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1BCC" w:rsidRDefault="004011EB">
      <w:pPr>
        <w:rPr>
          <w:b/>
          <w:sz w:val="32"/>
          <w:szCs w:val="32"/>
        </w:rPr>
      </w:pPr>
      <w:r w:rsidRPr="00C21BCC">
        <w:rPr>
          <w:b/>
          <w:sz w:val="32"/>
          <w:szCs w:val="32"/>
        </w:rPr>
        <w:t xml:space="preserve">Tau Protein in the Retina </w:t>
      </w:r>
    </w:p>
    <w:p w:rsidR="00B54154" w:rsidRPr="00C21BCC" w:rsidRDefault="00B54154">
      <w:pPr>
        <w:rPr>
          <w:b/>
          <w:sz w:val="32"/>
          <w:szCs w:val="32"/>
        </w:rPr>
      </w:pPr>
    </w:p>
    <w:p w:rsidR="00BF443F" w:rsidRDefault="00BF443F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Umur </w:t>
      </w:r>
      <w:r w:rsidR="00C21BCC" w:rsidRPr="00C21BCC">
        <w:rPr>
          <w:b/>
          <w:sz w:val="24"/>
          <w:szCs w:val="24"/>
        </w:rPr>
        <w:t xml:space="preserve">Kayabasi </w:t>
      </w:r>
      <w:r>
        <w:rPr>
          <w:b/>
          <w:sz w:val="24"/>
          <w:szCs w:val="24"/>
        </w:rPr>
        <w:t>, MD</w:t>
      </w:r>
    </w:p>
    <w:p w:rsidR="00BF443F" w:rsidRDefault="00BF443F">
      <w:pPr>
        <w:rPr>
          <w:b/>
          <w:sz w:val="24"/>
          <w:szCs w:val="24"/>
        </w:rPr>
      </w:pPr>
      <w:r w:rsidRPr="00C21BCC">
        <w:rPr>
          <w:sz w:val="24"/>
          <w:szCs w:val="24"/>
        </w:rPr>
        <w:t>A</w:t>
      </w:r>
      <w:r>
        <w:rPr>
          <w:sz w:val="24"/>
          <w:szCs w:val="24"/>
        </w:rPr>
        <w:t>ssist</w:t>
      </w:r>
      <w:r w:rsidRPr="00C21BCC">
        <w:rPr>
          <w:sz w:val="24"/>
          <w:szCs w:val="24"/>
        </w:rPr>
        <w:t>a</w:t>
      </w:r>
      <w:r>
        <w:rPr>
          <w:sz w:val="24"/>
          <w:szCs w:val="24"/>
        </w:rPr>
        <w:t>nt Professor</w:t>
      </w:r>
    </w:p>
    <w:p w:rsidR="00C21BCC" w:rsidRPr="00C21BCC" w:rsidRDefault="004011EB">
      <w:pPr>
        <w:rPr>
          <w:sz w:val="24"/>
          <w:szCs w:val="24"/>
        </w:rPr>
      </w:pPr>
      <w:r w:rsidRPr="00C21BCC">
        <w:rPr>
          <w:sz w:val="24"/>
          <w:szCs w:val="24"/>
        </w:rPr>
        <w:t xml:space="preserve">Department of Neuroophthalmology, </w:t>
      </w:r>
    </w:p>
    <w:p w:rsidR="00C21BCC" w:rsidRPr="00C21BCC" w:rsidRDefault="00C21BCC">
      <w:pPr>
        <w:rPr>
          <w:sz w:val="24"/>
          <w:szCs w:val="24"/>
        </w:rPr>
      </w:pPr>
      <w:r w:rsidRPr="00C21BCC">
        <w:rPr>
          <w:sz w:val="24"/>
          <w:szCs w:val="24"/>
        </w:rPr>
        <w:t>Bahcesehir University- Istanbul /</w:t>
      </w:r>
      <w:r w:rsidR="004011EB" w:rsidRPr="00C21BCC">
        <w:rPr>
          <w:sz w:val="24"/>
          <w:szCs w:val="24"/>
        </w:rPr>
        <w:t xml:space="preserve"> Turkey </w:t>
      </w:r>
    </w:p>
    <w:p w:rsidR="00A2115F" w:rsidRPr="00C21BCC" w:rsidRDefault="004011EB">
      <w:pPr>
        <w:rPr>
          <w:sz w:val="24"/>
          <w:szCs w:val="24"/>
        </w:rPr>
      </w:pPr>
      <w:r w:rsidRPr="00C21BCC">
        <w:rPr>
          <w:sz w:val="24"/>
          <w:szCs w:val="24"/>
        </w:rPr>
        <w:t xml:space="preserve">*Corresponding author: Umur A Kayabasi, Department of Neuroophthalmology, Istanbul, Turkey, E-mail: </w:t>
      </w:r>
      <w:hyperlink r:id="rId4" w:history="1">
        <w:r w:rsidRPr="00C21BCC">
          <w:rPr>
            <w:rStyle w:val="Kpr"/>
            <w:rFonts w:cstheme="minorBidi"/>
            <w:sz w:val="24"/>
            <w:szCs w:val="24"/>
          </w:rPr>
          <w:t>kayabasi@yahoo.com</w:t>
        </w:r>
      </w:hyperlink>
    </w:p>
    <w:p w:rsidR="00C21BCC" w:rsidRDefault="004011EB">
      <w:pPr>
        <w:rPr>
          <w:b/>
          <w:sz w:val="28"/>
          <w:szCs w:val="28"/>
        </w:rPr>
      </w:pPr>
      <w:r w:rsidRPr="00C21BCC">
        <w:rPr>
          <w:b/>
          <w:sz w:val="28"/>
          <w:szCs w:val="28"/>
        </w:rPr>
        <w:t>Abstract</w:t>
      </w:r>
    </w:p>
    <w:p w:rsidR="00C21BCC" w:rsidRPr="00C21BCC" w:rsidRDefault="004011EB">
      <w:pPr>
        <w:rPr>
          <w:sz w:val="24"/>
          <w:szCs w:val="24"/>
        </w:rPr>
      </w:pPr>
      <w:r w:rsidRPr="00C21BCC">
        <w:rPr>
          <w:sz w:val="24"/>
          <w:szCs w:val="24"/>
        </w:rPr>
        <w:t xml:space="preserve"> Introduction: Tau protein plays a crucial role in many neurodegenerative diseases including Alzheimer's disease (AD). Tau inclusions and amyloid beta (AB) depositions have been described in the post-mortem retina exams of AD patients. Cryo- electron microscopy (Cryo- EM) was recently used to detect the detailed structure of Tau filaments. </w:t>
      </w:r>
    </w:p>
    <w:p w:rsidR="00C21BCC" w:rsidRPr="00C21BCC" w:rsidRDefault="004011EB">
      <w:pPr>
        <w:rPr>
          <w:sz w:val="24"/>
          <w:szCs w:val="24"/>
        </w:rPr>
      </w:pPr>
      <w:r w:rsidRPr="00C21BCC">
        <w:rPr>
          <w:sz w:val="24"/>
          <w:szCs w:val="24"/>
        </w:rPr>
        <w:t xml:space="preserve">Methods and Result: We examined the retinas of PET-proven live AD patients by spectral domain optical scanning tomography (SD- OCT) and fundus auto fluoresce in (FAF). The hyper or hypo- fluorescent lesions in the retina were scanned by OCT and images that completely corresponded with the histopathological and Cryo- EM shapes of Tau filaments were observed. </w:t>
      </w:r>
    </w:p>
    <w:p w:rsidR="00C21BCC" w:rsidRPr="00C21BCC" w:rsidRDefault="004011EB">
      <w:pPr>
        <w:rPr>
          <w:sz w:val="24"/>
          <w:szCs w:val="24"/>
        </w:rPr>
      </w:pPr>
      <w:r w:rsidRPr="00C21BCC">
        <w:rPr>
          <w:sz w:val="24"/>
          <w:szCs w:val="24"/>
        </w:rPr>
        <w:t>Conclusion: Retinal Tau is a very promising target to detect early changes in AD and retinal imaging may be an exciting and trustable technique to predict and monitor the disease.</w:t>
      </w:r>
    </w:p>
    <w:p w:rsidR="004011EB" w:rsidRDefault="004011EB">
      <w:pPr>
        <w:rPr>
          <w:sz w:val="24"/>
          <w:szCs w:val="24"/>
        </w:rPr>
      </w:pPr>
      <w:r w:rsidRPr="00C21BCC">
        <w:rPr>
          <w:sz w:val="24"/>
          <w:szCs w:val="24"/>
        </w:rPr>
        <w:t xml:space="preserve"> Keywords: Tau; OCT; Retina; Alzheimer's</w:t>
      </w:r>
    </w:p>
    <w:p w:rsidR="00C21BCC" w:rsidRDefault="00364E74">
      <w:pPr>
        <w:rPr>
          <w:sz w:val="24"/>
          <w:szCs w:val="24"/>
        </w:rPr>
      </w:pPr>
      <w:r>
        <w:rPr>
          <w:noProof/>
          <w:sz w:val="24"/>
          <w:szCs w:val="24"/>
          <w:lang w:eastAsia="tr-TR"/>
        </w:rPr>
        <w:lastRenderedPageBreak/>
        <w:drawing>
          <wp:inline distT="0" distB="0" distL="0" distR="0">
            <wp:extent cx="5676265" cy="4287520"/>
            <wp:effectExtent l="19050" t="0" r="635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265" cy="4287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443F" w:rsidRPr="00C21BCC" w:rsidRDefault="00BF443F">
      <w:pPr>
        <w:rPr>
          <w:sz w:val="24"/>
          <w:szCs w:val="24"/>
        </w:rPr>
      </w:pPr>
      <w:r>
        <w:rPr>
          <w:sz w:val="24"/>
          <w:szCs w:val="24"/>
        </w:rPr>
        <w:t>Figure : T</w:t>
      </w:r>
      <w:r>
        <w:rPr>
          <w:rFonts w:ascii="Helvetica" w:hAnsi="Helvetica" w:cs="Helvetica"/>
          <w:color w:val="333333"/>
          <w:sz w:val="19"/>
          <w:szCs w:val="19"/>
          <w:shd w:val="clear" w:color="auto" w:fill="F2F3F4"/>
        </w:rPr>
        <w:t>au in the retina</w:t>
      </w:r>
    </w:p>
    <w:sectPr w:rsidR="00BF443F" w:rsidRPr="00C21BCC" w:rsidSect="00A211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compat/>
  <w:rsids>
    <w:rsidRoot w:val="004011EB"/>
    <w:rsid w:val="00364E74"/>
    <w:rsid w:val="003969D8"/>
    <w:rsid w:val="004011EB"/>
    <w:rsid w:val="0040453C"/>
    <w:rsid w:val="00661308"/>
    <w:rsid w:val="00686E40"/>
    <w:rsid w:val="007618BB"/>
    <w:rsid w:val="00A2115F"/>
    <w:rsid w:val="00AB01A6"/>
    <w:rsid w:val="00B54154"/>
    <w:rsid w:val="00BF443F"/>
    <w:rsid w:val="00C21BCC"/>
    <w:rsid w:val="00D74907"/>
    <w:rsid w:val="00E77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15F"/>
    <w:rPr>
      <w:rFonts w:cstheme="minorBidi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4011EB"/>
    <w:rPr>
      <w:rFonts w:cs="Times New Roman"/>
      <w:color w:val="0000FF" w:themeColor="hyperlink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045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40453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hyperlink" Target="mailto:kayabasi@yahoo.co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189</Words>
  <Characters>1078</Characters>
  <Application>Microsoft Office Word</Application>
  <DocSecurity>0</DocSecurity>
  <Lines>8</Lines>
  <Paragraphs>2</Paragraphs>
  <ScaleCrop>false</ScaleCrop>
  <Company>0wn Inc.</Company>
  <LinksUpToDate>false</LinksUpToDate>
  <CharactersWithSpaces>1265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0wner</dc:creator>
  <cp:lastModifiedBy>0wner</cp:lastModifiedBy>
  <cp:revision>2</cp:revision>
  <dcterms:created xsi:type="dcterms:W3CDTF">2020-02-19T10:44:00Z</dcterms:created>
  <dcterms:modified xsi:type="dcterms:W3CDTF">2020-02-19T10:44:00Z</dcterms:modified>
</cp:coreProperties>
</file>