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BBA" w:rsidRPr="007D7CD1" w:rsidRDefault="00144BBA" w:rsidP="00144BBA">
      <w:pPr>
        <w:spacing w:after="149"/>
        <w:jc w:val="both"/>
        <w:rPr>
          <w:rFonts w:ascii="Times New Roman" w:hAnsi="Times New Roman"/>
          <w:sz w:val="24"/>
          <w:szCs w:val="28"/>
        </w:rPr>
      </w:pPr>
      <w:r w:rsidRPr="007D7CD1">
        <w:rPr>
          <w:rFonts w:ascii="Times New Roman" w:hAnsi="Times New Roman"/>
          <w:sz w:val="24"/>
          <w:szCs w:val="28"/>
        </w:rPr>
        <w:t xml:space="preserve">Investigating the molecular mechanism of the death of nerve cells in the presence of </w:t>
      </w:r>
      <w:proofErr w:type="spellStart"/>
      <w:r w:rsidRPr="007D7CD1">
        <w:rPr>
          <w:rFonts w:ascii="Times New Roman" w:hAnsi="Times New Roman"/>
          <w:sz w:val="24"/>
          <w:szCs w:val="28"/>
        </w:rPr>
        <w:t>cannabinoids</w:t>
      </w:r>
      <w:proofErr w:type="spellEnd"/>
      <w:r w:rsidRPr="007D7CD1">
        <w:rPr>
          <w:rFonts w:ascii="Times New Roman" w:hAnsi="Times New Roman"/>
          <w:sz w:val="24"/>
          <w:szCs w:val="28"/>
        </w:rPr>
        <w:t xml:space="preserve"> and studying the </w:t>
      </w:r>
      <w:proofErr w:type="spellStart"/>
      <w:r w:rsidRPr="007D7CD1">
        <w:rPr>
          <w:rFonts w:ascii="Times New Roman" w:hAnsi="Times New Roman"/>
          <w:sz w:val="24"/>
          <w:szCs w:val="28"/>
        </w:rPr>
        <w:t>inductional</w:t>
      </w:r>
      <w:proofErr w:type="spellEnd"/>
      <w:r w:rsidRPr="007D7CD1">
        <w:rPr>
          <w:rFonts w:ascii="Times New Roman" w:hAnsi="Times New Roman"/>
          <w:sz w:val="24"/>
          <w:szCs w:val="28"/>
        </w:rPr>
        <w:t xml:space="preserve"> pathways of </w:t>
      </w:r>
      <w:proofErr w:type="spellStart"/>
      <w:r w:rsidRPr="007D7CD1">
        <w:rPr>
          <w:rFonts w:ascii="Times New Roman" w:hAnsi="Times New Roman"/>
          <w:sz w:val="24"/>
          <w:szCs w:val="28"/>
        </w:rPr>
        <w:t>neurodegeneration</w:t>
      </w:r>
      <w:proofErr w:type="spellEnd"/>
      <w:r w:rsidRPr="007D7CD1">
        <w:rPr>
          <w:rFonts w:ascii="Times New Roman" w:hAnsi="Times New Roman"/>
          <w:sz w:val="24"/>
          <w:szCs w:val="28"/>
        </w:rPr>
        <w:t xml:space="preserve"> and </w:t>
      </w:r>
      <w:proofErr w:type="spellStart"/>
      <w:r w:rsidRPr="007D7CD1">
        <w:rPr>
          <w:rFonts w:ascii="Times New Roman" w:hAnsi="Times New Roman"/>
          <w:sz w:val="24"/>
          <w:szCs w:val="28"/>
        </w:rPr>
        <w:t>taupathy</w:t>
      </w:r>
      <w:proofErr w:type="spellEnd"/>
      <w:r w:rsidRPr="007D7CD1">
        <w:rPr>
          <w:rFonts w:ascii="Times New Roman" w:hAnsi="Times New Roman"/>
          <w:sz w:val="24"/>
          <w:szCs w:val="28"/>
        </w:rPr>
        <w:t xml:space="preserve"> via in vitro and </w:t>
      </w:r>
      <w:proofErr w:type="spellStart"/>
      <w:r w:rsidRPr="007D7CD1">
        <w:rPr>
          <w:rFonts w:ascii="Times New Roman" w:hAnsi="Times New Roman"/>
          <w:sz w:val="24"/>
          <w:szCs w:val="28"/>
        </w:rPr>
        <w:t>invivo</w:t>
      </w:r>
      <w:proofErr w:type="spellEnd"/>
      <w:r w:rsidRPr="007D7CD1">
        <w:rPr>
          <w:rFonts w:ascii="Times New Roman" w:hAnsi="Times New Roman"/>
          <w:sz w:val="24"/>
          <w:szCs w:val="28"/>
        </w:rPr>
        <w:t xml:space="preserve"> models  </w:t>
      </w:r>
    </w:p>
    <w:p w:rsidR="00733069" w:rsidRDefault="00733069">
      <w:pPr>
        <w:rPr>
          <w:rFonts w:hint="cs"/>
          <w:rtl/>
        </w:rPr>
      </w:pPr>
    </w:p>
    <w:p w:rsidR="00144BBA" w:rsidRDefault="00144BBA" w:rsidP="00144BBA">
      <w:r>
        <w:t>Abstract</w:t>
      </w:r>
    </w:p>
    <w:p w:rsidR="00144BBA" w:rsidRPr="007D7CD1" w:rsidRDefault="00144BBA" w:rsidP="00144BBA">
      <w:pPr>
        <w:bidi/>
        <w:jc w:val="right"/>
        <w:rPr>
          <w:rFonts w:ascii="Times New Roman" w:hAnsi="Times New Roman"/>
          <w:sz w:val="24"/>
          <w:szCs w:val="28"/>
          <w:rtl/>
        </w:rPr>
      </w:pPr>
      <w:proofErr w:type="spellStart"/>
      <w:r w:rsidRPr="00411F42">
        <w:rPr>
          <w:rFonts w:ascii="Times New Roman" w:hAnsi="Times New Roman"/>
          <w:sz w:val="24"/>
          <w:szCs w:val="28"/>
        </w:rPr>
        <w:t>Cannabinoids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have been shown to have high levels of </w:t>
      </w:r>
      <w:proofErr w:type="spellStart"/>
      <w:r w:rsidRPr="00411F42">
        <w:rPr>
          <w:rFonts w:ascii="Times New Roman" w:hAnsi="Times New Roman"/>
          <w:sz w:val="24"/>
          <w:szCs w:val="28"/>
        </w:rPr>
        <w:t>malabsorption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on neurons. Despite the extensive research on the molecular mechanism, this damage remains unclear. It has been reported that the toxin is responsible for inducing the </w:t>
      </w:r>
      <w:proofErr w:type="spellStart"/>
      <w:r w:rsidRPr="00411F42">
        <w:rPr>
          <w:rFonts w:ascii="Times New Roman" w:hAnsi="Times New Roman"/>
          <w:sz w:val="24"/>
          <w:szCs w:val="28"/>
        </w:rPr>
        <w:t>hypertrophyllation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of the t</w:t>
      </w:r>
      <w:r>
        <w:rPr>
          <w:rFonts w:ascii="Times New Roman" w:hAnsi="Times New Roman"/>
          <w:sz w:val="24"/>
          <w:szCs w:val="28"/>
        </w:rPr>
        <w:t>au</w:t>
      </w:r>
      <w:r w:rsidRPr="00411F42">
        <w:rPr>
          <w:rFonts w:ascii="Times New Roman" w:hAnsi="Times New Roman"/>
          <w:sz w:val="24"/>
          <w:szCs w:val="28"/>
        </w:rPr>
        <w:t xml:space="preserve"> protein. The condition of the tumor in normal conditions in the axonal axis of the </w:t>
      </w:r>
      <w:proofErr w:type="spellStart"/>
      <w:r w:rsidRPr="00411F42">
        <w:rPr>
          <w:rFonts w:ascii="Times New Roman" w:hAnsi="Times New Roman"/>
          <w:sz w:val="24"/>
          <w:szCs w:val="28"/>
        </w:rPr>
        <w:t>axonum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is a number of abnormalities under various stresses and causes the death of neurons. It has been reported from other sources that a specific form of Tao proteins is toxic in the name of cystic fibrosis, leading to induction of </w:t>
      </w:r>
      <w:proofErr w:type="spellStart"/>
      <w:r w:rsidRPr="00411F42">
        <w:rPr>
          <w:rFonts w:ascii="Times New Roman" w:hAnsi="Times New Roman"/>
          <w:sz w:val="24"/>
          <w:szCs w:val="28"/>
        </w:rPr>
        <w:t>hyperphosphorylation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and neuronal hypertrophy. In this study, we will look at the formation and integration of brain and brain nucleoside in the cellular and mammalian environments. We will use the </w:t>
      </w:r>
      <w:proofErr w:type="spellStart"/>
      <w:r w:rsidRPr="00411F42">
        <w:rPr>
          <w:rFonts w:ascii="Times New Roman" w:hAnsi="Times New Roman"/>
          <w:sz w:val="24"/>
          <w:szCs w:val="28"/>
        </w:rPr>
        <w:t>immuno-fluorocentric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and western blot molecule. The findings will be of great help in understanding the harmful effects of the poison and will provide a therapeutic approach to counteracting drug abuse. In order to investigate the neuronal cell death, due to factors such as </w:t>
      </w:r>
      <w:proofErr w:type="spellStart"/>
      <w:r w:rsidRPr="00411F42">
        <w:rPr>
          <w:rFonts w:ascii="Times New Roman" w:hAnsi="Times New Roman"/>
          <w:sz w:val="24"/>
          <w:szCs w:val="28"/>
        </w:rPr>
        <w:t>neoplastic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411F42">
        <w:rPr>
          <w:rFonts w:ascii="Times New Roman" w:hAnsi="Times New Roman"/>
          <w:sz w:val="24"/>
          <w:szCs w:val="28"/>
        </w:rPr>
        <w:t>neoplasia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, </w:t>
      </w:r>
      <w:proofErr w:type="spellStart"/>
      <w:r w:rsidRPr="00411F42">
        <w:rPr>
          <w:rFonts w:ascii="Times New Roman" w:hAnsi="Times New Roman"/>
          <w:sz w:val="24"/>
          <w:szCs w:val="28"/>
        </w:rPr>
        <w:t>neoplasms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and </w:t>
      </w:r>
      <w:proofErr w:type="spellStart"/>
      <w:r w:rsidRPr="00411F42">
        <w:rPr>
          <w:rFonts w:ascii="Times New Roman" w:hAnsi="Times New Roman"/>
          <w:sz w:val="24"/>
          <w:szCs w:val="28"/>
        </w:rPr>
        <w:t>neoplasms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, by diseases and other factors that cause cell death, </w:t>
      </w:r>
      <w:proofErr w:type="spellStart"/>
      <w:r w:rsidRPr="00411F42">
        <w:rPr>
          <w:rFonts w:ascii="Times New Roman" w:hAnsi="Times New Roman"/>
          <w:sz w:val="24"/>
          <w:szCs w:val="28"/>
        </w:rPr>
        <w:t>Cannabinoids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and its effects on nervous and neurological diseases of the cells, which ultimately lead to their deaths, and the effect of cell-mediated transpiration as well as the spread of </w:t>
      </w:r>
      <w:proofErr w:type="spellStart"/>
      <w:r w:rsidRPr="00411F42">
        <w:rPr>
          <w:rFonts w:ascii="Times New Roman" w:hAnsi="Times New Roman"/>
          <w:sz w:val="24"/>
          <w:szCs w:val="28"/>
        </w:rPr>
        <w:t>toopathy</w:t>
      </w:r>
      <w:proofErr w:type="spellEnd"/>
      <w:r w:rsidRPr="00411F42">
        <w:rPr>
          <w:rFonts w:ascii="Times New Roman" w:hAnsi="Times New Roman"/>
          <w:sz w:val="24"/>
          <w:szCs w:val="28"/>
        </w:rPr>
        <w:t xml:space="preserve"> in the Alzheimer's disease in Alzheimer's patients in Alzheimer's patients. For this purpose, Forced Swimming Test, Tail Suspension Test, and Tail Suspension </w:t>
      </w:r>
      <w:proofErr w:type="gramStart"/>
      <w:r w:rsidRPr="00411F42">
        <w:rPr>
          <w:rFonts w:ascii="Times New Roman" w:hAnsi="Times New Roman"/>
          <w:sz w:val="24"/>
          <w:szCs w:val="28"/>
        </w:rPr>
        <w:t>Test, as well as EPM, are</w:t>
      </w:r>
      <w:proofErr w:type="gramEnd"/>
      <w:r w:rsidRPr="00411F42">
        <w:rPr>
          <w:rFonts w:ascii="Times New Roman" w:hAnsi="Times New Roman"/>
          <w:sz w:val="24"/>
          <w:szCs w:val="28"/>
        </w:rPr>
        <w:t xml:space="preserve"> used to assess anxiety-related behaviors in animal models with central nervous system disorders</w:t>
      </w:r>
    </w:p>
    <w:p w:rsidR="00144BBA" w:rsidRDefault="00144BBA" w:rsidP="00144BBA"/>
    <w:sectPr w:rsidR="00144BBA" w:rsidSect="002E4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4BBA"/>
    <w:rsid w:val="00144BBA"/>
    <w:rsid w:val="002E40B1"/>
    <w:rsid w:val="00733069"/>
    <w:rsid w:val="00B91ED7"/>
    <w:rsid w:val="00C40897"/>
    <w:rsid w:val="00F421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BBA"/>
    <w:pPr>
      <w:spacing w:after="200" w:line="276" w:lineRule="auto"/>
    </w:pPr>
    <w:rPr>
      <w:rFonts w:ascii="Calibri" w:eastAsia="Times New Roman" w:hAnsi="Calibri" w:cs="B Nazanin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1572</Characters>
  <Application>Microsoft Office Word</Application>
  <DocSecurity>0</DocSecurity>
  <Lines>13</Lines>
  <Paragraphs>3</Paragraphs>
  <ScaleCrop>false</ScaleCrop>
  <Company>Grizli777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pariya</dc:creator>
  <cp:lastModifiedBy>pariya</cp:lastModifiedBy>
  <cp:revision>1</cp:revision>
  <dcterms:created xsi:type="dcterms:W3CDTF">2020-01-09T12:18:00Z</dcterms:created>
  <dcterms:modified xsi:type="dcterms:W3CDTF">2020-01-09T12:25:00Z</dcterms:modified>
</cp:coreProperties>
</file>