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F60" w:rsidRDefault="00992F60" w:rsidP="00992F6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Title: </w:t>
      </w:r>
      <w:r w:rsidRPr="00D91C4B">
        <w:rPr>
          <w:rFonts w:ascii="Times New Roman" w:hAnsi="Times New Roman" w:cs="Times New Roman"/>
          <w:bCs/>
          <w:sz w:val="24"/>
          <w:szCs w:val="24"/>
          <w:lang w:val="en-GB"/>
        </w:rPr>
        <w:t>Pure Endoscopic excision of Parenchymal Brain Tumours: Feasibility, Risks, Advantages &amp; Realities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GB"/>
        </w:rPr>
        <w:t>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Beginners Perspective</w:t>
      </w:r>
    </w:p>
    <w:p w:rsidR="00992F60" w:rsidRPr="001E3305" w:rsidRDefault="00992F60" w:rsidP="00992F6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E330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Abstract </w:t>
      </w:r>
    </w:p>
    <w:p w:rsidR="00992F60" w:rsidRPr="001E3305" w:rsidRDefault="00992F60" w:rsidP="00992F60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E330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Objective: 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>To report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 experience of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surgical excision of 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>parenchymal brain tumors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in selected 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>cases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using 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pure endoscopic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approach 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and to discuss </w:t>
      </w:r>
      <w:proofErr w:type="gramStart"/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>it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’s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feasibility,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technical benefits 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risks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and comparison with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conventional microscopic excision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992F60" w:rsidRPr="001E3305" w:rsidRDefault="00992F60" w:rsidP="00992F60">
      <w:pPr>
        <w:rPr>
          <w:rFonts w:ascii="Times New Roman" w:hAnsi="Times New Roman" w:cs="Times New Roman"/>
          <w:bCs/>
          <w:sz w:val="24"/>
          <w:szCs w:val="24"/>
        </w:rPr>
      </w:pPr>
      <w:r w:rsidRPr="001E330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Method: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Six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patients of variable age group with parenchymal brain tumors were operated upon by a single surgeon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followed up with period varying from 6months to 2 years</w:t>
      </w:r>
      <w:r w:rsidRPr="001E330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Data regarding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operating time, </w:t>
      </w:r>
      <w:r w:rsidRPr="00EA6C1B">
        <w:rPr>
          <w:rFonts w:ascii="Times New Roman" w:hAnsi="Times New Roman" w:cs="Times New Roman"/>
          <w:bCs/>
          <w:sz w:val="24"/>
          <w:szCs w:val="24"/>
        </w:rPr>
        <w:t>illumination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, clarity of the field, </w:t>
      </w:r>
      <w:r>
        <w:rPr>
          <w:rFonts w:ascii="Times New Roman" w:hAnsi="Times New Roman" w:cs="Times New Roman"/>
          <w:bCs/>
          <w:sz w:val="24"/>
          <w:szCs w:val="24"/>
        </w:rPr>
        <w:t>size of craniotomy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, blood loss and course of recovery was </w:t>
      </w:r>
      <w:r>
        <w:rPr>
          <w:rFonts w:ascii="Times New Roman" w:hAnsi="Times New Roman" w:cs="Times New Roman"/>
          <w:bCs/>
          <w:sz w:val="24"/>
          <w:szCs w:val="24"/>
        </w:rPr>
        <w:t>evaluated</w:t>
      </w:r>
      <w:r w:rsidRPr="001E3305">
        <w:rPr>
          <w:rFonts w:ascii="Times New Roman" w:hAnsi="Times New Roman" w:cs="Times New Roman"/>
          <w:bCs/>
          <w:sz w:val="24"/>
          <w:szCs w:val="24"/>
        </w:rPr>
        <w:t>. All</w:t>
      </w:r>
      <w:r>
        <w:rPr>
          <w:rFonts w:ascii="Times New Roman" w:hAnsi="Times New Roman" w:cs="Times New Roman"/>
          <w:bCs/>
          <w:sz w:val="24"/>
          <w:szCs w:val="24"/>
        </w:rPr>
        <w:t xml:space="preserve"> tumors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 were </w:t>
      </w:r>
      <w:proofErr w:type="spellStart"/>
      <w:r w:rsidRPr="001E3305">
        <w:rPr>
          <w:rFonts w:ascii="Times New Roman" w:hAnsi="Times New Roman" w:cs="Times New Roman"/>
          <w:bCs/>
          <w:sz w:val="24"/>
          <w:szCs w:val="24"/>
        </w:rPr>
        <w:t>resected</w:t>
      </w:r>
      <w:proofErr w:type="spellEnd"/>
      <w:r w:rsidRPr="001E3305">
        <w:rPr>
          <w:rFonts w:ascii="Times New Roman" w:hAnsi="Times New Roman" w:cs="Times New Roman"/>
          <w:bCs/>
          <w:sz w:val="24"/>
          <w:szCs w:val="24"/>
        </w:rPr>
        <w:t xml:space="preserve"> via mini </w:t>
      </w:r>
      <w:r>
        <w:rPr>
          <w:rFonts w:ascii="Times New Roman" w:hAnsi="Times New Roman" w:cs="Times New Roman"/>
          <w:bCs/>
          <w:sz w:val="24"/>
          <w:szCs w:val="24"/>
        </w:rPr>
        <w:t xml:space="preserve">or smaller standard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craniotomy using rigid high definition zero and 30 degree endoscope. </w:t>
      </w:r>
    </w:p>
    <w:p w:rsidR="00992F60" w:rsidRPr="001E3305" w:rsidRDefault="00992F60" w:rsidP="00992F60">
      <w:pPr>
        <w:rPr>
          <w:rFonts w:ascii="Times New Roman" w:hAnsi="Times New Roman" w:cs="Times New Roman"/>
          <w:bCs/>
          <w:sz w:val="24"/>
          <w:szCs w:val="24"/>
        </w:rPr>
      </w:pPr>
      <w:r w:rsidRPr="001E3305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Out of </w:t>
      </w:r>
      <w:r>
        <w:rPr>
          <w:rFonts w:ascii="Times New Roman" w:hAnsi="Times New Roman" w:cs="Times New Roman"/>
          <w:bCs/>
          <w:sz w:val="24"/>
          <w:szCs w:val="24"/>
        </w:rPr>
        <w:t xml:space="preserve">six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cases </w:t>
      </w:r>
      <w:r>
        <w:rPr>
          <w:rFonts w:ascii="Times New Roman" w:hAnsi="Times New Roman" w:cs="Times New Roman"/>
          <w:bCs/>
          <w:sz w:val="24"/>
          <w:szCs w:val="24"/>
        </w:rPr>
        <w:t xml:space="preserve">5 had lesions in </w:t>
      </w:r>
      <w:r w:rsidRPr="001E3305">
        <w:rPr>
          <w:rFonts w:ascii="Times New Roman" w:hAnsi="Times New Roman" w:cs="Times New Roman"/>
          <w:bCs/>
          <w:sz w:val="24"/>
          <w:szCs w:val="24"/>
        </w:rPr>
        <w:t>supra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1E3305">
        <w:rPr>
          <w:rFonts w:ascii="Times New Roman" w:hAnsi="Times New Roman" w:cs="Times New Roman"/>
          <w:bCs/>
          <w:sz w:val="24"/>
          <w:szCs w:val="24"/>
        </w:rPr>
        <w:t>tentorial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one in </w:t>
      </w:r>
      <w:r w:rsidRPr="001E3305">
        <w:rPr>
          <w:rFonts w:ascii="Times New Roman" w:hAnsi="Times New Roman" w:cs="Times New Roman"/>
          <w:bCs/>
          <w:sz w:val="24"/>
          <w:szCs w:val="24"/>
        </w:rPr>
        <w:t>infra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1E3305">
        <w:rPr>
          <w:rFonts w:ascii="Times New Roman" w:hAnsi="Times New Roman" w:cs="Times New Roman"/>
          <w:bCs/>
          <w:sz w:val="24"/>
          <w:szCs w:val="24"/>
        </w:rPr>
        <w:t>tentorial</w:t>
      </w:r>
      <w:r>
        <w:rPr>
          <w:rFonts w:ascii="Times New Roman" w:hAnsi="Times New Roman" w:cs="Times New Roman"/>
          <w:bCs/>
          <w:sz w:val="24"/>
          <w:szCs w:val="24"/>
        </w:rPr>
        <w:t xml:space="preserve"> location.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  The age group range</w:t>
      </w:r>
      <w:r>
        <w:rPr>
          <w:rFonts w:ascii="Times New Roman" w:hAnsi="Times New Roman" w:cs="Times New Roman"/>
          <w:bCs/>
          <w:sz w:val="24"/>
          <w:szCs w:val="24"/>
        </w:rPr>
        <w:t xml:space="preserve">d from 27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to 74 yrs.  </w:t>
      </w:r>
      <w:r w:rsidRPr="00EA6C1B">
        <w:rPr>
          <w:rFonts w:ascii="Times New Roman" w:hAnsi="Times New Roman" w:cs="Times New Roman"/>
          <w:bCs/>
          <w:sz w:val="24"/>
          <w:szCs w:val="24"/>
        </w:rPr>
        <w:t>Near to gross total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 resection was achieved in all cases. All patients recovered well without </w:t>
      </w:r>
      <w:r>
        <w:rPr>
          <w:rFonts w:ascii="Times New Roman" w:hAnsi="Times New Roman" w:cs="Times New Roman"/>
          <w:bCs/>
          <w:sz w:val="24"/>
          <w:szCs w:val="24"/>
        </w:rPr>
        <w:t xml:space="preserve">any </w:t>
      </w:r>
      <w:r w:rsidRPr="00EA6C1B">
        <w:rPr>
          <w:rFonts w:ascii="Times New Roman" w:hAnsi="Times New Roman" w:cs="Times New Roman"/>
          <w:bCs/>
          <w:sz w:val="24"/>
          <w:szCs w:val="24"/>
        </w:rPr>
        <w:t>significant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 morbidity or mortality</w:t>
      </w:r>
      <w:r>
        <w:rPr>
          <w:rFonts w:ascii="Times New Roman" w:hAnsi="Times New Roman" w:cs="Times New Roman"/>
          <w:bCs/>
          <w:sz w:val="24"/>
          <w:szCs w:val="24"/>
        </w:rPr>
        <w:t xml:space="preserve">. Hospital stay was reduced </w:t>
      </w:r>
    </w:p>
    <w:p w:rsidR="00992F60" w:rsidRPr="001E3305" w:rsidRDefault="00992F60" w:rsidP="00992F60">
      <w:pPr>
        <w:rPr>
          <w:rFonts w:ascii="Times New Roman" w:hAnsi="Times New Roman" w:cs="Times New Roman"/>
          <w:bCs/>
          <w:sz w:val="24"/>
          <w:szCs w:val="24"/>
        </w:rPr>
      </w:pPr>
      <w:r w:rsidRPr="001E3305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Excision of parenchymal brain tumors via pure endoscopic method is </w:t>
      </w:r>
      <w:r>
        <w:rPr>
          <w:rFonts w:ascii="Times New Roman" w:hAnsi="Times New Roman" w:cs="Times New Roman"/>
          <w:bCs/>
          <w:sz w:val="24"/>
          <w:szCs w:val="24"/>
        </w:rPr>
        <w:t>a safe and efficient procedure</w:t>
      </w:r>
      <w:r w:rsidRPr="001E3305">
        <w:rPr>
          <w:rFonts w:ascii="Times New Roman" w:hAnsi="Times New Roman" w:cs="Times New Roman"/>
          <w:bCs/>
          <w:sz w:val="24"/>
          <w:szCs w:val="24"/>
        </w:rPr>
        <w:t>. T</w:t>
      </w:r>
      <w:r>
        <w:rPr>
          <w:rFonts w:ascii="Times New Roman" w:hAnsi="Times New Roman" w:cs="Times New Roman"/>
          <w:bCs/>
          <w:sz w:val="24"/>
          <w:szCs w:val="24"/>
        </w:rPr>
        <w:t xml:space="preserve">hough there is an initial period of learning curve but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its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not steep for those already practicing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neuroendoscopy</w:t>
      </w:r>
      <w:proofErr w:type="spellEnd"/>
      <w:r w:rsidRPr="001E3305">
        <w:rPr>
          <w:rFonts w:ascii="Times New Roman" w:hAnsi="Times New Roman" w:cs="Times New Roman"/>
          <w:bCs/>
          <w:sz w:val="24"/>
          <w:szCs w:val="24"/>
        </w:rPr>
        <w:t xml:space="preserve"> but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approach has its </w:t>
      </w:r>
      <w:r w:rsidRPr="001E3305">
        <w:rPr>
          <w:rFonts w:ascii="Times New Roman" w:hAnsi="Times New Roman" w:cs="Times New Roman"/>
          <w:bCs/>
          <w:sz w:val="24"/>
          <w:szCs w:val="24"/>
        </w:rPr>
        <w:t xml:space="preserve">advantages over usual open microscopic </w:t>
      </w:r>
      <w:r>
        <w:rPr>
          <w:rFonts w:ascii="Times New Roman" w:hAnsi="Times New Roman" w:cs="Times New Roman"/>
          <w:bCs/>
          <w:sz w:val="24"/>
          <w:szCs w:val="24"/>
        </w:rPr>
        <w:t>technique</w:t>
      </w:r>
      <w:r w:rsidRPr="001E3305">
        <w:rPr>
          <w:rFonts w:ascii="Times New Roman" w:hAnsi="Times New Roman" w:cs="Times New Roman"/>
          <w:bCs/>
          <w:sz w:val="24"/>
          <w:szCs w:val="24"/>
        </w:rPr>
        <w:t>.</w:t>
      </w:r>
    </w:p>
    <w:p w:rsidR="00332DBB" w:rsidRDefault="00332DBB"/>
    <w:sectPr w:rsidR="00332DBB" w:rsidSect="00332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992F60"/>
    <w:rsid w:val="00332DBB"/>
    <w:rsid w:val="0099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F6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2018-09-09T12:48:00Z</dcterms:created>
  <dcterms:modified xsi:type="dcterms:W3CDTF">2018-09-09T12:49:00Z</dcterms:modified>
</cp:coreProperties>
</file>