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9C08F" w14:textId="1A6F9387" w:rsidR="00223136" w:rsidRPr="00D76459" w:rsidRDefault="00E000A3">
      <w:pPr>
        <w:rPr>
          <w:b/>
          <w:bCs/>
          <w:sz w:val="32"/>
          <w:szCs w:val="32"/>
        </w:rPr>
      </w:pPr>
      <w:r w:rsidRPr="00D76459">
        <w:rPr>
          <w:b/>
          <w:bCs/>
          <w:sz w:val="32"/>
          <w:szCs w:val="32"/>
        </w:rPr>
        <w:t>Autoimmune Neurologic Emergencies</w:t>
      </w:r>
    </w:p>
    <w:p w14:paraId="090447FB" w14:textId="77777777" w:rsidR="00E000A3" w:rsidRPr="00D76459" w:rsidRDefault="00E000A3">
      <w:pPr>
        <w:rPr>
          <w:sz w:val="32"/>
          <w:szCs w:val="32"/>
        </w:rPr>
      </w:pPr>
      <w:r w:rsidRPr="00D76459">
        <w:rPr>
          <w:sz w:val="32"/>
          <w:szCs w:val="32"/>
        </w:rPr>
        <w:t xml:space="preserve">Immune-medicated neurologic disorders include a large spectrum of heterogeneous disorders. Delayed identification and inappropriate management can lead to rapid deterioration with unfavorable consequences. Intensive level care is often indicated with reduced level of consciousness, autonomic dysfunction, seizures, and treatment refractory movement disorders. </w:t>
      </w:r>
    </w:p>
    <w:p w14:paraId="457B6780" w14:textId="0EE3F5E5" w:rsidR="00E000A3" w:rsidRPr="00D76459" w:rsidRDefault="00E000A3">
      <w:pPr>
        <w:rPr>
          <w:sz w:val="32"/>
          <w:szCs w:val="32"/>
        </w:rPr>
      </w:pPr>
      <w:r w:rsidRPr="00D76459">
        <w:rPr>
          <w:sz w:val="32"/>
          <w:szCs w:val="32"/>
        </w:rPr>
        <w:t xml:space="preserve">Autoimmune and </w:t>
      </w:r>
      <w:r w:rsidR="00253367" w:rsidRPr="00D76459">
        <w:rPr>
          <w:sz w:val="32"/>
          <w:szCs w:val="32"/>
        </w:rPr>
        <w:t>paraneoplastic encephalitis</w:t>
      </w:r>
      <w:r w:rsidR="00025725" w:rsidRPr="00D76459">
        <w:rPr>
          <w:sz w:val="32"/>
          <w:szCs w:val="32"/>
        </w:rPr>
        <w:t xml:space="preserve"> entail range of disorder in which the body’s immune system</w:t>
      </w:r>
      <w:r w:rsidR="00334C72" w:rsidRPr="00D76459">
        <w:rPr>
          <w:sz w:val="32"/>
          <w:szCs w:val="32"/>
        </w:rPr>
        <w:t xml:space="preserve"> pathologically attacks the brain. </w:t>
      </w:r>
      <w:r w:rsidR="0094397E" w:rsidRPr="00D76459">
        <w:rPr>
          <w:sz w:val="32"/>
          <w:szCs w:val="32"/>
        </w:rPr>
        <w:t xml:space="preserve">Intensive care monitoring and treatment is </w:t>
      </w:r>
      <w:r w:rsidR="007E3142" w:rsidRPr="00D76459">
        <w:rPr>
          <w:sz w:val="32"/>
          <w:szCs w:val="32"/>
        </w:rPr>
        <w:t xml:space="preserve">commonly necessary for anti N-methyl D aspartate receptor encephalitis. </w:t>
      </w:r>
      <w:r w:rsidR="00F668CD" w:rsidRPr="00D76459">
        <w:rPr>
          <w:sz w:val="32"/>
          <w:szCs w:val="32"/>
        </w:rPr>
        <w:t xml:space="preserve">Demyelinating disorders such as </w:t>
      </w:r>
      <w:proofErr w:type="spellStart"/>
      <w:r w:rsidR="00F668CD" w:rsidRPr="00D76459">
        <w:rPr>
          <w:sz w:val="32"/>
          <w:szCs w:val="32"/>
        </w:rPr>
        <w:t>tumafact</w:t>
      </w:r>
      <w:r w:rsidR="00684F7F">
        <w:rPr>
          <w:sz w:val="32"/>
          <w:szCs w:val="32"/>
        </w:rPr>
        <w:t>i</w:t>
      </w:r>
      <w:r w:rsidR="00F668CD" w:rsidRPr="00D76459">
        <w:rPr>
          <w:sz w:val="32"/>
          <w:szCs w:val="32"/>
        </w:rPr>
        <w:t>ve</w:t>
      </w:r>
      <w:proofErr w:type="spellEnd"/>
      <w:r w:rsidR="00F668CD" w:rsidRPr="00D76459">
        <w:rPr>
          <w:sz w:val="32"/>
          <w:szCs w:val="32"/>
        </w:rPr>
        <w:t xml:space="preserve"> multiple sclerosis, Marbu</w:t>
      </w:r>
      <w:r w:rsidR="00FA117E" w:rsidRPr="00D76459">
        <w:rPr>
          <w:sz w:val="32"/>
          <w:szCs w:val="32"/>
        </w:rPr>
        <w:t xml:space="preserve">rg variant, </w:t>
      </w:r>
      <w:proofErr w:type="spellStart"/>
      <w:r w:rsidR="00FA117E" w:rsidRPr="00D76459">
        <w:rPr>
          <w:sz w:val="32"/>
          <w:szCs w:val="32"/>
        </w:rPr>
        <w:t>Balo</w:t>
      </w:r>
      <w:proofErr w:type="spellEnd"/>
      <w:r w:rsidR="00FA117E" w:rsidRPr="00D76459">
        <w:rPr>
          <w:sz w:val="32"/>
          <w:szCs w:val="32"/>
        </w:rPr>
        <w:t xml:space="preserve"> concentric sclerosis, and acute disseminated encephalomyelitis may mani</w:t>
      </w:r>
      <w:r w:rsidR="001C3AA1" w:rsidRPr="00D76459">
        <w:rPr>
          <w:sz w:val="32"/>
          <w:szCs w:val="32"/>
        </w:rPr>
        <w:t xml:space="preserve">fest with tumor like presentations and have a high risk of morbidity and mortality. </w:t>
      </w:r>
      <w:r w:rsidR="00F054AA" w:rsidRPr="00D76459">
        <w:rPr>
          <w:sz w:val="32"/>
          <w:szCs w:val="32"/>
        </w:rPr>
        <w:t xml:space="preserve">Respiratory compromise and </w:t>
      </w:r>
      <w:r w:rsidR="00A51DC0" w:rsidRPr="00D76459">
        <w:rPr>
          <w:sz w:val="32"/>
          <w:szCs w:val="32"/>
        </w:rPr>
        <w:t xml:space="preserve">respiratory failure </w:t>
      </w:r>
      <w:r w:rsidR="00A22A94" w:rsidRPr="00D76459">
        <w:rPr>
          <w:sz w:val="32"/>
          <w:szCs w:val="32"/>
        </w:rPr>
        <w:t>are</w:t>
      </w:r>
      <w:r w:rsidR="00BF24F1" w:rsidRPr="00D76459">
        <w:rPr>
          <w:sz w:val="32"/>
          <w:szCs w:val="32"/>
        </w:rPr>
        <w:t xml:space="preserve"> most common cause of death in the setting of recurrent myelitis in patients with neuro</w:t>
      </w:r>
      <w:r w:rsidR="0026197E" w:rsidRPr="00D76459">
        <w:rPr>
          <w:sz w:val="32"/>
          <w:szCs w:val="32"/>
        </w:rPr>
        <w:t xml:space="preserve">myelitis </w:t>
      </w:r>
      <w:proofErr w:type="spellStart"/>
      <w:r w:rsidR="0026197E" w:rsidRPr="00D76459">
        <w:rPr>
          <w:sz w:val="32"/>
          <w:szCs w:val="32"/>
        </w:rPr>
        <w:t>optica</w:t>
      </w:r>
      <w:proofErr w:type="spellEnd"/>
      <w:r w:rsidR="0026197E" w:rsidRPr="00D76459">
        <w:rPr>
          <w:sz w:val="32"/>
          <w:szCs w:val="32"/>
        </w:rPr>
        <w:t xml:space="preserve"> spectrum disorder. </w:t>
      </w:r>
    </w:p>
    <w:p w14:paraId="5639CA03" w14:textId="0D99983C" w:rsidR="00BC517B" w:rsidRPr="00D76459" w:rsidRDefault="00BC517B">
      <w:pPr>
        <w:rPr>
          <w:sz w:val="32"/>
          <w:szCs w:val="32"/>
        </w:rPr>
      </w:pPr>
      <w:r w:rsidRPr="00D76459">
        <w:rPr>
          <w:sz w:val="32"/>
          <w:szCs w:val="32"/>
        </w:rPr>
        <w:t xml:space="preserve">Systemic rheumatologic disorder </w:t>
      </w:r>
      <w:r w:rsidR="00BC216D" w:rsidRPr="00D76459">
        <w:rPr>
          <w:sz w:val="32"/>
          <w:szCs w:val="32"/>
        </w:rPr>
        <w:t xml:space="preserve">like neurosarcoidosis, </w:t>
      </w:r>
      <w:proofErr w:type="spellStart"/>
      <w:r w:rsidR="00BC216D" w:rsidRPr="00D76459">
        <w:rPr>
          <w:sz w:val="32"/>
          <w:szCs w:val="32"/>
        </w:rPr>
        <w:t>sjogren’s</w:t>
      </w:r>
      <w:proofErr w:type="spellEnd"/>
      <w:r w:rsidR="00BC216D" w:rsidRPr="00D76459">
        <w:rPr>
          <w:sz w:val="32"/>
          <w:szCs w:val="32"/>
        </w:rPr>
        <w:t xml:space="preserve"> syndrome and systemic lupus erythematosus may </w:t>
      </w:r>
      <w:r w:rsidR="00E963E9" w:rsidRPr="00D76459">
        <w:rPr>
          <w:sz w:val="32"/>
          <w:szCs w:val="32"/>
        </w:rPr>
        <w:t xml:space="preserve">have acute neurological decline and therefore understanding neurological involvement is of paramount importance. </w:t>
      </w:r>
    </w:p>
    <w:p w14:paraId="64241824" w14:textId="77777777" w:rsidR="002A3EB7" w:rsidRPr="00D76459" w:rsidRDefault="002A3EB7">
      <w:pPr>
        <w:rPr>
          <w:sz w:val="32"/>
          <w:szCs w:val="32"/>
        </w:rPr>
      </w:pPr>
    </w:p>
    <w:sectPr w:rsidR="002A3EB7" w:rsidRPr="00D76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Q1NDEzMrQ0tDA3N7VU0lEKTi0uzszPAykwrAUAPz1MRSwAAAA="/>
  </w:docVars>
  <w:rsids>
    <w:rsidRoot w:val="00E000A3"/>
    <w:rsid w:val="00025725"/>
    <w:rsid w:val="000B62C7"/>
    <w:rsid w:val="000F506B"/>
    <w:rsid w:val="001C3AA1"/>
    <w:rsid w:val="00253367"/>
    <w:rsid w:val="0026197E"/>
    <w:rsid w:val="00294CD4"/>
    <w:rsid w:val="002A3EB7"/>
    <w:rsid w:val="0032723C"/>
    <w:rsid w:val="00334C72"/>
    <w:rsid w:val="00431899"/>
    <w:rsid w:val="0055771F"/>
    <w:rsid w:val="00665615"/>
    <w:rsid w:val="00684F7F"/>
    <w:rsid w:val="007E3142"/>
    <w:rsid w:val="008679B6"/>
    <w:rsid w:val="00893A95"/>
    <w:rsid w:val="0094397E"/>
    <w:rsid w:val="009B7CB9"/>
    <w:rsid w:val="00A22A94"/>
    <w:rsid w:val="00A51DC0"/>
    <w:rsid w:val="00BC216D"/>
    <w:rsid w:val="00BC517B"/>
    <w:rsid w:val="00BE6C7E"/>
    <w:rsid w:val="00BF24F1"/>
    <w:rsid w:val="00D21F92"/>
    <w:rsid w:val="00D64B3F"/>
    <w:rsid w:val="00D76459"/>
    <w:rsid w:val="00E000A3"/>
    <w:rsid w:val="00E610BC"/>
    <w:rsid w:val="00E963E9"/>
    <w:rsid w:val="00F054AA"/>
    <w:rsid w:val="00F668CD"/>
    <w:rsid w:val="00FA1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25968"/>
  <w15:chartTrackingRefBased/>
  <w15:docId w15:val="{DDB30801-4F1D-4C46-804F-3F1B5B131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192</Words>
  <Characters>1095</Characters>
  <Application>Microsoft Office Word</Application>
  <DocSecurity>0</DocSecurity>
  <Lines>9</Lines>
  <Paragraphs>2</Paragraphs>
  <ScaleCrop>false</ScaleCrop>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Raibagkar</dc:creator>
  <cp:keywords/>
  <dc:description/>
  <cp:lastModifiedBy>Pooja Raibagkar</cp:lastModifiedBy>
  <cp:revision>30</cp:revision>
  <dcterms:created xsi:type="dcterms:W3CDTF">2022-02-16T19:50:00Z</dcterms:created>
  <dcterms:modified xsi:type="dcterms:W3CDTF">2022-02-16T20:22:00Z</dcterms:modified>
</cp:coreProperties>
</file>