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7EC" w:rsidRDefault="003E154C" w:rsidP="003E154C">
      <w:r>
        <w:t>Obstructive Sleep Apnea in various cognitive disorders</w:t>
      </w:r>
    </w:p>
    <w:p w:rsidR="008637EC" w:rsidRPr="00C61CE0" w:rsidRDefault="008637EC" w:rsidP="003E154C">
      <w:pPr>
        <w:rPr>
          <w:sz w:val="18"/>
          <w:szCs w:val="18"/>
        </w:rPr>
      </w:pPr>
      <w:r w:rsidRPr="00C61CE0">
        <w:rPr>
          <w:sz w:val="18"/>
          <w:szCs w:val="18"/>
        </w:rPr>
        <w:t xml:space="preserve">Dr. Ramel A. Carlos, </w:t>
      </w:r>
      <w:r w:rsidR="00C61CE0">
        <w:rPr>
          <w:sz w:val="18"/>
          <w:szCs w:val="18"/>
        </w:rPr>
        <w:t xml:space="preserve">Neurologist, </w:t>
      </w:r>
      <w:r w:rsidRPr="00C61CE0">
        <w:rPr>
          <w:sz w:val="18"/>
          <w:szCs w:val="18"/>
        </w:rPr>
        <w:t xml:space="preserve">The Neurology Clinic, </w:t>
      </w:r>
      <w:proofErr w:type="spellStart"/>
      <w:r w:rsidRPr="00C61CE0">
        <w:rPr>
          <w:sz w:val="18"/>
          <w:szCs w:val="18"/>
        </w:rPr>
        <w:t>Tamuning</w:t>
      </w:r>
      <w:proofErr w:type="spellEnd"/>
      <w:r w:rsidRPr="00C61CE0">
        <w:rPr>
          <w:sz w:val="18"/>
          <w:szCs w:val="18"/>
        </w:rPr>
        <w:t>, Guam, USA 96913</w:t>
      </w:r>
    </w:p>
    <w:p w:rsidR="008637EC" w:rsidRPr="00C61CE0" w:rsidRDefault="008637EC" w:rsidP="003E154C">
      <w:pPr>
        <w:rPr>
          <w:sz w:val="18"/>
          <w:szCs w:val="18"/>
        </w:rPr>
      </w:pPr>
      <w:r w:rsidRPr="00C61CE0">
        <w:rPr>
          <w:sz w:val="18"/>
          <w:szCs w:val="18"/>
        </w:rPr>
        <w:t>Noel Bien T. Carlos, Master in Global Medicine, University of Southern California, Los Angeles, CA, USA 90033</w:t>
      </w:r>
    </w:p>
    <w:p w:rsidR="003E154C" w:rsidRDefault="003E154C" w:rsidP="003E154C">
      <w:r>
        <w:t xml:space="preserve">Introduction: Various research studies suggested an association between Obstructive Sleep Apnea (OSA) and various cognitive disorders, including Alzheimer disease. The degree of OSA has been directly correlated with the severity of cognitive impairment. Stroke and vascular diseases are significant </w:t>
      </w:r>
      <w:proofErr w:type="spellStart"/>
      <w:r>
        <w:t>comorbidities</w:t>
      </w:r>
      <w:proofErr w:type="spellEnd"/>
      <w:r>
        <w:t xml:space="preserve"> in these patients. We report the occurrence of OSA in patients with various cognitive disorders on the Island of Guam and correlate the severity of OSA with the results of the neuropsychological testing and </w:t>
      </w:r>
      <w:proofErr w:type="spellStart"/>
      <w:r>
        <w:t>neuroimaging</w:t>
      </w:r>
      <w:proofErr w:type="spellEnd"/>
      <w:r>
        <w:t xml:space="preserve"> studies. </w:t>
      </w:r>
    </w:p>
    <w:p w:rsidR="003E154C" w:rsidRDefault="003E154C" w:rsidP="003E154C">
      <w:r>
        <w:t>Methodology: A retrospective review of medical records of patients evaluated in The Neurology Clinic with the diagnosis of OSA in patients with various cognitive impairments from July 2016 to July 2018 was conducted. These include patients with Alzheimer disease, vascular dementia, unspecified dementia, and Mild Cognitive Impairment.</w:t>
      </w:r>
    </w:p>
    <w:p w:rsidR="003E154C" w:rsidRDefault="003E154C" w:rsidP="003E154C">
      <w:r>
        <w:t xml:space="preserve">Results: There were 375 patients with various cognitive impairments and 16% have been diagnosed with OSA. Among patients with OSA, 46% have severe OSA, 38% have moderate OSA, and 16% have mild OSA. Severe impairment on Global Cognitive Scores (GCS) was seen in 60% of patients with severe OSA, 44% of moderate OSA, and 20% of mild OSA. Moderate GCS were seen in 29% of patients with severe OSA, 39% of patients with moderate OSA and 30% of patients with mild OSA. Evidences of silent stroke were seen in 25% of patients and another 31% have </w:t>
      </w:r>
      <w:proofErr w:type="spellStart"/>
      <w:r>
        <w:t>leukoaraiosis</w:t>
      </w:r>
      <w:proofErr w:type="spellEnd"/>
      <w:r>
        <w:t xml:space="preserve"> on their </w:t>
      </w:r>
      <w:proofErr w:type="spellStart"/>
      <w:r>
        <w:t>neuroimaging</w:t>
      </w:r>
      <w:proofErr w:type="spellEnd"/>
      <w:r>
        <w:t xml:space="preserve"> studies. The occurrences of vascular diseases including hypertension, diabetes mellitus, </w:t>
      </w:r>
      <w:proofErr w:type="spellStart"/>
      <w:r>
        <w:t>hyperlipidemia</w:t>
      </w:r>
      <w:proofErr w:type="spellEnd"/>
      <w:r>
        <w:t xml:space="preserve"> and cardiac disorders were higher in those with severe and moderate OSA compared to those with mild OSA and without OSA. </w:t>
      </w:r>
    </w:p>
    <w:p w:rsidR="003E154C" w:rsidRDefault="003E154C" w:rsidP="003E154C">
      <w:r>
        <w:t xml:space="preserve">Conclusions: Obstructive Sleep Apnea is a common </w:t>
      </w:r>
      <w:proofErr w:type="spellStart"/>
      <w:r>
        <w:t>comorbidity</w:t>
      </w:r>
      <w:proofErr w:type="spellEnd"/>
      <w:r>
        <w:t xml:space="preserve"> of patients with various forms of cognitive impairment. The severity of OSA correlates with the degree of impairment on neuropsychiatric testing. </w:t>
      </w:r>
      <w:proofErr w:type="spellStart"/>
      <w:r>
        <w:t>Neuroimaging</w:t>
      </w:r>
      <w:proofErr w:type="spellEnd"/>
      <w:r>
        <w:t xml:space="preserve"> studies demonstrated evidences of Silent stroke  and </w:t>
      </w:r>
      <w:proofErr w:type="spellStart"/>
      <w:r>
        <w:t>leukoaraiosis</w:t>
      </w:r>
      <w:proofErr w:type="spellEnd"/>
      <w:r>
        <w:t xml:space="preserve"> among these patients. </w:t>
      </w:r>
    </w:p>
    <w:p w:rsidR="008637EC" w:rsidRPr="008637EC" w:rsidRDefault="008637EC" w:rsidP="008637EC">
      <w:pPr>
        <w:rPr>
          <w:rFonts w:ascii="Times New Roman" w:hAnsi="Times New Roman" w:cs="Times New Roman"/>
          <w:sz w:val="18"/>
          <w:szCs w:val="18"/>
        </w:rPr>
      </w:pPr>
      <w:r w:rsidRPr="008637EC">
        <w:rPr>
          <w:rFonts w:ascii="Times New Roman" w:hAnsi="Times New Roman" w:cs="Times New Roman"/>
          <w:sz w:val="18"/>
          <w:szCs w:val="18"/>
        </w:rPr>
        <w:t>References:</w:t>
      </w:r>
    </w:p>
    <w:p w:rsidR="008637EC" w:rsidRPr="008637EC" w:rsidRDefault="008637EC" w:rsidP="008637EC">
      <w:pPr>
        <w:rPr>
          <w:rFonts w:ascii="Times New Roman" w:hAnsi="Times New Roman" w:cs="Times New Roman"/>
          <w:sz w:val="18"/>
          <w:szCs w:val="18"/>
        </w:rPr>
      </w:pPr>
      <w:r w:rsidRPr="008637EC">
        <w:rPr>
          <w:rFonts w:ascii="Times New Roman" w:hAnsi="Times New Roman" w:cs="Times New Roman"/>
          <w:sz w:val="18"/>
          <w:szCs w:val="18"/>
        </w:rPr>
        <w:t xml:space="preserve">1. </w:t>
      </w:r>
      <w:proofErr w:type="spellStart"/>
      <w:r w:rsidRPr="008637EC">
        <w:rPr>
          <w:rFonts w:ascii="Times New Roman" w:hAnsi="Times New Roman" w:cs="Times New Roman"/>
          <w:sz w:val="18"/>
          <w:szCs w:val="18"/>
        </w:rPr>
        <w:t>Daulatzai</w:t>
      </w:r>
      <w:proofErr w:type="spellEnd"/>
      <w:r w:rsidRPr="008637EC">
        <w:rPr>
          <w:rFonts w:ascii="Times New Roman" w:hAnsi="Times New Roman" w:cs="Times New Roman"/>
          <w:sz w:val="18"/>
          <w:szCs w:val="18"/>
        </w:rPr>
        <w:t xml:space="preserve"> MA (2015) Evidence of </w:t>
      </w:r>
      <w:proofErr w:type="spellStart"/>
      <w:r w:rsidRPr="008637EC">
        <w:rPr>
          <w:rFonts w:ascii="Times New Roman" w:hAnsi="Times New Roman" w:cs="Times New Roman"/>
          <w:sz w:val="18"/>
          <w:szCs w:val="18"/>
        </w:rPr>
        <w:t>neurodegeneration</w:t>
      </w:r>
      <w:proofErr w:type="spellEnd"/>
      <w:r w:rsidRPr="008637EC">
        <w:rPr>
          <w:rFonts w:ascii="Times New Roman" w:hAnsi="Times New Roman" w:cs="Times New Roman"/>
          <w:sz w:val="18"/>
          <w:szCs w:val="18"/>
        </w:rPr>
        <w:t xml:space="preserve"> in obstructive sleep apnea: Relationship between obstructive sleep apnea and cognitive dysfunction in the elderly. Journal of Neuroscience Res. 93: 1778-94</w:t>
      </w:r>
    </w:p>
    <w:p w:rsidR="008637EC" w:rsidRPr="008637EC" w:rsidRDefault="008637EC" w:rsidP="008637EC">
      <w:pPr>
        <w:rPr>
          <w:rFonts w:ascii="Times New Roman" w:hAnsi="Times New Roman" w:cs="Times New Roman"/>
          <w:sz w:val="18"/>
          <w:szCs w:val="18"/>
        </w:rPr>
      </w:pPr>
      <w:r w:rsidRPr="008637EC">
        <w:rPr>
          <w:rFonts w:ascii="Times New Roman" w:hAnsi="Times New Roman" w:cs="Times New Roman"/>
          <w:sz w:val="18"/>
          <w:szCs w:val="18"/>
        </w:rPr>
        <w:t>2. Dolan H (2010) Atherosclerosis, dementia, and Alzheimer disease in the Baltimore Longitudinal Study of Aging Cohort, Annals of Neurology, 68: 231-40</w:t>
      </w:r>
    </w:p>
    <w:p w:rsidR="008637EC" w:rsidRPr="008637EC" w:rsidRDefault="008637EC" w:rsidP="008637EC">
      <w:pPr>
        <w:rPr>
          <w:rFonts w:ascii="Times New Roman" w:hAnsi="Times New Roman" w:cs="Times New Roman"/>
          <w:sz w:val="18"/>
          <w:szCs w:val="18"/>
        </w:rPr>
      </w:pPr>
      <w:r w:rsidRPr="008637EC">
        <w:rPr>
          <w:rFonts w:ascii="Times New Roman" w:hAnsi="Times New Roman" w:cs="Times New Roman"/>
          <w:sz w:val="18"/>
          <w:szCs w:val="18"/>
        </w:rPr>
        <w:t xml:space="preserve">3. </w:t>
      </w:r>
      <w:proofErr w:type="spellStart"/>
      <w:r w:rsidRPr="008637EC">
        <w:rPr>
          <w:rFonts w:ascii="Times New Roman" w:hAnsi="Times New Roman" w:cs="Times New Roman"/>
          <w:sz w:val="18"/>
          <w:szCs w:val="18"/>
        </w:rPr>
        <w:t>Baltzis</w:t>
      </w:r>
      <w:proofErr w:type="spellEnd"/>
      <w:r w:rsidRPr="008637EC">
        <w:rPr>
          <w:rFonts w:ascii="Times New Roman" w:hAnsi="Times New Roman" w:cs="Times New Roman"/>
          <w:sz w:val="18"/>
          <w:szCs w:val="18"/>
        </w:rPr>
        <w:t xml:space="preserve"> D (2016) Obstructive Sleep Apnea and Vascular Diseases, Comprehensive Physiology, 13:1519-28</w:t>
      </w:r>
    </w:p>
    <w:p w:rsidR="00E873D6" w:rsidRDefault="008637EC">
      <w:r w:rsidRPr="008637EC">
        <w:rPr>
          <w:rFonts w:ascii="Times New Roman" w:hAnsi="Times New Roman" w:cs="Times New Roman"/>
          <w:sz w:val="18"/>
          <w:szCs w:val="18"/>
        </w:rPr>
        <w:t xml:space="preserve">4. </w:t>
      </w:r>
      <w:proofErr w:type="spellStart"/>
      <w:r w:rsidRPr="008637EC">
        <w:rPr>
          <w:rFonts w:ascii="Times New Roman" w:hAnsi="Times New Roman" w:cs="Times New Roman"/>
          <w:sz w:val="18"/>
          <w:szCs w:val="18"/>
        </w:rPr>
        <w:t>Lutsey</w:t>
      </w:r>
      <w:proofErr w:type="spellEnd"/>
      <w:r w:rsidRPr="008637EC">
        <w:rPr>
          <w:rFonts w:ascii="Times New Roman" w:hAnsi="Times New Roman" w:cs="Times New Roman"/>
          <w:sz w:val="18"/>
          <w:szCs w:val="18"/>
        </w:rPr>
        <w:t xml:space="preserve"> PL (2016) </w:t>
      </w:r>
      <w:r w:rsidRPr="008637EC">
        <w:rPr>
          <w:rStyle w:val="highlight"/>
          <w:rFonts w:ascii="Times New Roman" w:hAnsi="Times New Roman" w:cs="Times New Roman"/>
          <w:color w:val="000000"/>
          <w:sz w:val="18"/>
          <w:szCs w:val="18"/>
        </w:rPr>
        <w:t>Sleep Apnea</w:t>
      </w:r>
      <w:r w:rsidRPr="008637EC">
        <w:rPr>
          <w:rFonts w:ascii="Times New Roman" w:hAnsi="Times New Roman" w:cs="Times New Roman"/>
          <w:color w:val="000000"/>
          <w:sz w:val="18"/>
          <w:szCs w:val="18"/>
        </w:rPr>
        <w:t>,</w:t>
      </w:r>
      <w:r w:rsidRPr="008637EC">
        <w:rPr>
          <w:rStyle w:val="apple-converted-space"/>
          <w:rFonts w:ascii="Times New Roman" w:hAnsi="Times New Roman" w:cs="Times New Roman"/>
          <w:color w:val="000000"/>
          <w:sz w:val="18"/>
          <w:szCs w:val="18"/>
        </w:rPr>
        <w:t> </w:t>
      </w:r>
      <w:r w:rsidRPr="008637EC">
        <w:rPr>
          <w:rStyle w:val="highlight"/>
          <w:rFonts w:ascii="Times New Roman" w:hAnsi="Times New Roman" w:cs="Times New Roman"/>
          <w:color w:val="000000"/>
          <w:sz w:val="18"/>
          <w:szCs w:val="18"/>
        </w:rPr>
        <w:t>Sleep</w:t>
      </w:r>
      <w:r w:rsidRPr="008637EC">
        <w:rPr>
          <w:rStyle w:val="apple-converted-space"/>
          <w:rFonts w:ascii="Times New Roman" w:hAnsi="Times New Roman" w:cs="Times New Roman"/>
          <w:color w:val="000000"/>
          <w:sz w:val="18"/>
          <w:szCs w:val="18"/>
        </w:rPr>
        <w:t> </w:t>
      </w:r>
      <w:r w:rsidRPr="008637EC">
        <w:rPr>
          <w:rFonts w:ascii="Times New Roman" w:hAnsi="Times New Roman" w:cs="Times New Roman"/>
          <w:color w:val="000000"/>
          <w:sz w:val="18"/>
          <w:szCs w:val="18"/>
        </w:rPr>
        <w:t>Duration and Brain MRI Markers of Cerebral Vascular Disease and Alzheimer's Disease: The Atherosclerosis Risk in Communities Study, 14: 1</w:t>
      </w:r>
    </w:p>
    <w:sectPr w:rsidR="00E873D6" w:rsidSect="00E873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characterSpacingControl w:val="doNotCompress"/>
  <w:compat>
    <w:useFELayout/>
  </w:compat>
  <w:rsids>
    <w:rsidRoot w:val="003E154C"/>
    <w:rsid w:val="003E154C"/>
    <w:rsid w:val="008637EC"/>
    <w:rsid w:val="00C61CE0"/>
    <w:rsid w:val="00E873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3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637EC"/>
  </w:style>
  <w:style w:type="character" w:customStyle="1" w:styleId="highlight">
    <w:name w:val="highlight"/>
    <w:basedOn w:val="DefaultParagraphFont"/>
    <w:rsid w:val="008637EC"/>
  </w:style>
</w:styles>
</file>

<file path=word/webSettings.xml><?xml version="1.0" encoding="utf-8"?>
<w:webSettings xmlns:r="http://schemas.openxmlformats.org/officeDocument/2006/relationships" xmlns:w="http://schemas.openxmlformats.org/wordprocessingml/2006/main">
  <w:divs>
    <w:div w:id="49873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431</Words>
  <Characters>2462</Characters>
  <Application>Microsoft Office Word</Application>
  <DocSecurity>0</DocSecurity>
  <Lines>20</Lines>
  <Paragraphs>5</Paragraphs>
  <ScaleCrop>false</ScaleCrop>
  <Company/>
  <LinksUpToDate>false</LinksUpToDate>
  <CharactersWithSpaces>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Ramel Carlos</dc:creator>
  <cp:lastModifiedBy>Ramel Carlos</cp:lastModifiedBy>
  <cp:revision>2</cp:revision>
  <dcterms:created xsi:type="dcterms:W3CDTF">2018-08-19T07:52:00Z</dcterms:created>
  <dcterms:modified xsi:type="dcterms:W3CDTF">2018-08-19T07:52:00Z</dcterms:modified>
</cp:coreProperties>
</file>