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DA3" w:rsidRDefault="009E3DA3">
      <w:pPr>
        <w:rPr>
          <w:rFonts w:ascii="Times New Roman" w:hAnsi="Times New Roman" w:cs="Times New Roman" w:hint="eastAsia"/>
          <w:b/>
        </w:rPr>
      </w:pPr>
      <w:r>
        <w:rPr>
          <w:noProof/>
        </w:rPr>
        <w:drawing>
          <wp:inline distT="0" distB="0" distL="0" distR="0" wp14:anchorId="59937311" wp14:editId="08B23A48">
            <wp:extent cx="1325880" cy="1847088"/>
            <wp:effectExtent l="0" t="0" r="762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标题-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25880" cy="1847088"/>
                    </a:xfrm>
                    <a:prstGeom prst="rect">
                      <a:avLst/>
                    </a:prstGeom>
                  </pic:spPr>
                </pic:pic>
              </a:graphicData>
            </a:graphic>
          </wp:inline>
        </w:drawing>
      </w:r>
    </w:p>
    <w:p w:rsidR="009E3DA3" w:rsidRDefault="009E3DA3">
      <w:pPr>
        <w:rPr>
          <w:rFonts w:ascii="Times New Roman" w:hAnsi="Times New Roman" w:cs="Times New Roman" w:hint="eastAsia"/>
          <w:b/>
        </w:rPr>
      </w:pPr>
    </w:p>
    <w:p w:rsidR="00DA1E4D" w:rsidRPr="00995876" w:rsidRDefault="00995876">
      <w:pPr>
        <w:rPr>
          <w:rFonts w:ascii="Times New Roman" w:hAnsi="Times New Roman" w:cs="Times New Roman"/>
        </w:rPr>
      </w:pPr>
      <w:r w:rsidRPr="00995876">
        <w:rPr>
          <w:rFonts w:ascii="Times New Roman" w:hAnsi="Times New Roman" w:cs="Times New Roman"/>
          <w:b/>
        </w:rPr>
        <w:t>Title:</w:t>
      </w:r>
      <w:r w:rsidRPr="00995876">
        <w:rPr>
          <w:rFonts w:ascii="Times New Roman" w:hAnsi="Times New Roman" w:cs="Times New Roman"/>
        </w:rPr>
        <w:t xml:space="preserve"> Event-related potential combined with middle latency somatosensory evoked potential improve the prediction of awakening from coma</w:t>
      </w:r>
    </w:p>
    <w:p w:rsidR="00995876" w:rsidRPr="00995876" w:rsidRDefault="00995876">
      <w:pPr>
        <w:rPr>
          <w:rFonts w:ascii="Times New Roman" w:hAnsi="Times New Roman" w:cs="Times New Roman"/>
        </w:rPr>
      </w:pPr>
    </w:p>
    <w:p w:rsidR="00995876" w:rsidRDefault="00995876" w:rsidP="00995876">
      <w:pPr>
        <w:jc w:val="center"/>
        <w:rPr>
          <w:rFonts w:ascii="Times New Roman" w:hAnsi="Times New Roman" w:cs="Times New Roman"/>
        </w:rPr>
      </w:pPr>
      <w:r>
        <w:rPr>
          <w:rFonts w:ascii="Times New Roman" w:hAnsi="Times New Roman" w:cs="Times New Roman" w:hint="eastAsia"/>
        </w:rPr>
        <w:t xml:space="preserve">Name: </w:t>
      </w:r>
      <w:r w:rsidRPr="00995876">
        <w:rPr>
          <w:rFonts w:ascii="Times New Roman" w:hAnsi="Times New Roman" w:cs="Times New Roman"/>
        </w:rPr>
        <w:t xml:space="preserve">Liu </w:t>
      </w:r>
      <w:proofErr w:type="spellStart"/>
      <w:r w:rsidRPr="00995876">
        <w:rPr>
          <w:rFonts w:ascii="Times New Roman" w:hAnsi="Times New Roman" w:cs="Times New Roman"/>
        </w:rPr>
        <w:t>Yifei</w:t>
      </w:r>
      <w:proofErr w:type="spellEnd"/>
    </w:p>
    <w:p w:rsidR="00995876" w:rsidRDefault="00995876" w:rsidP="00995876">
      <w:pPr>
        <w:jc w:val="center"/>
        <w:rPr>
          <w:rFonts w:ascii="Times New Roman" w:hAnsi="Times New Roman" w:cs="Times New Roman"/>
        </w:rPr>
      </w:pPr>
      <w:r>
        <w:rPr>
          <w:rFonts w:ascii="Times New Roman" w:hAnsi="Times New Roman" w:cs="Times New Roman" w:hint="eastAsia"/>
        </w:rPr>
        <w:t>Xuanwu Hospital, Capital Medical University, Beijing, China</w:t>
      </w:r>
    </w:p>
    <w:p w:rsidR="00995876" w:rsidRDefault="00995876">
      <w:pPr>
        <w:rPr>
          <w:rFonts w:ascii="Times New Roman" w:hAnsi="Times New Roman" w:cs="Times New Roman"/>
        </w:rPr>
      </w:pPr>
    </w:p>
    <w:p w:rsidR="00995876" w:rsidRPr="00995876" w:rsidRDefault="00995876" w:rsidP="00995876">
      <w:pPr>
        <w:rPr>
          <w:rFonts w:ascii="Times New Roman" w:hAnsi="Times New Roman" w:cs="Times New Roman"/>
        </w:rPr>
      </w:pPr>
      <w:r w:rsidRPr="00995876">
        <w:rPr>
          <w:rFonts w:ascii="Times New Roman" w:hAnsi="Times New Roman" w:cs="Times New Roman"/>
          <w:b/>
          <w:i/>
        </w:rPr>
        <w:t>Objective:</w:t>
      </w:r>
      <w:r w:rsidRPr="00995876">
        <w:rPr>
          <w:rFonts w:ascii="Times New Roman" w:hAnsi="Times New Roman" w:cs="Times New Roman"/>
          <w:b/>
        </w:rPr>
        <w:t xml:space="preserve"> </w:t>
      </w:r>
      <w:r w:rsidRPr="00995876">
        <w:rPr>
          <w:rFonts w:ascii="Times New Roman" w:hAnsi="Times New Roman" w:cs="Times New Roman"/>
        </w:rPr>
        <w:t>To determine the evaluation day that evoked potentials (EPs) best correlates with wakening outcome for comatose patients; to determine whether middle latency somatosensory evoked potential (MLSEP) combined with event-related potential (ERP) improved the prediction of awakening.</w:t>
      </w:r>
    </w:p>
    <w:p w:rsidR="00995876" w:rsidRPr="00995876" w:rsidRDefault="00995876" w:rsidP="00995876">
      <w:pPr>
        <w:rPr>
          <w:rFonts w:ascii="Times New Roman" w:hAnsi="Times New Roman" w:cs="Times New Roman"/>
        </w:rPr>
      </w:pPr>
      <w:r w:rsidRPr="00995876">
        <w:rPr>
          <w:rFonts w:ascii="Times New Roman" w:hAnsi="Times New Roman" w:cs="Times New Roman"/>
          <w:b/>
          <w:i/>
        </w:rPr>
        <w:t>Methods:</w:t>
      </w:r>
      <w:r w:rsidRPr="00995876">
        <w:rPr>
          <w:rFonts w:ascii="Times New Roman" w:hAnsi="Times New Roman" w:cs="Times New Roman"/>
        </w:rPr>
        <w:t xml:space="preserve"> The prospective cohort study included 113 comatose patients in neuro-intensive care unit, whose etiologies of coma were stroke, hypoxic-ischemic encephalopathy, intracranial infection and others. We recorded MLSEP and ERP for all comatose patients at 7, 14, and 30 day after coma onset, respectively. According to the Glasgow Outcome Scale followed after 3 month, patients were classified as awakening (GOS 3~5) or non-awakening (GOS 1~2).</w:t>
      </w:r>
    </w:p>
    <w:p w:rsidR="00995876" w:rsidRPr="00995876" w:rsidRDefault="00995876" w:rsidP="00995876">
      <w:pPr>
        <w:rPr>
          <w:rFonts w:ascii="Times New Roman" w:hAnsi="Times New Roman" w:cs="Times New Roman"/>
        </w:rPr>
      </w:pPr>
      <w:r w:rsidRPr="00995876">
        <w:rPr>
          <w:rFonts w:ascii="Times New Roman" w:hAnsi="Times New Roman" w:cs="Times New Roman" w:hint="eastAsia"/>
          <w:b/>
          <w:i/>
        </w:rPr>
        <w:t>Results:</w:t>
      </w:r>
      <w:r w:rsidRPr="00995876">
        <w:rPr>
          <w:rFonts w:ascii="Times New Roman" w:hAnsi="Times New Roman" w:cs="Times New Roman" w:hint="eastAsia"/>
        </w:rPr>
        <w:t xml:space="preserve"> The present/absent classification of N60, N100 and MMN were statistically different (P</w:t>
      </w:r>
      <w:r w:rsidRPr="00995876">
        <w:rPr>
          <w:rFonts w:ascii="Times New Roman" w:hAnsi="Times New Roman" w:cs="Times New Roman" w:hint="eastAsia"/>
        </w:rPr>
        <w:t>＜</w:t>
      </w:r>
      <w:r w:rsidRPr="00995876">
        <w:rPr>
          <w:rFonts w:ascii="Times New Roman" w:hAnsi="Times New Roman" w:cs="Times New Roman" w:hint="eastAsia"/>
        </w:rPr>
        <w:t>0.05) between awakening and non-awakening patients. For predicting awakening, N60 present held highest sensitivity (82.7%) with low specificity (67.2%), where</w:t>
      </w:r>
      <w:r w:rsidRPr="00995876">
        <w:rPr>
          <w:rFonts w:ascii="Times New Roman" w:hAnsi="Times New Roman" w:cs="Times New Roman"/>
        </w:rPr>
        <w:t>as MMN present showed highest specificity (82.0%) with low sensitivity (62.7%). Compared with 14 and 30 day after coma onset, the area under the curve of receiver operating characteristic curves (AU-ROC) of EPs were higher at 7 day, showing an appropriate predicting time. At 7 day after coma onset, the combination of MMN and MLSEP offered better predictive performance for awakening (AU-ROC =0.852, 95%CI: 0.765~0.940), giving an increased sensitivity (70.0%) and specificity (91.7%).</w:t>
      </w:r>
    </w:p>
    <w:p w:rsidR="00995876" w:rsidRPr="00995876" w:rsidRDefault="00995876" w:rsidP="00995876">
      <w:pPr>
        <w:rPr>
          <w:rFonts w:ascii="Times New Roman" w:hAnsi="Times New Roman" w:cs="Times New Roman"/>
        </w:rPr>
      </w:pPr>
      <w:r w:rsidRPr="00995876">
        <w:rPr>
          <w:rFonts w:ascii="Times New Roman" w:hAnsi="Times New Roman" w:cs="Times New Roman"/>
          <w:b/>
          <w:i/>
        </w:rPr>
        <w:t>Conclusion:</w:t>
      </w:r>
      <w:r w:rsidRPr="00995876">
        <w:rPr>
          <w:rFonts w:ascii="Times New Roman" w:hAnsi="Times New Roman" w:cs="Times New Roman"/>
        </w:rPr>
        <w:t xml:space="preserve"> MMN and MLSEP are strongest prognostic factors for awakening outcome. And at 7 day after coma onset, the combination of MMN and MLSEP improved the predictive performance for awakening.</w:t>
      </w:r>
    </w:p>
    <w:p w:rsidR="00995876" w:rsidRPr="009E3DA3" w:rsidRDefault="00995876" w:rsidP="00995876">
      <w:pPr>
        <w:rPr>
          <w:rFonts w:ascii="Times New Roman" w:hAnsi="Times New Roman" w:cs="Times New Roman"/>
        </w:rPr>
      </w:pPr>
    </w:p>
    <w:p w:rsidR="00995876" w:rsidRPr="00995876" w:rsidRDefault="00995876">
      <w:pPr>
        <w:rPr>
          <w:rFonts w:ascii="Times New Roman" w:hAnsi="Times New Roman" w:cs="Times New Roman"/>
          <w:b/>
        </w:rPr>
      </w:pPr>
      <w:r w:rsidRPr="00995876">
        <w:rPr>
          <w:rFonts w:ascii="Times New Roman" w:hAnsi="Times New Roman" w:cs="Times New Roman" w:hint="eastAsia"/>
          <w:b/>
        </w:rPr>
        <w:t>Biography</w:t>
      </w:r>
    </w:p>
    <w:p w:rsidR="00995876" w:rsidRDefault="00EE3CC0">
      <w:pPr>
        <w:rPr>
          <w:rFonts w:ascii="Times New Roman" w:hAnsi="Times New Roman" w:cs="Times New Roman"/>
        </w:rPr>
      </w:pPr>
      <w:proofErr w:type="spellStart"/>
      <w:r>
        <w:rPr>
          <w:rFonts w:ascii="Times New Roman" w:hAnsi="Times New Roman" w:cs="Times New Roman" w:hint="eastAsia"/>
        </w:rPr>
        <w:t>Y</w:t>
      </w:r>
      <w:r w:rsidR="009E3DA3">
        <w:rPr>
          <w:rFonts w:ascii="Times New Roman" w:hAnsi="Times New Roman" w:cs="Times New Roman" w:hint="eastAsia"/>
        </w:rPr>
        <w:t>ifei</w:t>
      </w:r>
      <w:proofErr w:type="spellEnd"/>
      <w:r w:rsidR="009E3DA3">
        <w:rPr>
          <w:rFonts w:ascii="Times New Roman" w:hAnsi="Times New Roman" w:cs="Times New Roman" w:hint="eastAsia"/>
        </w:rPr>
        <w:t xml:space="preserve"> Liu,</w:t>
      </w:r>
      <w:r w:rsidR="009E3DA3">
        <w:rPr>
          <w:rFonts w:ascii="Times New Roman" w:hAnsi="Times New Roman" w:cs="Times New Roman"/>
        </w:rPr>
        <w:t xml:space="preserve"> a Ph.D. candidate in</w:t>
      </w:r>
      <w:r w:rsidR="009E3DA3">
        <w:rPr>
          <w:rFonts w:ascii="Times New Roman" w:hAnsi="Times New Roman" w:cs="Times New Roman" w:hint="eastAsia"/>
        </w:rPr>
        <w:t xml:space="preserve"> </w:t>
      </w:r>
      <w:r>
        <w:rPr>
          <w:rFonts w:ascii="Times New Roman" w:hAnsi="Times New Roman" w:cs="Times New Roman" w:hint="eastAsia"/>
        </w:rPr>
        <w:t>Xuanwu Hospital, Capital Medical University</w:t>
      </w:r>
      <w:r w:rsidR="009E3DA3">
        <w:rPr>
          <w:rFonts w:ascii="Times New Roman" w:hAnsi="Times New Roman" w:cs="Times New Roman" w:hint="eastAsia"/>
        </w:rPr>
        <w:t xml:space="preserve">. </w:t>
      </w:r>
      <w:r w:rsidR="009E3DA3" w:rsidRPr="009E3DA3">
        <w:rPr>
          <w:rFonts w:ascii="Times New Roman" w:hAnsi="Times New Roman" w:cs="Times New Roman"/>
        </w:rPr>
        <w:t>Main research direction is</w:t>
      </w:r>
      <w:r w:rsidR="009E3DA3">
        <w:rPr>
          <w:rFonts w:ascii="Times New Roman" w:hAnsi="Times New Roman" w:cs="Times New Roman" w:hint="eastAsia"/>
        </w:rPr>
        <w:t xml:space="preserve"> neurocritical care and </w:t>
      </w:r>
      <w:proofErr w:type="spellStart"/>
      <w:r w:rsidR="009E3DA3">
        <w:rPr>
          <w:rFonts w:ascii="Times New Roman" w:hAnsi="Times New Roman" w:cs="Times New Roman" w:hint="eastAsia"/>
        </w:rPr>
        <w:t>n</w:t>
      </w:r>
      <w:r w:rsidR="009E3DA3" w:rsidRPr="009E3DA3">
        <w:rPr>
          <w:rFonts w:ascii="Times New Roman" w:hAnsi="Times New Roman" w:cs="Times New Roman"/>
        </w:rPr>
        <w:t>euroelectrophysiology</w:t>
      </w:r>
      <w:proofErr w:type="spellEnd"/>
      <w:r w:rsidR="009E3DA3">
        <w:rPr>
          <w:rFonts w:ascii="Times New Roman" w:hAnsi="Times New Roman" w:cs="Times New Roman" w:hint="eastAsia"/>
        </w:rPr>
        <w:t xml:space="preserve"> in neuro-intensive care unit. </w:t>
      </w:r>
      <w:r w:rsidR="00DF730F">
        <w:rPr>
          <w:rFonts w:ascii="Times New Roman" w:hAnsi="Times New Roman" w:cs="Times New Roman"/>
        </w:rPr>
        <w:t>S</w:t>
      </w:r>
      <w:r w:rsidR="00DF730F">
        <w:rPr>
          <w:rFonts w:ascii="Times New Roman" w:hAnsi="Times New Roman" w:cs="Times New Roman" w:hint="eastAsia"/>
        </w:rPr>
        <w:t xml:space="preserve">he has been to Cardiff University for a </w:t>
      </w:r>
      <w:r w:rsidR="00DF730F" w:rsidRPr="00DF730F">
        <w:rPr>
          <w:rFonts w:ascii="Times New Roman" w:hAnsi="Times New Roman" w:cs="Times New Roman"/>
        </w:rPr>
        <w:t>student-exchange program</w:t>
      </w:r>
      <w:r w:rsidR="00DF730F">
        <w:rPr>
          <w:rFonts w:ascii="Times New Roman" w:hAnsi="Times New Roman" w:cs="Times New Roman" w:hint="eastAsia"/>
        </w:rPr>
        <w:t>.</w:t>
      </w:r>
      <w:r w:rsidR="00DF730F">
        <w:rPr>
          <w:rFonts w:ascii="Times New Roman" w:hAnsi="Times New Roman" w:cs="Times New Roman" w:hint="eastAsia"/>
        </w:rPr>
        <w:t xml:space="preserve"> </w:t>
      </w:r>
      <w:r w:rsidR="006645A7">
        <w:rPr>
          <w:rFonts w:ascii="Times New Roman" w:hAnsi="Times New Roman" w:cs="Times New Roman" w:hint="eastAsia"/>
        </w:rPr>
        <w:t>Sh</w:t>
      </w:r>
      <w:r w:rsidR="006645A7">
        <w:rPr>
          <w:rFonts w:ascii="Times New Roman" w:hAnsi="Times New Roman" w:cs="Times New Roman"/>
        </w:rPr>
        <w:t>e has published 2</w:t>
      </w:r>
      <w:r w:rsidR="006645A7" w:rsidRPr="006645A7">
        <w:rPr>
          <w:rFonts w:ascii="Times New Roman" w:hAnsi="Times New Roman" w:cs="Times New Roman"/>
        </w:rPr>
        <w:t xml:space="preserve"> papers in reputed journals</w:t>
      </w:r>
      <w:r w:rsidR="006645A7">
        <w:rPr>
          <w:rFonts w:ascii="Times New Roman" w:hAnsi="Times New Roman" w:cs="Times New Roman" w:hint="eastAsia"/>
        </w:rPr>
        <w:t xml:space="preserve">, and </w:t>
      </w:r>
      <w:r w:rsidR="006645A7">
        <w:rPr>
          <w:rFonts w:ascii="Times New Roman" w:hAnsi="Times New Roman" w:cs="Times New Roman"/>
        </w:rPr>
        <w:t xml:space="preserve">participated in </w:t>
      </w:r>
      <w:r w:rsidR="006645A7">
        <w:rPr>
          <w:rFonts w:ascii="Times New Roman" w:hAnsi="Times New Roman" w:cs="Times New Roman" w:hint="eastAsia"/>
        </w:rPr>
        <w:t>more than 3 national</w:t>
      </w:r>
      <w:r w:rsidR="006645A7" w:rsidRPr="006645A7">
        <w:rPr>
          <w:rFonts w:ascii="Times New Roman" w:hAnsi="Times New Roman" w:cs="Times New Roman"/>
        </w:rPr>
        <w:t xml:space="preserve"> project</w:t>
      </w:r>
      <w:r w:rsidR="006645A7">
        <w:rPr>
          <w:rFonts w:ascii="Times New Roman" w:hAnsi="Times New Roman" w:cs="Times New Roman" w:hint="eastAsia"/>
        </w:rPr>
        <w:t>s</w:t>
      </w:r>
      <w:r w:rsidR="00DF730F">
        <w:rPr>
          <w:rFonts w:ascii="Times New Roman" w:hAnsi="Times New Roman" w:cs="Times New Roman" w:hint="eastAsia"/>
        </w:rPr>
        <w:t xml:space="preserve"> in China</w:t>
      </w:r>
      <w:r w:rsidR="00DF730F">
        <w:rPr>
          <w:rFonts w:ascii="Times New Roman" w:hAnsi="Times New Roman" w:cs="Times New Roman" w:hint="eastAsia"/>
        </w:rPr>
        <w:t>.</w:t>
      </w:r>
    </w:p>
    <w:p w:rsidR="00995876" w:rsidRPr="006645A7" w:rsidRDefault="00995876">
      <w:pPr>
        <w:rPr>
          <w:rFonts w:ascii="Times New Roman" w:hAnsi="Times New Roman" w:cs="Times New Roman"/>
        </w:rPr>
      </w:pPr>
      <w:bookmarkStart w:id="0" w:name="_GoBack"/>
      <w:bookmarkEnd w:id="0"/>
    </w:p>
    <w:p w:rsidR="00995876" w:rsidRPr="00995876" w:rsidRDefault="00995876">
      <w:pPr>
        <w:rPr>
          <w:rFonts w:ascii="Times New Roman" w:hAnsi="Times New Roman" w:cs="Times New Roman"/>
          <w:b/>
        </w:rPr>
      </w:pPr>
      <w:r w:rsidRPr="00995876">
        <w:rPr>
          <w:rFonts w:ascii="Times New Roman" w:hAnsi="Times New Roman" w:cs="Times New Roman" w:hint="eastAsia"/>
          <w:b/>
        </w:rPr>
        <w:t>Presenting author details</w:t>
      </w:r>
    </w:p>
    <w:p w:rsidR="00995876" w:rsidRDefault="00995876">
      <w:pPr>
        <w:rPr>
          <w:rFonts w:ascii="Times New Roman" w:hAnsi="Times New Roman" w:cs="Times New Roman"/>
        </w:rPr>
      </w:pPr>
      <w:r>
        <w:rPr>
          <w:rFonts w:ascii="Times New Roman" w:hAnsi="Times New Roman" w:cs="Times New Roman" w:hint="eastAsia"/>
        </w:rPr>
        <w:t xml:space="preserve">Full name: </w:t>
      </w:r>
      <w:proofErr w:type="spellStart"/>
      <w:r>
        <w:rPr>
          <w:rFonts w:ascii="Times New Roman" w:hAnsi="Times New Roman" w:cs="Times New Roman" w:hint="eastAsia"/>
        </w:rPr>
        <w:t>Yifei</w:t>
      </w:r>
      <w:proofErr w:type="spellEnd"/>
      <w:r>
        <w:rPr>
          <w:rFonts w:ascii="Times New Roman" w:hAnsi="Times New Roman" w:cs="Times New Roman" w:hint="eastAsia"/>
        </w:rPr>
        <w:t xml:space="preserve"> Liu</w:t>
      </w:r>
    </w:p>
    <w:p w:rsidR="00995876" w:rsidRDefault="00995876">
      <w:pPr>
        <w:rPr>
          <w:rFonts w:ascii="Times New Roman" w:hAnsi="Times New Roman" w:cs="Times New Roman"/>
        </w:rPr>
      </w:pPr>
      <w:r>
        <w:rPr>
          <w:rFonts w:ascii="Times New Roman" w:hAnsi="Times New Roman" w:cs="Times New Roman" w:hint="eastAsia"/>
        </w:rPr>
        <w:t>Contact number: 86-10-13401160438</w:t>
      </w:r>
    </w:p>
    <w:p w:rsidR="00995876" w:rsidRDefault="00995876">
      <w:pPr>
        <w:rPr>
          <w:rFonts w:ascii="Times New Roman" w:hAnsi="Times New Roman" w:cs="Times New Roman"/>
        </w:rPr>
      </w:pPr>
      <w:r>
        <w:rPr>
          <w:rFonts w:ascii="Times New Roman" w:hAnsi="Times New Roman" w:cs="Times New Roman" w:hint="eastAsia"/>
        </w:rPr>
        <w:t xml:space="preserve">E-mail: </w:t>
      </w:r>
      <w:r>
        <w:rPr>
          <w:rFonts w:ascii="Times New Roman" w:hAnsi="Times New Roman" w:cs="Times New Roman"/>
        </w:rPr>
        <w:t>liuyf</w:t>
      </w:r>
      <w:r>
        <w:rPr>
          <w:rFonts w:ascii="Times New Roman" w:hAnsi="Times New Roman" w:cs="Times New Roman" w:hint="eastAsia"/>
        </w:rPr>
        <w:t>_seahorse@sina.com</w:t>
      </w:r>
    </w:p>
    <w:p w:rsidR="00995876" w:rsidRPr="00995876" w:rsidRDefault="00995876">
      <w:pPr>
        <w:rPr>
          <w:rFonts w:ascii="Times New Roman" w:hAnsi="Times New Roman" w:cs="Times New Roman"/>
        </w:rPr>
      </w:pPr>
      <w:r>
        <w:rPr>
          <w:rFonts w:ascii="Times New Roman" w:hAnsi="Times New Roman" w:cs="Times New Roman" w:hint="eastAsia"/>
        </w:rPr>
        <w:t>Category: Poster presentation</w:t>
      </w:r>
    </w:p>
    <w:sectPr w:rsidR="00995876" w:rsidRPr="0099587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3620" w:rsidRDefault="00993620" w:rsidP="00995876">
      <w:r>
        <w:separator/>
      </w:r>
    </w:p>
  </w:endnote>
  <w:endnote w:type="continuationSeparator" w:id="0">
    <w:p w:rsidR="00993620" w:rsidRDefault="00993620" w:rsidP="00995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3620" w:rsidRDefault="00993620" w:rsidP="00995876">
      <w:r>
        <w:separator/>
      </w:r>
    </w:p>
  </w:footnote>
  <w:footnote w:type="continuationSeparator" w:id="0">
    <w:p w:rsidR="00993620" w:rsidRDefault="00993620" w:rsidP="009958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BAF"/>
    <w:rsid w:val="00402C04"/>
    <w:rsid w:val="005B2BAF"/>
    <w:rsid w:val="006645A7"/>
    <w:rsid w:val="00993620"/>
    <w:rsid w:val="00995876"/>
    <w:rsid w:val="009E3DA3"/>
    <w:rsid w:val="00DA1E4D"/>
    <w:rsid w:val="00DF730F"/>
    <w:rsid w:val="00EE3C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9587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95876"/>
    <w:rPr>
      <w:sz w:val="18"/>
      <w:szCs w:val="18"/>
    </w:rPr>
  </w:style>
  <w:style w:type="paragraph" w:styleId="a4">
    <w:name w:val="footer"/>
    <w:basedOn w:val="a"/>
    <w:link w:val="Char0"/>
    <w:uiPriority w:val="99"/>
    <w:unhideWhenUsed/>
    <w:rsid w:val="00995876"/>
    <w:pPr>
      <w:tabs>
        <w:tab w:val="center" w:pos="4153"/>
        <w:tab w:val="right" w:pos="8306"/>
      </w:tabs>
      <w:snapToGrid w:val="0"/>
      <w:jc w:val="left"/>
    </w:pPr>
    <w:rPr>
      <w:sz w:val="18"/>
      <w:szCs w:val="18"/>
    </w:rPr>
  </w:style>
  <w:style w:type="character" w:customStyle="1" w:styleId="Char0">
    <w:name w:val="页脚 Char"/>
    <w:basedOn w:val="a0"/>
    <w:link w:val="a4"/>
    <w:uiPriority w:val="99"/>
    <w:rsid w:val="00995876"/>
    <w:rPr>
      <w:sz w:val="18"/>
      <w:szCs w:val="18"/>
    </w:rPr>
  </w:style>
  <w:style w:type="paragraph" w:styleId="a5">
    <w:name w:val="Balloon Text"/>
    <w:basedOn w:val="a"/>
    <w:link w:val="Char1"/>
    <w:uiPriority w:val="99"/>
    <w:semiHidden/>
    <w:unhideWhenUsed/>
    <w:rsid w:val="009E3DA3"/>
    <w:rPr>
      <w:sz w:val="18"/>
      <w:szCs w:val="18"/>
    </w:rPr>
  </w:style>
  <w:style w:type="character" w:customStyle="1" w:styleId="Char1">
    <w:name w:val="批注框文本 Char"/>
    <w:basedOn w:val="a0"/>
    <w:link w:val="a5"/>
    <w:uiPriority w:val="99"/>
    <w:semiHidden/>
    <w:rsid w:val="009E3DA3"/>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9587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95876"/>
    <w:rPr>
      <w:sz w:val="18"/>
      <w:szCs w:val="18"/>
    </w:rPr>
  </w:style>
  <w:style w:type="paragraph" w:styleId="a4">
    <w:name w:val="footer"/>
    <w:basedOn w:val="a"/>
    <w:link w:val="Char0"/>
    <w:uiPriority w:val="99"/>
    <w:unhideWhenUsed/>
    <w:rsid w:val="00995876"/>
    <w:pPr>
      <w:tabs>
        <w:tab w:val="center" w:pos="4153"/>
        <w:tab w:val="right" w:pos="8306"/>
      </w:tabs>
      <w:snapToGrid w:val="0"/>
      <w:jc w:val="left"/>
    </w:pPr>
    <w:rPr>
      <w:sz w:val="18"/>
      <w:szCs w:val="18"/>
    </w:rPr>
  </w:style>
  <w:style w:type="character" w:customStyle="1" w:styleId="Char0">
    <w:name w:val="页脚 Char"/>
    <w:basedOn w:val="a0"/>
    <w:link w:val="a4"/>
    <w:uiPriority w:val="99"/>
    <w:rsid w:val="00995876"/>
    <w:rPr>
      <w:sz w:val="18"/>
      <w:szCs w:val="18"/>
    </w:rPr>
  </w:style>
  <w:style w:type="paragraph" w:styleId="a5">
    <w:name w:val="Balloon Text"/>
    <w:basedOn w:val="a"/>
    <w:link w:val="Char1"/>
    <w:uiPriority w:val="99"/>
    <w:semiHidden/>
    <w:unhideWhenUsed/>
    <w:rsid w:val="009E3DA3"/>
    <w:rPr>
      <w:sz w:val="18"/>
      <w:szCs w:val="18"/>
    </w:rPr>
  </w:style>
  <w:style w:type="character" w:customStyle="1" w:styleId="Char1">
    <w:name w:val="批注框文本 Char"/>
    <w:basedOn w:val="a0"/>
    <w:link w:val="a5"/>
    <w:uiPriority w:val="99"/>
    <w:semiHidden/>
    <w:rsid w:val="009E3DA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358</Words>
  <Characters>2047</Characters>
  <Application>Microsoft Office Word</Application>
  <DocSecurity>0</DocSecurity>
  <Lines>17</Lines>
  <Paragraphs>4</Paragraphs>
  <ScaleCrop>false</ScaleCrop>
  <Company>Microsoft</Company>
  <LinksUpToDate>false</LinksUpToDate>
  <CharactersWithSpaces>2401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Liuyf</dc:creator>
  <cp:keywords/>
  <dc:description/>
  <cp:lastModifiedBy>Liuyf</cp:lastModifiedBy>
  <cp:revision>5</cp:revision>
  <dcterms:created xsi:type="dcterms:W3CDTF">2017-03-29T00:31:00Z</dcterms:created>
  <dcterms:modified xsi:type="dcterms:W3CDTF">2017-03-29T01:46:00Z</dcterms:modified>
</cp:coreProperties>
</file>