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263" w:rsidRPr="00B32263" w:rsidRDefault="00B32263" w:rsidP="00B32263">
      <w:pPr>
        <w:spacing w:line="480" w:lineRule="auto"/>
        <w:jc w:val="center"/>
        <w:rPr>
          <w:b/>
          <w:bCs/>
          <w:sz w:val="28"/>
          <w:szCs w:val="32"/>
        </w:rPr>
      </w:pPr>
      <w:r w:rsidRPr="00B32263">
        <w:rPr>
          <w:b/>
          <w:bCs/>
          <w:sz w:val="28"/>
          <w:szCs w:val="32"/>
        </w:rPr>
        <w:t>Role of Decreased Plasma Tryptophan in Memory Deficits Observed in Type I Diabetes</w:t>
      </w:r>
    </w:p>
    <w:p w:rsidR="00B32263" w:rsidRPr="00873633" w:rsidRDefault="00B32263" w:rsidP="00B32263">
      <w:pPr>
        <w:spacing w:line="480" w:lineRule="auto"/>
        <w:jc w:val="both"/>
        <w:rPr>
          <w:b/>
          <w:bCs/>
          <w:sz w:val="28"/>
          <w:szCs w:val="22"/>
        </w:rPr>
      </w:pPr>
      <w:r w:rsidRPr="00873633">
        <w:rPr>
          <w:b/>
          <w:bCs/>
          <w:sz w:val="28"/>
          <w:szCs w:val="22"/>
        </w:rPr>
        <w:t>ABSTRACT:</w:t>
      </w:r>
    </w:p>
    <w:p w:rsidR="00B32263" w:rsidRPr="00873633" w:rsidRDefault="00B32263" w:rsidP="00B32263">
      <w:pPr>
        <w:spacing w:line="480" w:lineRule="auto"/>
        <w:jc w:val="both"/>
        <w:rPr>
          <w:b/>
          <w:bCs/>
        </w:rPr>
      </w:pPr>
      <w:r w:rsidRPr="00873633">
        <w:rPr>
          <w:b/>
          <w:bCs/>
        </w:rPr>
        <w:t xml:space="preserve">Objective: </w:t>
      </w:r>
      <w:r w:rsidRPr="00873633">
        <w:t>Diabetes mellitus is the most common metabolic he</w:t>
      </w:r>
      <w:r>
        <w:t>alth problem, characterized by</w:t>
      </w:r>
      <w:r w:rsidRPr="00873633">
        <w:t xml:space="preserve"> hyperglycemia that results from an absolute or relative deficiency of insulin. Animal and human studies have shown decreased plasma </w:t>
      </w:r>
      <w:r>
        <w:t>tryptophan (</w:t>
      </w:r>
      <w:r w:rsidRPr="00873633">
        <w:t>TRP</w:t>
      </w:r>
      <w:r>
        <w:t>)</w:t>
      </w:r>
      <w:r w:rsidRPr="00873633">
        <w:t xml:space="preserve"> and brain serotonin (5-HT) levels in diabetes. Serotonin is known to play an important role in </w:t>
      </w:r>
      <w:proofErr w:type="spellStart"/>
      <w:r w:rsidRPr="00873633">
        <w:t>pathophysiology</w:t>
      </w:r>
      <w:proofErr w:type="spellEnd"/>
      <w:r w:rsidRPr="00873633">
        <w:t xml:space="preserve"> of various neuropsychiatric disorders and other related problems such as cognitive impairment. The present study was performed in subjects with type I diabetes mellitus and healthy controls. The aim of the study was to investigate the relationship between plasma tryptophan and occurrence of memory dysfunctions in male and female diabetics. </w:t>
      </w:r>
    </w:p>
    <w:p w:rsidR="00B32263" w:rsidRPr="00873633" w:rsidRDefault="00B32263" w:rsidP="00B32263">
      <w:pPr>
        <w:spacing w:line="480" w:lineRule="auto"/>
        <w:jc w:val="both"/>
        <w:rPr>
          <w:b/>
          <w:bCs/>
        </w:rPr>
      </w:pPr>
      <w:r w:rsidRPr="00873633">
        <w:rPr>
          <w:b/>
          <w:bCs/>
        </w:rPr>
        <w:t xml:space="preserve">Methods: </w:t>
      </w:r>
      <w:r>
        <w:t xml:space="preserve">This was a case-control study conducted at </w:t>
      </w:r>
      <w:proofErr w:type="spellStart"/>
      <w:r>
        <w:t>Hanif</w:t>
      </w:r>
      <w:proofErr w:type="spellEnd"/>
      <w:r>
        <w:t xml:space="preserve"> Hospital, Karachi from January 2016 to June 2016. </w:t>
      </w:r>
      <w:r w:rsidRPr="00873633">
        <w:t xml:space="preserve">100 diabetic subjects were selected </w:t>
      </w:r>
      <w:r>
        <w:t>out of</w:t>
      </w:r>
      <w:r w:rsidRPr="00873633">
        <w:t xml:space="preserve"> which 50 were males and 50 were females. Likewise the controls were also in the same number. </w:t>
      </w:r>
      <w:r>
        <w:t xml:space="preserve">The consent was taken </w:t>
      </w:r>
      <w:r w:rsidRPr="002752FC">
        <w:t>and a</w:t>
      </w:r>
      <w:r w:rsidRPr="00873633">
        <w:t xml:space="preserve"> questionnaire was </w:t>
      </w:r>
      <w:r>
        <w:t>asked</w:t>
      </w:r>
      <w:r w:rsidRPr="00873633">
        <w:t xml:space="preserve"> to evaluate the memory impairment in subjects. Plasma tryptopha</w:t>
      </w:r>
      <w:r>
        <w:t>n was determined by HPLC-</w:t>
      </w:r>
      <w:r w:rsidRPr="002752FC">
        <w:t>UV</w:t>
      </w:r>
      <w:r w:rsidRPr="00873633">
        <w:t xml:space="preserve"> method. </w:t>
      </w:r>
    </w:p>
    <w:p w:rsidR="00B32263" w:rsidRDefault="00B32263" w:rsidP="00B32263">
      <w:pPr>
        <w:spacing w:line="480" w:lineRule="auto"/>
        <w:jc w:val="both"/>
      </w:pPr>
      <w:r w:rsidRPr="00873633">
        <w:rPr>
          <w:b/>
          <w:bCs/>
        </w:rPr>
        <w:t xml:space="preserve">Results: </w:t>
      </w:r>
      <w:r w:rsidRPr="00873633">
        <w:t xml:space="preserve">The present study shows that in diabetes there is considerable memory impairment in the human subjects. Results showed a significant (p&lt;0.01) decrease in plasma tryptophan levels in both male and female diabetic patients. </w:t>
      </w:r>
    </w:p>
    <w:p w:rsidR="00B32263" w:rsidRPr="00873633" w:rsidRDefault="00B32263" w:rsidP="00B32263">
      <w:pPr>
        <w:spacing w:line="480" w:lineRule="auto"/>
        <w:jc w:val="both"/>
        <w:rPr>
          <w:b/>
          <w:bCs/>
        </w:rPr>
      </w:pPr>
      <w:r w:rsidRPr="00873633">
        <w:rPr>
          <w:b/>
          <w:bCs/>
        </w:rPr>
        <w:t xml:space="preserve">Conclusions: </w:t>
      </w:r>
      <w:r w:rsidRPr="00873633">
        <w:rPr>
          <w:bCs/>
        </w:rPr>
        <w:t xml:space="preserve">Diabetic subjects exhibited occurrence of memory impairment with concomitant decline in plasma tryptophan levels. </w:t>
      </w:r>
      <w:r w:rsidRPr="00873633">
        <w:t xml:space="preserve">Present findings indicate that </w:t>
      </w:r>
      <w:r w:rsidRPr="002752FC">
        <w:t>decreased brain uptake of TRP and</w:t>
      </w:r>
      <w:r>
        <w:t xml:space="preserve"> </w:t>
      </w:r>
      <w:r w:rsidRPr="00873633">
        <w:t>lowered brain 5-HT levels may be responsible for the memory deficits seen in diabetics.</w:t>
      </w:r>
    </w:p>
    <w:p w:rsidR="00B32263" w:rsidRDefault="00B32263" w:rsidP="00B32263">
      <w:pPr>
        <w:spacing w:line="480" w:lineRule="auto"/>
        <w:jc w:val="both"/>
      </w:pPr>
      <w:r w:rsidRPr="00873633">
        <w:rPr>
          <w:b/>
          <w:bCs/>
        </w:rPr>
        <w:t xml:space="preserve">Key words:  </w:t>
      </w:r>
      <w:r w:rsidRPr="00873633">
        <w:t>Tryptophan, 5-HT, Diabetes, Memory Impairment.</w:t>
      </w:r>
    </w:p>
    <w:p w:rsidR="00B32263" w:rsidRPr="00B32263" w:rsidRDefault="00B32263" w:rsidP="00B32263">
      <w:pPr>
        <w:spacing w:line="480" w:lineRule="auto"/>
        <w:jc w:val="both"/>
      </w:pPr>
      <w:r w:rsidRPr="00B32263">
        <w:rPr>
          <w:b/>
        </w:rPr>
        <w:lastRenderedPageBreak/>
        <w:t>Conflict of interest</w:t>
      </w:r>
      <w:r>
        <w:rPr>
          <w:b/>
        </w:rPr>
        <w:t xml:space="preserve">: </w:t>
      </w:r>
      <w:r>
        <w:t>The authors have no conflicts of interest to declare.</w:t>
      </w:r>
    </w:p>
    <w:p w:rsidR="00027B3D" w:rsidRPr="00027B3D" w:rsidRDefault="00027B3D" w:rsidP="00027B3D">
      <w:pPr>
        <w:spacing w:line="480" w:lineRule="auto"/>
        <w:jc w:val="both"/>
        <w:rPr>
          <w:b/>
        </w:rPr>
      </w:pPr>
      <w:r w:rsidRPr="00027B3D">
        <w:rPr>
          <w:b/>
        </w:rPr>
        <w:t xml:space="preserve">Presenting author details </w:t>
      </w:r>
    </w:p>
    <w:p w:rsidR="00027B3D" w:rsidRPr="00027B3D" w:rsidRDefault="00027B3D" w:rsidP="00027B3D">
      <w:pPr>
        <w:spacing w:line="480" w:lineRule="auto"/>
        <w:jc w:val="both"/>
        <w:rPr>
          <w:b/>
        </w:rPr>
      </w:pPr>
      <w:r w:rsidRPr="00027B3D">
        <w:rPr>
          <w:b/>
        </w:rPr>
        <w:t xml:space="preserve">Full name: </w:t>
      </w:r>
      <w:r w:rsidRPr="00027B3D">
        <w:t>Dr Saara Muddasir Khan</w:t>
      </w:r>
    </w:p>
    <w:p w:rsidR="00027B3D" w:rsidRPr="00027B3D" w:rsidRDefault="00027B3D" w:rsidP="00027B3D">
      <w:pPr>
        <w:spacing w:line="480" w:lineRule="auto"/>
        <w:jc w:val="both"/>
        <w:rPr>
          <w:b/>
        </w:rPr>
      </w:pPr>
      <w:r w:rsidRPr="00027B3D">
        <w:rPr>
          <w:b/>
        </w:rPr>
        <w:t>Contact number:</w:t>
      </w:r>
      <w:r>
        <w:rPr>
          <w:b/>
        </w:rPr>
        <w:t xml:space="preserve"> +</w:t>
      </w:r>
      <w:r w:rsidRPr="00027B3D">
        <w:t>92-334-3448258</w:t>
      </w:r>
    </w:p>
    <w:p w:rsidR="00027B3D" w:rsidRPr="00027B3D" w:rsidRDefault="00027B3D" w:rsidP="00027B3D">
      <w:pPr>
        <w:spacing w:line="480" w:lineRule="auto"/>
        <w:jc w:val="both"/>
      </w:pPr>
      <w:r w:rsidRPr="00027B3D">
        <w:rPr>
          <w:b/>
        </w:rPr>
        <w:t>Linked In account:</w:t>
      </w:r>
      <w:r>
        <w:rPr>
          <w:b/>
        </w:rPr>
        <w:t xml:space="preserve"> </w:t>
      </w:r>
      <w:r w:rsidRPr="00027B3D">
        <w:t>saara_ahmad@hotmail.com</w:t>
      </w:r>
    </w:p>
    <w:p w:rsidR="00027B3D" w:rsidRPr="00027B3D" w:rsidRDefault="00027B3D" w:rsidP="00027B3D">
      <w:pPr>
        <w:spacing w:line="480" w:lineRule="auto"/>
        <w:jc w:val="both"/>
        <w:rPr>
          <w:b/>
        </w:rPr>
      </w:pPr>
      <w:r w:rsidRPr="00027B3D">
        <w:rPr>
          <w:b/>
        </w:rPr>
        <w:t>Session name/ number:</w:t>
      </w:r>
      <w:r>
        <w:rPr>
          <w:b/>
        </w:rPr>
        <w:t xml:space="preserve"> </w:t>
      </w:r>
      <w:r w:rsidRPr="00027B3D">
        <w:t>August 29-31, 2017 London, UK</w:t>
      </w:r>
    </w:p>
    <w:p w:rsidR="00027B3D" w:rsidRPr="00027B3D" w:rsidRDefault="00027B3D" w:rsidP="00027B3D">
      <w:pPr>
        <w:spacing w:line="480" w:lineRule="auto"/>
        <w:jc w:val="both"/>
        <w:rPr>
          <w:b/>
        </w:rPr>
      </w:pPr>
      <w:r w:rsidRPr="00027B3D">
        <w:rPr>
          <w:b/>
        </w:rPr>
        <w:t xml:space="preserve">Category: </w:t>
      </w:r>
      <w:r w:rsidRPr="00027B3D">
        <w:t>(Poster presentation)</w:t>
      </w:r>
    </w:p>
    <w:p w:rsidR="00B32263" w:rsidRPr="00027B3D" w:rsidRDefault="00B32263" w:rsidP="00B32263">
      <w:pPr>
        <w:spacing w:line="480" w:lineRule="auto"/>
        <w:jc w:val="both"/>
        <w:rPr>
          <w:b/>
        </w:rPr>
      </w:pPr>
    </w:p>
    <w:p w:rsidR="003E1E41" w:rsidRDefault="003E1E41"/>
    <w:sectPr w:rsidR="003E1E41" w:rsidSect="003E1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B32263"/>
    <w:rsid w:val="00017571"/>
    <w:rsid w:val="00027B3D"/>
    <w:rsid w:val="003E1E41"/>
    <w:rsid w:val="006147B7"/>
    <w:rsid w:val="00B3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26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Computer Click</dc:creator>
  <cp:lastModifiedBy>The Computer Click</cp:lastModifiedBy>
  <cp:revision>2</cp:revision>
  <dcterms:created xsi:type="dcterms:W3CDTF">2016-11-06T07:27:00Z</dcterms:created>
  <dcterms:modified xsi:type="dcterms:W3CDTF">2016-11-06T07:47:00Z</dcterms:modified>
</cp:coreProperties>
</file>