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6CF" w:rsidRPr="00FB08F1" w:rsidRDefault="00CE627D" w:rsidP="00FB08F1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r w:rsidRPr="00FB08F1">
        <w:rPr>
          <w:rFonts w:ascii="Arial" w:hAnsi="Arial" w:cs="Arial"/>
          <w:sz w:val="24"/>
          <w:szCs w:val="24"/>
        </w:rPr>
        <w:t>Experience</w:t>
      </w:r>
      <w:proofErr w:type="spellEnd"/>
      <w:r w:rsidRPr="00FB08F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08F1">
        <w:rPr>
          <w:rFonts w:ascii="Arial" w:hAnsi="Arial" w:cs="Arial"/>
          <w:sz w:val="24"/>
          <w:szCs w:val="24"/>
        </w:rPr>
        <w:t>with</w:t>
      </w:r>
      <w:proofErr w:type="spellEnd"/>
      <w:r w:rsidRPr="00FB08F1">
        <w:rPr>
          <w:rFonts w:ascii="Arial" w:hAnsi="Arial" w:cs="Arial"/>
          <w:sz w:val="24"/>
          <w:szCs w:val="24"/>
        </w:rPr>
        <w:t xml:space="preserve"> NOAC-</w:t>
      </w:r>
      <w:proofErr w:type="spellStart"/>
      <w:r w:rsidRPr="00FB08F1">
        <w:rPr>
          <w:rFonts w:ascii="Arial" w:hAnsi="Arial" w:cs="Arial"/>
          <w:sz w:val="24"/>
          <w:szCs w:val="24"/>
        </w:rPr>
        <w:t>treated</w:t>
      </w:r>
      <w:proofErr w:type="spellEnd"/>
      <w:r w:rsidRPr="00FB08F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08F1">
        <w:rPr>
          <w:rFonts w:ascii="Arial" w:hAnsi="Arial" w:cs="Arial"/>
          <w:sz w:val="24"/>
          <w:szCs w:val="24"/>
        </w:rPr>
        <w:t>patients</w:t>
      </w:r>
      <w:proofErr w:type="spellEnd"/>
      <w:r w:rsidRPr="00FB08F1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FB08F1">
        <w:rPr>
          <w:rFonts w:ascii="Arial" w:hAnsi="Arial" w:cs="Arial"/>
          <w:sz w:val="24"/>
          <w:szCs w:val="24"/>
        </w:rPr>
        <w:t>secondary</w:t>
      </w:r>
      <w:proofErr w:type="spellEnd"/>
      <w:r w:rsidRPr="00FB08F1">
        <w:rPr>
          <w:rFonts w:ascii="Arial" w:hAnsi="Arial" w:cs="Arial"/>
          <w:sz w:val="24"/>
          <w:szCs w:val="24"/>
        </w:rPr>
        <w:t xml:space="preserve"> stroke </w:t>
      </w:r>
      <w:proofErr w:type="spellStart"/>
      <w:r w:rsidRPr="00FB08F1">
        <w:rPr>
          <w:rFonts w:ascii="Arial" w:hAnsi="Arial" w:cs="Arial"/>
          <w:sz w:val="24"/>
          <w:szCs w:val="24"/>
        </w:rPr>
        <w:t>prevention</w:t>
      </w:r>
      <w:proofErr w:type="spellEnd"/>
      <w:r w:rsidRPr="00FB08F1">
        <w:rPr>
          <w:rFonts w:ascii="Arial" w:hAnsi="Arial" w:cs="Arial"/>
          <w:sz w:val="24"/>
          <w:szCs w:val="24"/>
        </w:rPr>
        <w:t xml:space="preserve"> </w:t>
      </w:r>
      <w:r w:rsidR="00A2260F" w:rsidRPr="00FB08F1">
        <w:rPr>
          <w:rFonts w:ascii="Arial" w:hAnsi="Arial" w:cs="Arial"/>
          <w:sz w:val="24"/>
          <w:szCs w:val="24"/>
        </w:rPr>
        <w:t xml:space="preserve">at </w:t>
      </w:r>
      <w:proofErr w:type="spellStart"/>
      <w:r w:rsidR="00A2260F" w:rsidRPr="00FB08F1">
        <w:rPr>
          <w:rFonts w:ascii="Arial" w:hAnsi="Arial" w:cs="Arial"/>
          <w:sz w:val="24"/>
          <w:szCs w:val="24"/>
        </w:rPr>
        <w:t>Department</w:t>
      </w:r>
      <w:proofErr w:type="spellEnd"/>
      <w:r w:rsidR="00A2260F" w:rsidRPr="00FB08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260F" w:rsidRPr="00FB08F1">
        <w:rPr>
          <w:rFonts w:ascii="Arial" w:hAnsi="Arial" w:cs="Arial"/>
          <w:sz w:val="24"/>
          <w:szCs w:val="24"/>
        </w:rPr>
        <w:t>of</w:t>
      </w:r>
      <w:proofErr w:type="spellEnd"/>
      <w:r w:rsidR="00A2260F" w:rsidRPr="00FB08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260F" w:rsidRPr="00FB08F1">
        <w:rPr>
          <w:rFonts w:ascii="Arial" w:hAnsi="Arial" w:cs="Arial"/>
          <w:sz w:val="24"/>
          <w:szCs w:val="24"/>
        </w:rPr>
        <w:t>vascular</w:t>
      </w:r>
      <w:proofErr w:type="spellEnd"/>
      <w:r w:rsidR="00A2260F" w:rsidRPr="00FB08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260F" w:rsidRPr="00FB08F1">
        <w:rPr>
          <w:rFonts w:ascii="Arial" w:hAnsi="Arial" w:cs="Arial"/>
          <w:sz w:val="24"/>
          <w:szCs w:val="24"/>
        </w:rPr>
        <w:t>neurology</w:t>
      </w:r>
      <w:proofErr w:type="spellEnd"/>
      <w:r w:rsidR="00A2260F" w:rsidRPr="00FB08F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2260F" w:rsidRPr="00FB08F1">
        <w:rPr>
          <w:rFonts w:ascii="Arial" w:hAnsi="Arial" w:cs="Arial"/>
          <w:sz w:val="24"/>
          <w:szCs w:val="24"/>
        </w:rPr>
        <w:t>University</w:t>
      </w:r>
      <w:proofErr w:type="spellEnd"/>
      <w:r w:rsidR="00A2260F" w:rsidRPr="00FB08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260F" w:rsidRPr="00FB08F1">
        <w:rPr>
          <w:rFonts w:ascii="Arial" w:hAnsi="Arial" w:cs="Arial"/>
          <w:sz w:val="24"/>
          <w:szCs w:val="24"/>
        </w:rPr>
        <w:t>Clinical</w:t>
      </w:r>
      <w:proofErr w:type="spellEnd"/>
      <w:r w:rsidR="00A2260F" w:rsidRPr="00FB08F1">
        <w:rPr>
          <w:rFonts w:ascii="Arial" w:hAnsi="Arial" w:cs="Arial"/>
          <w:sz w:val="24"/>
          <w:szCs w:val="24"/>
        </w:rPr>
        <w:t xml:space="preserve"> Centre Ljubljana </w:t>
      </w:r>
    </w:p>
    <w:p w:rsidR="006E16BB" w:rsidRPr="00FB08F1" w:rsidRDefault="006E16BB" w:rsidP="00FB08F1">
      <w:pPr>
        <w:spacing w:after="0" w:line="360" w:lineRule="auto"/>
        <w:jc w:val="both"/>
        <w:rPr>
          <w:rFonts w:ascii="Arial" w:eastAsia="MS Mincho" w:hAnsi="Arial" w:cs="Arial"/>
          <w:b/>
          <w:sz w:val="24"/>
          <w:szCs w:val="24"/>
          <w:u w:val="single"/>
          <w:lang w:eastAsia="ja-JP"/>
        </w:rPr>
      </w:pPr>
    </w:p>
    <w:p w:rsidR="00C94203" w:rsidRDefault="006E16BB" w:rsidP="00FB08F1">
      <w:pPr>
        <w:spacing w:after="0" w:line="360" w:lineRule="auto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r w:rsidRPr="00FB08F1">
        <w:rPr>
          <w:rFonts w:ascii="Arial" w:eastAsia="MS Mincho" w:hAnsi="Arial" w:cs="Arial"/>
          <w:b/>
          <w:sz w:val="24"/>
          <w:szCs w:val="24"/>
          <w:u w:val="single"/>
          <w:lang w:eastAsia="ja-JP"/>
        </w:rPr>
        <w:t>Background</w:t>
      </w:r>
      <w:proofErr w:type="spellEnd"/>
      <w:r w:rsidRPr="00FB08F1">
        <w:rPr>
          <w:rFonts w:ascii="Arial" w:eastAsia="MS Mincho" w:hAnsi="Arial" w:cs="Arial"/>
          <w:sz w:val="24"/>
          <w:szCs w:val="24"/>
          <w:u w:val="single"/>
          <w:lang w:eastAsia="ja-JP"/>
        </w:rPr>
        <w:t>: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Non-vitamin K antagonist oral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anticoagulants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(NOAC)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proven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to be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effective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safe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clinical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trials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Registry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can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additionaly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assess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their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efficacy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a</w:t>
      </w:r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nd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safety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clinical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practise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while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it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offers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an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opportunity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to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systematically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observe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consequences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>of</w:t>
      </w:r>
      <w:proofErr w:type="spellEnd"/>
      <w:r w:rsidR="00A2260F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NOAC </w:t>
      </w:r>
      <w:proofErr w:type="spellStart"/>
      <w:r w:rsidR="00A2260F" w:rsidRPr="00FB08F1">
        <w:rPr>
          <w:rFonts w:ascii="Arial" w:eastAsia="MS Mincho" w:hAnsi="Arial" w:cs="Arial"/>
          <w:sz w:val="24"/>
          <w:szCs w:val="24"/>
          <w:lang w:eastAsia="ja-JP"/>
        </w:rPr>
        <w:t>usage</w:t>
      </w:r>
      <w:proofErr w:type="spellEnd"/>
      <w:r w:rsidR="005C59C2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</w:p>
    <w:p w:rsidR="006E16BB" w:rsidRPr="00FB08F1" w:rsidRDefault="006E16BB" w:rsidP="00FB08F1">
      <w:pPr>
        <w:spacing w:after="0" w:line="360" w:lineRule="auto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r w:rsidRPr="00FB08F1">
        <w:rPr>
          <w:rFonts w:ascii="Arial" w:eastAsia="MS Mincho" w:hAnsi="Arial" w:cs="Arial"/>
          <w:b/>
          <w:sz w:val="24"/>
          <w:szCs w:val="24"/>
          <w:u w:val="single"/>
          <w:lang w:eastAsia="ja-JP"/>
        </w:rPr>
        <w:t>Methods</w:t>
      </w:r>
      <w:proofErr w:type="spellEnd"/>
      <w:r w:rsidRPr="00FB08F1">
        <w:rPr>
          <w:rFonts w:ascii="Arial" w:eastAsia="MS Mincho" w:hAnsi="Arial" w:cs="Arial"/>
          <w:b/>
          <w:sz w:val="24"/>
          <w:szCs w:val="24"/>
          <w:u w:val="single"/>
          <w:lang w:eastAsia="ja-JP"/>
        </w:rPr>
        <w:t>: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In September 2012,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when</w:t>
      </w:r>
      <w:proofErr w:type="spellEnd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first</w:t>
      </w:r>
      <w:proofErr w:type="spellEnd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NOAC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licensed</w:t>
      </w:r>
      <w:proofErr w:type="spellEnd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secondary</w:t>
      </w:r>
      <w:proofErr w:type="spellEnd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stroke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prevention</w:t>
      </w:r>
      <w:proofErr w:type="spellEnd"/>
      <w:r w:rsidR="00781C54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(SSP)</w:t>
      </w:r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Slovenia</w:t>
      </w:r>
      <w:proofErr w:type="spellEnd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, hospital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registry</w:t>
      </w:r>
      <w:proofErr w:type="spellEnd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in</w:t>
      </w:r>
      <w:r w:rsidR="00631220" w:rsidRPr="00FB08F1">
        <w:rPr>
          <w:rFonts w:ascii="Arial" w:eastAsia="MS Mincho" w:hAnsi="Arial" w:cs="Arial"/>
          <w:sz w:val="24"/>
          <w:szCs w:val="24"/>
          <w:lang w:eastAsia="ja-JP"/>
        </w:rPr>
        <w:t>i</w:t>
      </w:r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>tiated</w:t>
      </w:r>
      <w:proofErr w:type="spellEnd"/>
      <w:r w:rsidR="00875CC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Betwe</w:t>
      </w:r>
      <w:r w:rsidR="0011679A">
        <w:rPr>
          <w:rFonts w:ascii="Arial" w:eastAsia="MS Mincho" w:hAnsi="Arial" w:cs="Arial"/>
          <w:sz w:val="24"/>
          <w:szCs w:val="24"/>
          <w:lang w:eastAsia="ja-JP"/>
        </w:rPr>
        <w:t>en</w:t>
      </w:r>
      <w:proofErr w:type="spellEnd"/>
      <w:r w:rsidR="0011679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September 2012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1st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June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2015, 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>340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put on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NOAC</w:t>
      </w:r>
      <w:r w:rsidR="0039420E">
        <w:rPr>
          <w:rFonts w:ascii="Arial" w:eastAsia="MS Mincho" w:hAnsi="Arial" w:cs="Arial"/>
          <w:sz w:val="24"/>
          <w:szCs w:val="24"/>
          <w:lang w:eastAsia="ja-JP"/>
        </w:rPr>
        <w:t>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r w:rsidR="00781C54" w:rsidRPr="00FB08F1">
        <w:rPr>
          <w:rFonts w:ascii="Arial" w:eastAsia="MS Mincho" w:hAnsi="Arial" w:cs="Arial"/>
          <w:sz w:val="24"/>
          <w:szCs w:val="24"/>
          <w:lang w:eastAsia="ja-JP"/>
        </w:rPr>
        <w:t>SSP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during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hospitalisation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at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our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clinic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data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entered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in a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registry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set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for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prospective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observation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>.</w:t>
      </w:r>
      <w:r w:rsidR="0011679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1679A">
        <w:rPr>
          <w:rFonts w:ascii="Arial" w:eastAsia="MS Mincho" w:hAnsi="Arial" w:cs="Arial"/>
          <w:sz w:val="24"/>
          <w:szCs w:val="24"/>
          <w:lang w:eastAsia="ja-JP"/>
        </w:rPr>
        <w:t>The</w:t>
      </w:r>
      <w:proofErr w:type="spellEnd"/>
      <w:r w:rsidR="0011679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1679A">
        <w:rPr>
          <w:rFonts w:ascii="Arial" w:eastAsia="MS Mincho" w:hAnsi="Arial" w:cs="Arial"/>
          <w:sz w:val="24"/>
          <w:szCs w:val="24"/>
          <w:lang w:eastAsia="ja-JP"/>
        </w:rPr>
        <w:t>following</w:t>
      </w:r>
      <w:proofErr w:type="spellEnd"/>
      <w:r w:rsidR="0011679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1679A">
        <w:rPr>
          <w:rFonts w:ascii="Arial" w:eastAsia="MS Mincho" w:hAnsi="Arial" w:cs="Arial"/>
          <w:sz w:val="24"/>
          <w:szCs w:val="24"/>
          <w:lang w:eastAsia="ja-JP"/>
        </w:rPr>
        <w:t>baseline</w:t>
      </w:r>
      <w:proofErr w:type="spellEnd"/>
      <w:r w:rsidR="0011679A">
        <w:rPr>
          <w:rFonts w:ascii="Arial" w:eastAsia="MS Mincho" w:hAnsi="Arial" w:cs="Arial"/>
          <w:sz w:val="24"/>
          <w:szCs w:val="24"/>
          <w:lang w:eastAsia="ja-JP"/>
        </w:rPr>
        <w:t xml:space="preserve"> data </w:t>
      </w:r>
      <w:proofErr w:type="spellStart"/>
      <w:r w:rsidR="0011679A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c</w:t>
      </w:r>
      <w:r w:rsidR="00113F9C">
        <w:rPr>
          <w:rFonts w:ascii="Arial" w:eastAsia="MS Mincho" w:hAnsi="Arial" w:cs="Arial"/>
          <w:sz w:val="24"/>
          <w:szCs w:val="24"/>
          <w:lang w:eastAsia="ja-JP"/>
        </w:rPr>
        <w:t>ollected</w:t>
      </w:r>
      <w:proofErr w:type="spellEnd"/>
      <w:r w:rsidR="00113F9C">
        <w:rPr>
          <w:rFonts w:ascii="Arial" w:eastAsia="MS Mincho" w:hAnsi="Arial" w:cs="Arial"/>
          <w:sz w:val="24"/>
          <w:szCs w:val="24"/>
          <w:lang w:eastAsia="ja-JP"/>
        </w:rPr>
        <w:t xml:space="preserve">: age, </w:t>
      </w:r>
      <w:proofErr w:type="spellStart"/>
      <w:r w:rsidR="00113F9C">
        <w:rPr>
          <w:rFonts w:ascii="Arial" w:eastAsia="MS Mincho" w:hAnsi="Arial" w:cs="Arial"/>
          <w:sz w:val="24"/>
          <w:szCs w:val="24"/>
          <w:lang w:eastAsia="ja-JP"/>
        </w:rPr>
        <w:t>gender</w:t>
      </w:r>
      <w:proofErr w:type="spellEnd"/>
      <w:r w:rsidR="00113F9C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="00113F9C">
        <w:rPr>
          <w:rFonts w:ascii="Arial" w:eastAsia="MS Mincho" w:hAnsi="Arial" w:cs="Arial"/>
          <w:sz w:val="24"/>
          <w:szCs w:val="24"/>
          <w:lang w:eastAsia="ja-JP"/>
        </w:rPr>
        <w:t>type</w:t>
      </w:r>
      <w:proofErr w:type="spellEnd"/>
      <w:r w:rsidR="00113F9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13F9C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113F9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NOAC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dosage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, HAS-BLED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CHADS-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VASc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score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kidney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function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NIHSS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functional</w:t>
      </w:r>
      <w:proofErr w:type="spellEnd"/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mRS</w:t>
      </w:r>
      <w:proofErr w:type="spellEnd"/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score</w:t>
      </w:r>
      <w:proofErr w:type="spellEnd"/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I</w:t>
      </w:r>
      <w:r w:rsidR="00F94BC7" w:rsidRPr="00FB08F1">
        <w:rPr>
          <w:rFonts w:ascii="Arial" w:eastAsia="MS Mincho" w:hAnsi="Arial" w:cs="Arial"/>
          <w:sz w:val="24"/>
          <w:szCs w:val="24"/>
          <w:lang w:eastAsia="ja-JP"/>
        </w:rPr>
        <w:t>schemic</w:t>
      </w:r>
      <w:proofErr w:type="spellEnd"/>
      <w:r w:rsidR="00F94BC7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or</w:t>
      </w:r>
      <w:proofErr w:type="spellEnd"/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423DF" w:rsidRPr="00FB08F1">
        <w:rPr>
          <w:rFonts w:ascii="Arial" w:eastAsia="MS Mincho" w:hAnsi="Arial" w:cs="Arial"/>
          <w:sz w:val="24"/>
          <w:szCs w:val="24"/>
          <w:lang w:eastAsia="ja-JP"/>
        </w:rPr>
        <w:t>haemorrhagic</w:t>
      </w:r>
      <w:proofErr w:type="spellEnd"/>
      <w:r w:rsidR="007423DF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F94BC7" w:rsidRPr="00FB08F1">
        <w:rPr>
          <w:rFonts w:ascii="Arial" w:eastAsia="MS Mincho" w:hAnsi="Arial" w:cs="Arial"/>
          <w:sz w:val="24"/>
          <w:szCs w:val="24"/>
          <w:lang w:eastAsia="ja-JP"/>
        </w:rPr>
        <w:t>event</w:t>
      </w:r>
      <w:r w:rsidR="0039420E">
        <w:rPr>
          <w:rFonts w:ascii="Arial" w:eastAsia="MS Mincho" w:hAnsi="Arial" w:cs="Arial"/>
          <w:sz w:val="24"/>
          <w:szCs w:val="24"/>
          <w:lang w:eastAsia="ja-JP"/>
        </w:rPr>
        <w:t>s</w:t>
      </w:r>
      <w:proofErr w:type="spellEnd"/>
      <w:r w:rsidR="0011679A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treated</w:t>
      </w:r>
      <w:proofErr w:type="spellEnd"/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NOACs</w:t>
      </w:r>
      <w:proofErr w:type="spellEnd"/>
      <w:r w:rsidR="00F94BC7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11679A">
        <w:rPr>
          <w:rFonts w:ascii="Arial" w:eastAsia="MS Mincho" w:hAnsi="Arial" w:cs="Arial"/>
          <w:sz w:val="24"/>
          <w:szCs w:val="24"/>
          <w:lang w:eastAsia="ja-JP"/>
        </w:rPr>
        <w:t>for</w:t>
      </w:r>
      <w:proofErr w:type="spellEnd"/>
      <w:r w:rsidR="007423DF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SSP are </w:t>
      </w:r>
      <w:proofErr w:type="spellStart"/>
      <w:r w:rsidR="007423DF" w:rsidRPr="00FB08F1">
        <w:rPr>
          <w:rFonts w:ascii="Arial" w:eastAsia="MS Mincho" w:hAnsi="Arial" w:cs="Arial"/>
          <w:sz w:val="24"/>
          <w:szCs w:val="24"/>
          <w:lang w:eastAsia="ja-JP"/>
        </w:rPr>
        <w:t>registred</w:t>
      </w:r>
      <w:proofErr w:type="spellEnd"/>
      <w:r w:rsidR="007423DF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To </w:t>
      </w:r>
      <w:proofErr w:type="spellStart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get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real </w:t>
      </w:r>
      <w:proofErr w:type="spellStart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life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data on </w:t>
      </w:r>
      <w:proofErr w:type="spellStart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haemorrhagic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events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on </w:t>
      </w:r>
      <w:proofErr w:type="spellStart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NOAC</w:t>
      </w:r>
      <w:r w:rsidR="0039420E">
        <w:rPr>
          <w:rFonts w:ascii="Arial" w:eastAsia="MS Mincho" w:hAnsi="Arial" w:cs="Arial"/>
          <w:sz w:val="24"/>
          <w:szCs w:val="24"/>
          <w:lang w:eastAsia="ja-JP"/>
        </w:rPr>
        <w:t>s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therapy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who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suffer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from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intracranial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hemorrhage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(ICH</w:t>
      </w:r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) on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NOACs</w:t>
      </w:r>
      <w:proofErr w:type="spellEnd"/>
      <w:r w:rsidR="003942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9420E">
        <w:rPr>
          <w:rFonts w:ascii="Arial" w:eastAsia="MS Mincho" w:hAnsi="Arial" w:cs="Arial"/>
          <w:sz w:val="24"/>
          <w:szCs w:val="24"/>
          <w:lang w:eastAsia="ja-JP"/>
        </w:rPr>
        <w:t>for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p</w:t>
      </w:r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rimary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strok</w:t>
      </w:r>
      <w:r w:rsidR="0084726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e </w:t>
      </w:r>
      <w:proofErr w:type="spellStart"/>
      <w:r w:rsidR="00847261" w:rsidRPr="00FB08F1">
        <w:rPr>
          <w:rFonts w:ascii="Arial" w:eastAsia="MS Mincho" w:hAnsi="Arial" w:cs="Arial"/>
          <w:sz w:val="24"/>
          <w:szCs w:val="24"/>
          <w:lang w:eastAsia="ja-JP"/>
        </w:rPr>
        <w:t>prevention</w:t>
      </w:r>
      <w:proofErr w:type="spellEnd"/>
      <w:r w:rsidR="0084726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(PSP) are </w:t>
      </w:r>
      <w:proofErr w:type="spellStart"/>
      <w:r w:rsidR="00847261" w:rsidRPr="00FB08F1">
        <w:rPr>
          <w:rFonts w:ascii="Arial" w:eastAsia="MS Mincho" w:hAnsi="Arial" w:cs="Arial"/>
          <w:sz w:val="24"/>
          <w:szCs w:val="24"/>
          <w:lang w:eastAsia="ja-JP"/>
        </w:rPr>
        <w:t>also</w:t>
      </w:r>
      <w:proofErr w:type="spellEnd"/>
      <w:r w:rsidR="00847261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847261" w:rsidRPr="00FB08F1">
        <w:rPr>
          <w:rFonts w:ascii="Arial" w:eastAsia="MS Mincho" w:hAnsi="Arial" w:cs="Arial"/>
          <w:sz w:val="24"/>
          <w:szCs w:val="24"/>
          <w:lang w:eastAsia="ja-JP"/>
        </w:rPr>
        <w:t>docum</w:t>
      </w:r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e</w:t>
      </w:r>
      <w:r w:rsidR="00847261" w:rsidRPr="00FB08F1">
        <w:rPr>
          <w:rFonts w:ascii="Arial" w:eastAsia="MS Mincho" w:hAnsi="Arial" w:cs="Arial"/>
          <w:sz w:val="24"/>
          <w:szCs w:val="24"/>
          <w:lang w:eastAsia="ja-JP"/>
        </w:rPr>
        <w:t>n</w:t>
      </w:r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ted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our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>registry</w:t>
      </w:r>
      <w:proofErr w:type="spellEnd"/>
      <w:r w:rsidR="00C944C0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</w:p>
    <w:p w:rsidR="006E16BB" w:rsidRPr="00FB08F1" w:rsidRDefault="006E16BB" w:rsidP="00FB08F1">
      <w:pPr>
        <w:spacing w:after="0" w:line="360" w:lineRule="auto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r w:rsidRPr="00FB08F1">
        <w:rPr>
          <w:rFonts w:ascii="Arial" w:eastAsia="MS Mincho" w:hAnsi="Arial" w:cs="Arial"/>
          <w:b/>
          <w:sz w:val="24"/>
          <w:szCs w:val="24"/>
          <w:u w:val="single"/>
          <w:lang w:eastAsia="ja-JP"/>
        </w:rPr>
        <w:t>Results</w:t>
      </w:r>
      <w:proofErr w:type="spellEnd"/>
      <w:r w:rsidRPr="00FB08F1">
        <w:rPr>
          <w:rFonts w:ascii="Arial" w:eastAsia="MS Mincho" w:hAnsi="Arial" w:cs="Arial"/>
          <w:sz w:val="24"/>
          <w:szCs w:val="24"/>
          <w:u w:val="single"/>
          <w:lang w:eastAsia="ja-JP"/>
        </w:rPr>
        <w:t>: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13DDD" w:rsidRPr="00FB08F1">
        <w:rPr>
          <w:rFonts w:ascii="Arial" w:eastAsia="MS Mincho" w:hAnsi="Arial" w:cs="Arial"/>
          <w:sz w:val="24"/>
          <w:szCs w:val="24"/>
          <w:lang w:eastAsia="ja-JP"/>
        </w:rPr>
        <w:t>Dabig</w:t>
      </w:r>
      <w:r w:rsidR="00E10ECF">
        <w:rPr>
          <w:rFonts w:ascii="Arial" w:eastAsia="MS Mincho" w:hAnsi="Arial" w:cs="Arial"/>
          <w:sz w:val="24"/>
          <w:szCs w:val="24"/>
          <w:lang w:eastAsia="ja-JP"/>
        </w:rPr>
        <w:t>a</w:t>
      </w:r>
      <w:r w:rsidR="003A44C2">
        <w:rPr>
          <w:rFonts w:ascii="Arial" w:eastAsia="MS Mincho" w:hAnsi="Arial" w:cs="Arial"/>
          <w:sz w:val="24"/>
          <w:szCs w:val="24"/>
          <w:lang w:eastAsia="ja-JP"/>
        </w:rPr>
        <w:t>tran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the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initial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NOAC in 67%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rivaroxaban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in 17%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apixaban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in 16</w:t>
      </w:r>
      <w:r w:rsidR="00613DDD" w:rsidRPr="00FB08F1">
        <w:rPr>
          <w:rFonts w:ascii="Arial" w:eastAsia="MS Mincho" w:hAnsi="Arial" w:cs="Arial"/>
          <w:sz w:val="24"/>
          <w:szCs w:val="24"/>
          <w:lang w:eastAsia="ja-JP"/>
        </w:rPr>
        <w:t xml:space="preserve">%.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Mean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age </w:t>
      </w:r>
      <w:proofErr w:type="spellStart"/>
      <w:r w:rsidR="00613DDD">
        <w:rPr>
          <w:rFonts w:ascii="Arial" w:eastAsia="MS Mincho" w:hAnsi="Arial" w:cs="Arial"/>
          <w:sz w:val="24"/>
          <w:szCs w:val="24"/>
          <w:lang w:eastAsia="ja-JP"/>
        </w:rPr>
        <w:t>o</w:t>
      </w:r>
      <w:r w:rsidR="007D272C">
        <w:rPr>
          <w:rFonts w:ascii="Arial" w:eastAsia="MS Mincho" w:hAnsi="Arial" w:cs="Arial"/>
          <w:sz w:val="24"/>
          <w:szCs w:val="24"/>
          <w:lang w:eastAsia="ja-JP"/>
        </w:rPr>
        <w:t>f</w:t>
      </w:r>
      <w:proofErr w:type="spellEnd"/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D272C">
        <w:rPr>
          <w:rFonts w:ascii="Arial" w:eastAsia="MS Mincho" w:hAnsi="Arial" w:cs="Arial"/>
          <w:sz w:val="24"/>
          <w:szCs w:val="24"/>
          <w:lang w:eastAsia="ja-JP"/>
        </w:rPr>
        <w:t>pati</w:t>
      </w:r>
      <w:r w:rsidR="00965B3E">
        <w:rPr>
          <w:rFonts w:ascii="Arial" w:eastAsia="MS Mincho" w:hAnsi="Arial" w:cs="Arial"/>
          <w:sz w:val="24"/>
          <w:szCs w:val="24"/>
          <w:lang w:eastAsia="ja-JP"/>
        </w:rPr>
        <w:t>ents</w:t>
      </w:r>
      <w:proofErr w:type="spellEnd"/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D272C">
        <w:rPr>
          <w:rFonts w:ascii="Arial" w:eastAsia="MS Mincho" w:hAnsi="Arial" w:cs="Arial"/>
          <w:sz w:val="24"/>
          <w:szCs w:val="24"/>
          <w:lang w:eastAsia="ja-JP"/>
        </w:rPr>
        <w:t>treated</w:t>
      </w:r>
      <w:proofErr w:type="spellEnd"/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D272C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D272C">
        <w:rPr>
          <w:rFonts w:ascii="Arial" w:eastAsia="MS Mincho" w:hAnsi="Arial" w:cs="Arial"/>
          <w:sz w:val="24"/>
          <w:szCs w:val="24"/>
          <w:lang w:eastAsia="ja-JP"/>
        </w:rPr>
        <w:t>dabigatran</w:t>
      </w:r>
      <w:proofErr w:type="spellEnd"/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(TWD)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>76,3</w:t>
      </w:r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years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="007D272C">
        <w:rPr>
          <w:rFonts w:ascii="Arial" w:eastAsia="MS Mincho" w:hAnsi="Arial" w:cs="Arial"/>
          <w:sz w:val="24"/>
          <w:szCs w:val="24"/>
          <w:lang w:eastAsia="ja-JP"/>
        </w:rPr>
        <w:t>treated</w:t>
      </w:r>
      <w:proofErr w:type="spellEnd"/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D272C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D272C">
        <w:rPr>
          <w:rFonts w:ascii="Arial" w:eastAsia="MS Mincho" w:hAnsi="Arial" w:cs="Arial"/>
          <w:sz w:val="24"/>
          <w:szCs w:val="24"/>
          <w:lang w:eastAsia="ja-JP"/>
        </w:rPr>
        <w:t>rivaroxaban</w:t>
      </w:r>
      <w:proofErr w:type="spellEnd"/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(T</w:t>
      </w:r>
      <w:r w:rsidR="004C7923">
        <w:rPr>
          <w:rFonts w:ascii="Arial" w:eastAsia="MS Mincho" w:hAnsi="Arial" w:cs="Arial"/>
          <w:sz w:val="24"/>
          <w:szCs w:val="24"/>
          <w:lang w:eastAsia="ja-JP"/>
        </w:rPr>
        <w:t>WR)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77,2</w:t>
      </w:r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D272C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D272C">
        <w:rPr>
          <w:rFonts w:ascii="Arial" w:eastAsia="MS Mincho" w:hAnsi="Arial" w:cs="Arial"/>
          <w:sz w:val="24"/>
          <w:szCs w:val="24"/>
          <w:lang w:eastAsia="ja-JP"/>
        </w:rPr>
        <w:t>treate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>d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apixaban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(TWA) 71,8</w:t>
      </w:r>
      <w:r w:rsidR="007D272C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>46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of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BD60A3">
        <w:rPr>
          <w:rFonts w:ascii="Arial" w:eastAsia="MS Mincho" w:hAnsi="Arial" w:cs="Arial"/>
          <w:sz w:val="24"/>
          <w:szCs w:val="24"/>
          <w:lang w:eastAsia="ja-JP"/>
        </w:rPr>
        <w:t xml:space="preserve">TWD, 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>44</w:t>
      </w:r>
      <w:r w:rsidR="004C7923">
        <w:rPr>
          <w:rFonts w:ascii="Arial" w:eastAsia="MS Mincho" w:hAnsi="Arial" w:cs="Arial"/>
          <w:sz w:val="24"/>
          <w:szCs w:val="24"/>
          <w:lang w:eastAsia="ja-JP"/>
        </w:rPr>
        <w:t>%</w:t>
      </w:r>
      <w:r w:rsidR="008A5786">
        <w:rPr>
          <w:rFonts w:ascii="Arial" w:eastAsia="MS Mincho" w:hAnsi="Arial" w:cs="Arial"/>
          <w:sz w:val="24"/>
          <w:szCs w:val="24"/>
          <w:lang w:eastAsia="ja-JP"/>
        </w:rPr>
        <w:t xml:space="preserve"> TWR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40</w:t>
      </w:r>
      <w:r w:rsidR="004C7923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4C7923">
        <w:rPr>
          <w:rFonts w:ascii="Arial" w:eastAsia="MS Mincho" w:hAnsi="Arial" w:cs="Arial"/>
          <w:sz w:val="24"/>
          <w:szCs w:val="24"/>
          <w:lang w:eastAsia="ja-JP"/>
        </w:rPr>
        <w:t>of</w:t>
      </w:r>
      <w:proofErr w:type="spellEnd"/>
      <w:r w:rsidR="004C7923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4C7923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4C7923">
        <w:rPr>
          <w:rFonts w:ascii="Arial" w:eastAsia="MS Mincho" w:hAnsi="Arial" w:cs="Arial"/>
          <w:sz w:val="24"/>
          <w:szCs w:val="24"/>
          <w:lang w:eastAsia="ja-JP"/>
        </w:rPr>
        <w:t xml:space="preserve"> TW</w:t>
      </w:r>
      <w:r w:rsidR="00031D59">
        <w:rPr>
          <w:rFonts w:ascii="Arial" w:eastAsia="MS Mincho" w:hAnsi="Arial" w:cs="Arial"/>
          <w:sz w:val="24"/>
          <w:szCs w:val="24"/>
          <w:lang w:eastAsia="ja-JP"/>
        </w:rPr>
        <w:t>A</w:t>
      </w:r>
      <w:r w:rsidR="00217A1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17A12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="00217A12">
        <w:rPr>
          <w:rFonts w:ascii="Arial" w:eastAsia="MS Mincho" w:hAnsi="Arial" w:cs="Arial"/>
          <w:sz w:val="24"/>
          <w:szCs w:val="24"/>
          <w:lang w:eastAsia="ja-JP"/>
        </w:rPr>
        <w:t xml:space="preserve"> male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>In 58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TWD drug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intiated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lower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dosage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(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83%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due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to age, 14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due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to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renal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impairment</w:t>
      </w:r>
      <w:proofErr w:type="spellEnd"/>
      <w:r w:rsidR="008A5786">
        <w:rPr>
          <w:rFonts w:ascii="Arial" w:eastAsia="MS Mincho" w:hAnsi="Arial" w:cs="Arial"/>
          <w:sz w:val="24"/>
          <w:szCs w:val="24"/>
          <w:lang w:eastAsia="ja-JP"/>
        </w:rPr>
        <w:t xml:space="preserve"> (RI)</w:t>
      </w:r>
      <w:r w:rsidR="00BD60A3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r w:rsidR="003A44C2">
        <w:rPr>
          <w:rFonts w:ascii="Arial" w:eastAsia="MS Mincho" w:hAnsi="Arial" w:cs="Arial"/>
          <w:sz w:val="24"/>
          <w:szCs w:val="24"/>
          <w:lang w:eastAsia="ja-JP"/>
        </w:rPr>
        <w:t>2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trea</w:t>
      </w:r>
      <w:r w:rsidR="00047F25">
        <w:rPr>
          <w:rFonts w:ascii="Arial" w:eastAsia="MS Mincho" w:hAnsi="Arial" w:cs="Arial"/>
          <w:sz w:val="24"/>
          <w:szCs w:val="24"/>
          <w:lang w:eastAsia="ja-JP"/>
        </w:rPr>
        <w:t>t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>ed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endovascular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carotid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artery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stenting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(CAS)</w:t>
      </w:r>
      <w:r w:rsidR="003A44C2">
        <w:rPr>
          <w:rFonts w:ascii="Arial" w:eastAsia="MS Mincho" w:hAnsi="Arial" w:cs="Arial"/>
          <w:sz w:val="24"/>
          <w:szCs w:val="24"/>
          <w:lang w:eastAsia="ja-JP"/>
        </w:rPr>
        <w:t>, 0,7%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carotid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tromb</w:t>
      </w:r>
      <w:r w:rsidR="00546BD6">
        <w:rPr>
          <w:rFonts w:ascii="Arial" w:eastAsia="MS Mincho" w:hAnsi="Arial" w:cs="Arial"/>
          <w:sz w:val="24"/>
          <w:szCs w:val="24"/>
          <w:lang w:eastAsia="ja-JP"/>
        </w:rPr>
        <w:t>oendarterectomy</w:t>
      </w:r>
      <w:proofErr w:type="spellEnd"/>
      <w:r w:rsidR="00546BD6">
        <w:rPr>
          <w:rFonts w:ascii="Arial" w:eastAsia="MS Mincho" w:hAnsi="Arial" w:cs="Arial"/>
          <w:sz w:val="24"/>
          <w:szCs w:val="24"/>
          <w:lang w:eastAsia="ja-JP"/>
        </w:rPr>
        <w:t xml:space="preserve"> (TEA) </w:t>
      </w:r>
      <w:proofErr w:type="spellStart"/>
      <w:r w:rsidR="00546BD6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546BD6">
        <w:rPr>
          <w:rFonts w:ascii="Arial" w:eastAsia="MS Mincho" w:hAnsi="Arial" w:cs="Arial"/>
          <w:sz w:val="24"/>
          <w:szCs w:val="24"/>
          <w:lang w:eastAsia="ja-JP"/>
        </w:rPr>
        <w:t xml:space="preserve"> in 0,3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intracran</w:t>
      </w:r>
      <w:r w:rsidR="003A44C2">
        <w:rPr>
          <w:rFonts w:ascii="Arial" w:eastAsia="MS Mincho" w:hAnsi="Arial" w:cs="Arial"/>
          <w:sz w:val="24"/>
          <w:szCs w:val="24"/>
          <w:lang w:eastAsia="ja-JP"/>
        </w:rPr>
        <w:t>ial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cavernoma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found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>), in 56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TWA (</w:t>
      </w:r>
      <w:r w:rsidR="003A44C2">
        <w:rPr>
          <w:rFonts w:ascii="Arial" w:eastAsia="MS Mincho" w:hAnsi="Arial" w:cs="Arial"/>
          <w:sz w:val="24"/>
          <w:szCs w:val="24"/>
          <w:lang w:eastAsia="ja-JP"/>
        </w:rPr>
        <w:t>91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due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to ag</w:t>
      </w:r>
      <w:r w:rsidR="008A5786">
        <w:rPr>
          <w:rFonts w:ascii="Arial" w:eastAsia="MS Mincho" w:hAnsi="Arial" w:cs="Arial"/>
          <w:sz w:val="24"/>
          <w:szCs w:val="24"/>
          <w:lang w:eastAsia="ja-JP"/>
        </w:rPr>
        <w:t>e,</w:t>
      </w:r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9</w:t>
      </w:r>
      <w:r w:rsidR="008A5786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8A5786">
        <w:rPr>
          <w:rFonts w:ascii="Arial" w:eastAsia="MS Mincho" w:hAnsi="Arial" w:cs="Arial"/>
          <w:sz w:val="24"/>
          <w:szCs w:val="24"/>
          <w:lang w:eastAsia="ja-JP"/>
        </w:rPr>
        <w:t>due</w:t>
      </w:r>
      <w:proofErr w:type="spellEnd"/>
      <w:r w:rsidR="008A5786">
        <w:rPr>
          <w:rFonts w:ascii="Arial" w:eastAsia="MS Mincho" w:hAnsi="Arial" w:cs="Arial"/>
          <w:sz w:val="24"/>
          <w:szCs w:val="24"/>
          <w:lang w:eastAsia="ja-JP"/>
        </w:rPr>
        <w:t xml:space="preserve"> to RI</w:t>
      </w:r>
      <w:r w:rsidR="00047F25">
        <w:rPr>
          <w:rFonts w:ascii="Arial" w:eastAsia="MS Mincho" w:hAnsi="Arial" w:cs="Arial"/>
          <w:sz w:val="24"/>
          <w:szCs w:val="24"/>
          <w:lang w:eastAsia="ja-JP"/>
        </w:rPr>
        <w:t>)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>in 46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TWA (</w:t>
      </w:r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83%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due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to age, 4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due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to </w:t>
      </w:r>
      <w:r w:rsidR="008A5786">
        <w:rPr>
          <w:rFonts w:ascii="Arial" w:eastAsia="MS Mincho" w:hAnsi="Arial" w:cs="Arial"/>
          <w:sz w:val="24"/>
          <w:szCs w:val="24"/>
          <w:lang w:eastAsia="ja-JP"/>
        </w:rPr>
        <w:t>RI</w:t>
      </w:r>
      <w:r w:rsidR="00812ABF">
        <w:rPr>
          <w:rFonts w:ascii="Arial" w:eastAsia="MS Mincho" w:hAnsi="Arial" w:cs="Arial"/>
          <w:sz w:val="24"/>
          <w:szCs w:val="24"/>
          <w:lang w:eastAsia="ja-JP"/>
        </w:rPr>
        <w:t xml:space="preserve">, 8 % </w:t>
      </w:r>
      <w:proofErr w:type="spellStart"/>
      <w:r w:rsidR="00812ABF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="00812AB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812ABF">
        <w:rPr>
          <w:rFonts w:ascii="Arial" w:eastAsia="MS Mincho" w:hAnsi="Arial" w:cs="Arial"/>
          <w:sz w:val="24"/>
          <w:szCs w:val="24"/>
          <w:lang w:eastAsia="ja-JP"/>
        </w:rPr>
        <w:t>treated</w:t>
      </w:r>
      <w:proofErr w:type="spellEnd"/>
      <w:r w:rsidR="00812AB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812ABF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812ABF">
        <w:rPr>
          <w:rFonts w:ascii="Arial" w:eastAsia="MS Mincho" w:hAnsi="Arial" w:cs="Arial"/>
          <w:sz w:val="24"/>
          <w:szCs w:val="24"/>
          <w:lang w:eastAsia="ja-JP"/>
        </w:rPr>
        <w:t xml:space="preserve"> CAS, 5</w:t>
      </w:r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%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treated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07AC4">
        <w:rPr>
          <w:rFonts w:ascii="Arial" w:eastAsia="MS Mincho" w:hAnsi="Arial" w:cs="Arial"/>
          <w:sz w:val="24"/>
          <w:szCs w:val="24"/>
          <w:lang w:eastAsia="ja-JP"/>
        </w:rPr>
        <w:t>wit</w:t>
      </w:r>
      <w:r w:rsidR="00812ABF">
        <w:rPr>
          <w:rFonts w:ascii="Arial" w:eastAsia="MS Mincho" w:hAnsi="Arial" w:cs="Arial"/>
          <w:sz w:val="24"/>
          <w:szCs w:val="24"/>
          <w:lang w:eastAsia="ja-JP"/>
        </w:rPr>
        <w:t>h</w:t>
      </w:r>
      <w:proofErr w:type="spellEnd"/>
      <w:r w:rsidR="00C07AC4">
        <w:rPr>
          <w:rFonts w:ascii="Arial" w:eastAsia="MS Mincho" w:hAnsi="Arial" w:cs="Arial"/>
          <w:sz w:val="24"/>
          <w:szCs w:val="24"/>
          <w:lang w:eastAsia="ja-JP"/>
        </w:rPr>
        <w:t xml:space="preserve"> TEA).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Mean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NIHSS 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at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dabigatran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initiation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3,2,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rivaroxaban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4,7,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apixaban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3,3</w:t>
      </w:r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Mean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mRS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score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at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dabigatran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ini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>tiation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2,0,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rivaroxaban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2,6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apixaban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1,9</w:t>
      </w:r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proofErr w:type="spellStart"/>
      <w:r w:rsidR="00C71242">
        <w:rPr>
          <w:rFonts w:ascii="Arial" w:eastAsia="MS Mincho" w:hAnsi="Arial" w:cs="Arial"/>
          <w:sz w:val="24"/>
          <w:szCs w:val="24"/>
          <w:lang w:eastAsia="ja-JP"/>
        </w:rPr>
        <w:t>M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>ean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CHADS-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VASc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score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in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TWD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5,9, TWR 5,9 </w:t>
      </w:r>
      <w:proofErr w:type="spellStart"/>
      <w:r w:rsidR="002D142A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TWA 5,5</w:t>
      </w:r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Mean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HAS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-BLED </w:t>
      </w:r>
      <w:proofErr w:type="spellStart"/>
      <w:r w:rsidR="00C71242">
        <w:rPr>
          <w:rFonts w:ascii="Arial" w:eastAsia="MS Mincho" w:hAnsi="Arial" w:cs="Arial"/>
          <w:sz w:val="24"/>
          <w:szCs w:val="24"/>
          <w:lang w:eastAsia="ja-JP"/>
        </w:rPr>
        <w:t>score</w:t>
      </w:r>
      <w:proofErr w:type="spellEnd"/>
      <w:r w:rsidR="00C71242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C71242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C71242">
        <w:rPr>
          <w:rFonts w:ascii="Arial" w:eastAsia="MS Mincho" w:hAnsi="Arial" w:cs="Arial"/>
          <w:sz w:val="24"/>
          <w:szCs w:val="24"/>
          <w:lang w:eastAsia="ja-JP"/>
        </w:rPr>
        <w:t xml:space="preserve"> TWD </w:t>
      </w:r>
      <w:proofErr w:type="spellStart"/>
      <w:r w:rsidR="00C71242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C71242">
        <w:rPr>
          <w:rFonts w:ascii="Arial" w:eastAsia="MS Mincho" w:hAnsi="Arial" w:cs="Arial"/>
          <w:sz w:val="24"/>
          <w:szCs w:val="24"/>
          <w:lang w:eastAsia="ja-JP"/>
        </w:rPr>
        <w:t xml:space="preserve"> 2,5,</w:t>
      </w:r>
      <w:r w:rsidR="002D142A">
        <w:rPr>
          <w:rFonts w:ascii="Arial" w:eastAsia="MS Mincho" w:hAnsi="Arial" w:cs="Arial"/>
          <w:sz w:val="24"/>
          <w:szCs w:val="24"/>
          <w:lang w:eastAsia="ja-JP"/>
        </w:rPr>
        <w:t xml:space="preserve"> TWR 2,6</w:t>
      </w:r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TWA 2,6. 10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suffered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a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recurrent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ischemic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event</w:t>
      </w:r>
      <w:proofErr w:type="spellEnd"/>
      <w:r w:rsidR="00C71242">
        <w:rPr>
          <w:rFonts w:ascii="Arial" w:eastAsia="MS Mincho" w:hAnsi="Arial" w:cs="Arial"/>
          <w:sz w:val="24"/>
          <w:szCs w:val="24"/>
          <w:lang w:eastAsia="ja-JP"/>
        </w:rPr>
        <w:t xml:space="preserve">; 2 </w:t>
      </w:r>
      <w:proofErr w:type="spellStart"/>
      <w:r w:rsidR="00C71242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C71242">
        <w:rPr>
          <w:rFonts w:ascii="Arial" w:eastAsia="MS Mincho" w:hAnsi="Arial" w:cs="Arial"/>
          <w:sz w:val="24"/>
          <w:szCs w:val="24"/>
          <w:lang w:eastAsia="ja-JP"/>
        </w:rPr>
        <w:t xml:space="preserve"> TWD </w:t>
      </w:r>
      <w:proofErr w:type="spellStart"/>
      <w:r w:rsidR="00C71242">
        <w:rPr>
          <w:rFonts w:ascii="Arial" w:eastAsia="MS Mincho" w:hAnsi="Arial" w:cs="Arial"/>
          <w:sz w:val="24"/>
          <w:szCs w:val="24"/>
          <w:lang w:eastAsia="ja-JP"/>
        </w:rPr>
        <w:t>suffered</w:t>
      </w:r>
      <w:proofErr w:type="spellEnd"/>
      <w:r w:rsidR="00C7124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71242">
        <w:rPr>
          <w:rFonts w:ascii="Arial" w:eastAsia="MS Mincho" w:hAnsi="Arial" w:cs="Arial"/>
          <w:sz w:val="24"/>
          <w:szCs w:val="24"/>
          <w:lang w:eastAsia="ja-JP"/>
        </w:rPr>
        <w:t>an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ischemic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stroke (IS)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2 a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transitent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ischemic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attack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(TIA), 4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TWR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suffered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an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IS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2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TWA </w:t>
      </w:r>
      <w:proofErr w:type="spellStart"/>
      <w:r w:rsidR="00EF2EB0">
        <w:rPr>
          <w:rFonts w:ascii="Arial" w:eastAsia="MS Mincho" w:hAnsi="Arial" w:cs="Arial"/>
          <w:sz w:val="24"/>
          <w:szCs w:val="24"/>
          <w:lang w:eastAsia="ja-JP"/>
        </w:rPr>
        <w:t>suffered</w:t>
      </w:r>
      <w:proofErr w:type="spellEnd"/>
      <w:r w:rsidR="00EF2EB0">
        <w:rPr>
          <w:rFonts w:ascii="Arial" w:eastAsia="MS Mincho" w:hAnsi="Arial" w:cs="Arial"/>
          <w:sz w:val="24"/>
          <w:szCs w:val="24"/>
          <w:lang w:eastAsia="ja-JP"/>
        </w:rPr>
        <w:t xml:space="preserve"> IS. </w:t>
      </w:r>
      <w:r w:rsidR="003F6A96">
        <w:rPr>
          <w:rFonts w:ascii="Arial" w:eastAsia="MS Mincho" w:hAnsi="Arial" w:cs="Arial"/>
          <w:sz w:val="24"/>
          <w:szCs w:val="24"/>
          <w:lang w:eastAsia="ja-JP"/>
        </w:rPr>
        <w:t>2</w:t>
      </w:r>
      <w:r w:rsidR="00531F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31FC2">
        <w:rPr>
          <w:rFonts w:ascii="Arial" w:eastAsia="MS Mincho" w:hAnsi="Arial" w:cs="Arial"/>
          <w:sz w:val="24"/>
          <w:szCs w:val="24"/>
          <w:lang w:eastAsia="ja-JP"/>
        </w:rPr>
        <w:t>patient</w:t>
      </w:r>
      <w:r w:rsidR="003F6A96">
        <w:rPr>
          <w:rFonts w:ascii="Arial" w:eastAsia="MS Mincho" w:hAnsi="Arial" w:cs="Arial"/>
          <w:sz w:val="24"/>
          <w:szCs w:val="24"/>
          <w:lang w:eastAsia="ja-JP"/>
        </w:rPr>
        <w:t>s</w:t>
      </w:r>
      <w:proofErr w:type="spellEnd"/>
      <w:r w:rsidR="00531FC2">
        <w:rPr>
          <w:rFonts w:ascii="Arial" w:eastAsia="MS Mincho" w:hAnsi="Arial" w:cs="Arial"/>
          <w:sz w:val="24"/>
          <w:szCs w:val="24"/>
          <w:lang w:eastAsia="ja-JP"/>
        </w:rPr>
        <w:t xml:space="preserve"> on </w:t>
      </w:r>
      <w:proofErr w:type="spellStart"/>
      <w:r w:rsidR="00531FC2">
        <w:rPr>
          <w:rFonts w:ascii="Arial" w:eastAsia="MS Mincho" w:hAnsi="Arial" w:cs="Arial"/>
          <w:sz w:val="24"/>
          <w:szCs w:val="24"/>
          <w:lang w:eastAsia="ja-JP"/>
        </w:rPr>
        <w:t>dabigatran</w:t>
      </w:r>
      <w:proofErr w:type="spellEnd"/>
      <w:r w:rsidR="00531FC2">
        <w:rPr>
          <w:rFonts w:ascii="Arial" w:eastAsia="MS Mincho" w:hAnsi="Arial" w:cs="Arial"/>
          <w:sz w:val="24"/>
          <w:szCs w:val="24"/>
          <w:lang w:eastAsia="ja-JP"/>
        </w:rPr>
        <w:t xml:space="preserve"> in SSP </w:t>
      </w:r>
      <w:proofErr w:type="spellStart"/>
      <w:r w:rsidR="00BA010E">
        <w:rPr>
          <w:rFonts w:ascii="Arial" w:eastAsia="MS Mincho" w:hAnsi="Arial" w:cs="Arial"/>
          <w:sz w:val="24"/>
          <w:szCs w:val="24"/>
          <w:lang w:eastAsia="ja-JP"/>
        </w:rPr>
        <w:t>suffered</w:t>
      </w:r>
      <w:proofErr w:type="spellEnd"/>
      <w:r w:rsidR="00BA01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BA010E">
        <w:rPr>
          <w:rFonts w:ascii="Arial" w:eastAsia="MS Mincho" w:hAnsi="Arial" w:cs="Arial"/>
          <w:sz w:val="24"/>
          <w:szCs w:val="24"/>
          <w:lang w:eastAsia="ja-JP"/>
        </w:rPr>
        <w:t>an</w:t>
      </w:r>
      <w:proofErr w:type="spellEnd"/>
      <w:r w:rsidR="00BA010E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BA010E">
        <w:rPr>
          <w:rFonts w:ascii="Arial" w:eastAsia="MS Mincho" w:hAnsi="Arial" w:cs="Arial"/>
          <w:sz w:val="24"/>
          <w:szCs w:val="24"/>
          <w:lang w:eastAsia="ja-JP"/>
        </w:rPr>
        <w:lastRenderedPageBreak/>
        <w:t>ICH</w:t>
      </w:r>
      <w:r w:rsidR="003F6A96">
        <w:rPr>
          <w:rFonts w:ascii="Arial" w:eastAsia="MS Mincho" w:hAnsi="Arial" w:cs="Arial"/>
          <w:sz w:val="24"/>
          <w:szCs w:val="24"/>
          <w:lang w:eastAsia="ja-JP"/>
        </w:rPr>
        <w:t xml:space="preserve">, one </w:t>
      </w:r>
      <w:proofErr w:type="spellStart"/>
      <w:r w:rsidR="003F6A96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3F6A96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F6A96">
        <w:rPr>
          <w:rFonts w:ascii="Arial" w:eastAsia="MS Mincho" w:hAnsi="Arial" w:cs="Arial"/>
          <w:sz w:val="24"/>
          <w:szCs w:val="24"/>
          <w:lang w:eastAsia="ja-JP"/>
        </w:rPr>
        <w:t>treated</w:t>
      </w:r>
      <w:proofErr w:type="spellEnd"/>
      <w:r w:rsidR="003F6A96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F6A96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3F6A96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F6A96">
        <w:rPr>
          <w:rFonts w:ascii="Arial" w:eastAsia="MS Mincho" w:hAnsi="Arial" w:cs="Arial"/>
          <w:sz w:val="24"/>
          <w:szCs w:val="24"/>
          <w:lang w:eastAsia="ja-JP"/>
        </w:rPr>
        <w:t>idaricizumab</w:t>
      </w:r>
      <w:proofErr w:type="spellEnd"/>
      <w:r w:rsidR="003F6A96">
        <w:rPr>
          <w:rFonts w:ascii="Arial" w:eastAsia="MS Mincho" w:hAnsi="Arial" w:cs="Arial"/>
          <w:sz w:val="24"/>
          <w:szCs w:val="24"/>
          <w:lang w:eastAsia="ja-JP"/>
        </w:rPr>
        <w:t xml:space="preserve">.  </w:t>
      </w:r>
      <w:r w:rsidR="0068733F">
        <w:rPr>
          <w:rFonts w:ascii="Arial" w:eastAsia="MS Mincho" w:hAnsi="Arial" w:cs="Arial"/>
          <w:sz w:val="24"/>
          <w:szCs w:val="24"/>
          <w:lang w:eastAsia="ja-JP"/>
        </w:rPr>
        <w:t>22</w:t>
      </w:r>
      <w:r w:rsidR="00531F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31FC2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531F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31FC2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="00531F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531FC2">
        <w:rPr>
          <w:rFonts w:ascii="Arial" w:eastAsia="MS Mincho" w:hAnsi="Arial" w:cs="Arial"/>
          <w:sz w:val="24"/>
          <w:szCs w:val="24"/>
          <w:lang w:eastAsia="ja-JP"/>
        </w:rPr>
        <w:t>admitted</w:t>
      </w:r>
      <w:proofErr w:type="spellEnd"/>
      <w:r w:rsidR="00531FC2">
        <w:rPr>
          <w:rFonts w:ascii="Arial" w:eastAsia="MS Mincho" w:hAnsi="Arial" w:cs="Arial"/>
          <w:sz w:val="24"/>
          <w:szCs w:val="24"/>
          <w:lang w:eastAsia="ja-JP"/>
        </w:rPr>
        <w:t xml:space="preserve"> to </w:t>
      </w:r>
      <w:proofErr w:type="spellStart"/>
      <w:r w:rsidR="00531FC2">
        <w:rPr>
          <w:rFonts w:ascii="Arial" w:eastAsia="MS Mincho" w:hAnsi="Arial" w:cs="Arial"/>
          <w:sz w:val="24"/>
          <w:szCs w:val="24"/>
          <w:lang w:eastAsia="ja-JP"/>
        </w:rPr>
        <w:t>our</w:t>
      </w:r>
      <w:proofErr w:type="spellEnd"/>
      <w:r w:rsidR="00531FC2">
        <w:rPr>
          <w:rFonts w:ascii="Arial" w:eastAsia="MS Mincho" w:hAnsi="Arial" w:cs="Arial"/>
          <w:sz w:val="24"/>
          <w:szCs w:val="24"/>
          <w:lang w:eastAsia="ja-JP"/>
        </w:rPr>
        <w:t xml:space="preserve"> hospital </w:t>
      </w:r>
      <w:proofErr w:type="spellStart"/>
      <w:r w:rsidR="00531FC2">
        <w:rPr>
          <w:rFonts w:ascii="Arial" w:eastAsia="MS Mincho" w:hAnsi="Arial" w:cs="Arial"/>
          <w:sz w:val="24"/>
          <w:szCs w:val="24"/>
          <w:lang w:eastAsia="ja-JP"/>
        </w:rPr>
        <w:t>due</w:t>
      </w:r>
      <w:proofErr w:type="spellEnd"/>
      <w:r w:rsidR="00531FC2">
        <w:rPr>
          <w:rFonts w:ascii="Arial" w:eastAsia="MS Mincho" w:hAnsi="Arial" w:cs="Arial"/>
          <w:sz w:val="24"/>
          <w:szCs w:val="24"/>
          <w:lang w:eastAsia="ja-JP"/>
        </w:rPr>
        <w:t xml:space="preserve"> to</w:t>
      </w:r>
      <w:r w:rsidR="00BA010E">
        <w:rPr>
          <w:rFonts w:ascii="Arial" w:eastAsia="MS Mincho" w:hAnsi="Arial" w:cs="Arial"/>
          <w:sz w:val="24"/>
          <w:szCs w:val="24"/>
          <w:lang w:eastAsia="ja-JP"/>
        </w:rPr>
        <w:t xml:space="preserve"> ICH on NOAC in PSP, 4</w:t>
      </w:r>
      <w:r w:rsidR="007B38D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B38D7">
        <w:rPr>
          <w:rFonts w:ascii="Arial" w:eastAsia="MS Mincho" w:hAnsi="Arial" w:cs="Arial"/>
          <w:sz w:val="24"/>
          <w:szCs w:val="24"/>
          <w:lang w:eastAsia="ja-JP"/>
        </w:rPr>
        <w:t>were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TWD</w:t>
      </w:r>
      <w:r w:rsidR="00BA010E">
        <w:rPr>
          <w:rFonts w:ascii="Arial" w:eastAsia="MS Mincho" w:hAnsi="Arial" w:cs="Arial"/>
          <w:sz w:val="24"/>
          <w:szCs w:val="24"/>
          <w:lang w:eastAsia="ja-JP"/>
        </w:rPr>
        <w:t>, 15</w:t>
      </w:r>
      <w:r w:rsidR="007B38D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B38D7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7B38D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7B38D7">
        <w:rPr>
          <w:rFonts w:ascii="Arial" w:eastAsia="MS Mincho" w:hAnsi="Arial" w:cs="Arial"/>
          <w:sz w:val="24"/>
          <w:szCs w:val="24"/>
          <w:lang w:eastAsia="ja-JP"/>
        </w:rPr>
        <w:t>rivaroxaban</w:t>
      </w:r>
      <w:proofErr w:type="spellEnd"/>
      <w:r w:rsidR="007B38D7">
        <w:rPr>
          <w:rFonts w:ascii="Arial" w:eastAsia="MS Mincho" w:hAnsi="Arial" w:cs="Arial"/>
          <w:sz w:val="24"/>
          <w:szCs w:val="24"/>
          <w:lang w:eastAsia="ja-JP"/>
        </w:rPr>
        <w:t>, 3</w:t>
      </w:r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apixaban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  <w:proofErr w:type="spellStart"/>
      <w:r w:rsidR="006D389F">
        <w:rPr>
          <w:rFonts w:ascii="Arial" w:eastAsia="MS Mincho" w:hAnsi="Arial" w:cs="Arial"/>
          <w:sz w:val="24"/>
          <w:szCs w:val="24"/>
          <w:lang w:eastAsia="ja-JP"/>
        </w:rPr>
        <w:t>Location</w:t>
      </w:r>
      <w:proofErr w:type="spellEnd"/>
      <w:r w:rsidR="006D389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D389F">
        <w:rPr>
          <w:rFonts w:ascii="Arial" w:eastAsia="MS Mincho" w:hAnsi="Arial" w:cs="Arial"/>
          <w:sz w:val="24"/>
          <w:szCs w:val="24"/>
          <w:lang w:eastAsia="ja-JP"/>
        </w:rPr>
        <w:t>of</w:t>
      </w:r>
      <w:proofErr w:type="spellEnd"/>
      <w:r w:rsidR="006D389F">
        <w:rPr>
          <w:rFonts w:ascii="Arial" w:eastAsia="MS Mincho" w:hAnsi="Arial" w:cs="Arial"/>
          <w:sz w:val="24"/>
          <w:szCs w:val="24"/>
          <w:lang w:eastAsia="ja-JP"/>
        </w:rPr>
        <w:t xml:space="preserve"> ICH </w:t>
      </w:r>
      <w:proofErr w:type="spellStart"/>
      <w:r w:rsidR="006D389F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6D389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D389F">
        <w:rPr>
          <w:rFonts w:ascii="Arial" w:eastAsia="MS Mincho" w:hAnsi="Arial" w:cs="Arial"/>
          <w:sz w:val="24"/>
          <w:szCs w:val="24"/>
          <w:lang w:eastAsia="ja-JP"/>
        </w:rPr>
        <w:t>predominantly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3A44C2">
        <w:rPr>
          <w:rFonts w:ascii="Arial" w:eastAsia="MS Mincho" w:hAnsi="Arial" w:cs="Arial"/>
          <w:sz w:val="24"/>
          <w:szCs w:val="24"/>
          <w:lang w:eastAsia="ja-JP"/>
        </w:rPr>
        <w:t>intraparenchymal</w:t>
      </w:r>
      <w:proofErr w:type="spellEnd"/>
      <w:r w:rsidR="003A44C2">
        <w:rPr>
          <w:rFonts w:ascii="Arial" w:eastAsia="MS Mincho" w:hAnsi="Arial" w:cs="Arial"/>
          <w:sz w:val="24"/>
          <w:szCs w:val="24"/>
          <w:lang w:eastAsia="ja-JP"/>
        </w:rPr>
        <w:t xml:space="preserve"> (86%</w:t>
      </w:r>
      <w:r w:rsidR="006D389F">
        <w:rPr>
          <w:rFonts w:ascii="Arial" w:eastAsia="MS Mincho" w:hAnsi="Arial" w:cs="Arial"/>
          <w:sz w:val="24"/>
          <w:szCs w:val="24"/>
          <w:lang w:eastAsia="ja-JP"/>
        </w:rPr>
        <w:t xml:space="preserve">) </w:t>
      </w:r>
      <w:proofErr w:type="spellStart"/>
      <w:r w:rsidR="006D389F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6D389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A31290">
        <w:rPr>
          <w:rFonts w:ascii="Arial" w:eastAsia="MS Mincho" w:hAnsi="Arial" w:cs="Arial"/>
          <w:sz w:val="24"/>
          <w:szCs w:val="24"/>
          <w:lang w:eastAsia="ja-JP"/>
        </w:rPr>
        <w:t>etiologically</w:t>
      </w:r>
      <w:proofErr w:type="spellEnd"/>
      <w:r w:rsidR="00A3129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F01667">
        <w:rPr>
          <w:rFonts w:ascii="Arial" w:eastAsia="MS Mincho" w:hAnsi="Arial" w:cs="Arial"/>
          <w:sz w:val="24"/>
          <w:szCs w:val="24"/>
          <w:lang w:eastAsia="ja-JP"/>
        </w:rPr>
        <w:t>spontaneous</w:t>
      </w:r>
      <w:proofErr w:type="spellEnd"/>
      <w:r w:rsidR="00F01667">
        <w:rPr>
          <w:rFonts w:ascii="Arial" w:eastAsia="MS Mincho" w:hAnsi="Arial" w:cs="Arial"/>
          <w:sz w:val="24"/>
          <w:szCs w:val="24"/>
          <w:lang w:eastAsia="ja-JP"/>
        </w:rPr>
        <w:t xml:space="preserve"> (86</w:t>
      </w:r>
      <w:r w:rsidR="006D389F">
        <w:rPr>
          <w:rFonts w:ascii="Arial" w:eastAsia="MS Mincho" w:hAnsi="Arial" w:cs="Arial"/>
          <w:sz w:val="24"/>
          <w:szCs w:val="24"/>
          <w:lang w:eastAsia="ja-JP"/>
        </w:rPr>
        <w:t xml:space="preserve">%). </w:t>
      </w:r>
      <w:proofErr w:type="spellStart"/>
      <w:r w:rsidR="009A4D3A">
        <w:rPr>
          <w:rFonts w:ascii="Arial" w:eastAsia="MS Mincho" w:hAnsi="Arial" w:cs="Arial"/>
          <w:sz w:val="24"/>
          <w:szCs w:val="24"/>
          <w:lang w:eastAsia="ja-JP"/>
        </w:rPr>
        <w:t>Mortality</w:t>
      </w:r>
      <w:proofErr w:type="spellEnd"/>
      <w:r w:rsidR="009A4D3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A4D3A">
        <w:rPr>
          <w:rFonts w:ascii="Arial" w:eastAsia="MS Mincho" w:hAnsi="Arial" w:cs="Arial"/>
          <w:sz w:val="24"/>
          <w:szCs w:val="24"/>
          <w:lang w:eastAsia="ja-JP"/>
        </w:rPr>
        <w:t>rate</w:t>
      </w:r>
      <w:proofErr w:type="spellEnd"/>
      <w:r w:rsidR="009A4D3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A4D3A">
        <w:rPr>
          <w:rFonts w:ascii="Arial" w:eastAsia="MS Mincho" w:hAnsi="Arial" w:cs="Arial"/>
          <w:sz w:val="24"/>
          <w:szCs w:val="24"/>
          <w:lang w:eastAsia="ja-JP"/>
        </w:rPr>
        <w:t>of</w:t>
      </w:r>
      <w:proofErr w:type="spellEnd"/>
      <w:r w:rsidR="009A4D3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A4D3A">
        <w:rPr>
          <w:rFonts w:ascii="Arial" w:eastAsia="MS Mincho" w:hAnsi="Arial" w:cs="Arial"/>
          <w:sz w:val="24"/>
          <w:szCs w:val="24"/>
          <w:lang w:eastAsia="ja-JP"/>
        </w:rPr>
        <w:t>all</w:t>
      </w:r>
      <w:proofErr w:type="spellEnd"/>
      <w:r w:rsidR="009A4D3A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="00C71242">
        <w:rPr>
          <w:rFonts w:ascii="Arial" w:eastAsia="MS Mincho" w:hAnsi="Arial" w:cs="Arial"/>
          <w:sz w:val="24"/>
          <w:szCs w:val="24"/>
          <w:lang w:eastAsia="ja-JP"/>
        </w:rPr>
        <w:t xml:space="preserve">ICH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25</w:t>
      </w:r>
      <w:r w:rsidR="009A4D3A">
        <w:rPr>
          <w:rFonts w:ascii="Arial" w:eastAsia="MS Mincho" w:hAnsi="Arial" w:cs="Arial"/>
          <w:sz w:val="24"/>
          <w:szCs w:val="24"/>
          <w:lang w:eastAsia="ja-JP"/>
        </w:rPr>
        <w:t>% (1</w:t>
      </w:r>
      <w:r w:rsidR="00F0166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F01667">
        <w:rPr>
          <w:rFonts w:ascii="Arial" w:eastAsia="MS Mincho" w:hAnsi="Arial" w:cs="Arial"/>
          <w:sz w:val="24"/>
          <w:szCs w:val="24"/>
          <w:lang w:eastAsia="ja-JP"/>
        </w:rPr>
        <w:t>patient</w:t>
      </w:r>
      <w:proofErr w:type="spellEnd"/>
      <w:r w:rsidR="009A4D3A">
        <w:rPr>
          <w:rFonts w:ascii="Arial" w:eastAsia="MS Mincho" w:hAnsi="Arial" w:cs="Arial"/>
          <w:sz w:val="24"/>
          <w:szCs w:val="24"/>
          <w:lang w:eastAsia="ja-JP"/>
        </w:rPr>
        <w:t xml:space="preserve"> TWD</w:t>
      </w:r>
      <w:r w:rsidR="00F01667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F01667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F01667">
        <w:rPr>
          <w:rFonts w:ascii="Arial" w:eastAsia="MS Mincho" w:hAnsi="Arial" w:cs="Arial"/>
          <w:sz w:val="24"/>
          <w:szCs w:val="24"/>
          <w:lang w:eastAsia="ja-JP"/>
        </w:rPr>
        <w:t xml:space="preserve"> 5 </w:t>
      </w:r>
      <w:proofErr w:type="spellStart"/>
      <w:r w:rsidR="00F01667">
        <w:rPr>
          <w:rFonts w:ascii="Arial" w:eastAsia="MS Mincho" w:hAnsi="Arial" w:cs="Arial"/>
          <w:sz w:val="24"/>
          <w:szCs w:val="24"/>
          <w:lang w:eastAsia="ja-JP"/>
        </w:rPr>
        <w:t>patients</w:t>
      </w:r>
      <w:proofErr w:type="spellEnd"/>
      <w:r w:rsidR="00F01667">
        <w:rPr>
          <w:rFonts w:ascii="Arial" w:eastAsia="MS Mincho" w:hAnsi="Arial" w:cs="Arial"/>
          <w:sz w:val="24"/>
          <w:szCs w:val="24"/>
          <w:lang w:eastAsia="ja-JP"/>
        </w:rPr>
        <w:t xml:space="preserve"> TWR</w:t>
      </w:r>
      <w:r w:rsidR="00C71242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C71242">
        <w:rPr>
          <w:rFonts w:ascii="Arial" w:eastAsia="MS Mincho" w:hAnsi="Arial" w:cs="Arial"/>
          <w:sz w:val="24"/>
          <w:szCs w:val="24"/>
          <w:lang w:eastAsia="ja-JP"/>
        </w:rPr>
        <w:t>died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). 1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patient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treated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with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rivaroxaban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due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to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pulmonary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embolism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admitted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to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our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hospital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due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to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intraspinal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haemorrhage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which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was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surgically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8733F">
        <w:rPr>
          <w:rFonts w:ascii="Arial" w:eastAsia="MS Mincho" w:hAnsi="Arial" w:cs="Arial"/>
          <w:sz w:val="24"/>
          <w:szCs w:val="24"/>
          <w:lang w:eastAsia="ja-JP"/>
        </w:rPr>
        <w:t>evacuated</w:t>
      </w:r>
      <w:proofErr w:type="spellEnd"/>
      <w:r w:rsidR="0068733F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</w:p>
    <w:p w:rsidR="006E16BB" w:rsidRPr="00FB08F1" w:rsidRDefault="006E16BB" w:rsidP="00FB08F1">
      <w:pPr>
        <w:spacing w:after="0" w:line="360" w:lineRule="auto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r w:rsidRPr="00FB08F1">
        <w:rPr>
          <w:rFonts w:ascii="Arial" w:eastAsia="MS Mincho" w:hAnsi="Arial" w:cs="Arial"/>
          <w:b/>
          <w:sz w:val="24"/>
          <w:szCs w:val="24"/>
          <w:u w:val="single"/>
          <w:lang w:eastAsia="ja-JP"/>
        </w:rPr>
        <w:t>Conclusion</w:t>
      </w:r>
      <w:proofErr w:type="spellEnd"/>
      <w:r w:rsidRPr="00FB08F1">
        <w:rPr>
          <w:rFonts w:ascii="Arial" w:eastAsia="MS Mincho" w:hAnsi="Arial" w:cs="Arial"/>
          <w:sz w:val="24"/>
          <w:szCs w:val="24"/>
          <w:u w:val="single"/>
          <w:lang w:eastAsia="ja-JP"/>
        </w:rPr>
        <w:t>:</w:t>
      </w:r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Data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from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our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registry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shows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that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NOAC</w:t>
      </w:r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usage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everyday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clinical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practise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confirms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the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efficacy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safety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pr</w:t>
      </w:r>
      <w:r w:rsidR="00993CFD">
        <w:rPr>
          <w:rFonts w:ascii="Arial" w:eastAsia="MS Mincho" w:hAnsi="Arial" w:cs="Arial"/>
          <w:sz w:val="24"/>
          <w:szCs w:val="24"/>
          <w:lang w:eastAsia="ja-JP"/>
        </w:rPr>
        <w:t>oven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clinical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studies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>. A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low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percentage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of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recur</w:t>
      </w:r>
      <w:r w:rsidR="00606746">
        <w:rPr>
          <w:rFonts w:ascii="Arial" w:eastAsia="MS Mincho" w:hAnsi="Arial" w:cs="Arial"/>
          <w:sz w:val="24"/>
          <w:szCs w:val="24"/>
          <w:lang w:eastAsia="ja-JP"/>
        </w:rPr>
        <w:t>rent</w:t>
      </w:r>
      <w:proofErr w:type="spellEnd"/>
      <w:r w:rsidR="00606746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06746">
        <w:rPr>
          <w:rFonts w:ascii="Arial" w:eastAsia="MS Mincho" w:hAnsi="Arial" w:cs="Arial"/>
          <w:sz w:val="24"/>
          <w:szCs w:val="24"/>
          <w:lang w:eastAsia="ja-JP"/>
        </w:rPr>
        <w:t>ischemic</w:t>
      </w:r>
      <w:proofErr w:type="spellEnd"/>
      <w:r w:rsidR="00606746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06746">
        <w:rPr>
          <w:rFonts w:ascii="Arial" w:eastAsia="MS Mincho" w:hAnsi="Arial" w:cs="Arial"/>
          <w:sz w:val="24"/>
          <w:szCs w:val="24"/>
          <w:lang w:eastAsia="ja-JP"/>
        </w:rPr>
        <w:t>events</w:t>
      </w:r>
      <w:proofErr w:type="spellEnd"/>
      <w:r w:rsidR="00606746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606746">
        <w:rPr>
          <w:rFonts w:ascii="Arial" w:eastAsia="MS Mincho" w:hAnsi="Arial" w:cs="Arial"/>
          <w:sz w:val="24"/>
          <w:szCs w:val="24"/>
          <w:lang w:eastAsia="ja-JP"/>
        </w:rPr>
        <w:t>and</w:t>
      </w:r>
      <w:proofErr w:type="spellEnd"/>
      <w:r w:rsidR="00606746">
        <w:rPr>
          <w:rFonts w:ascii="Arial" w:eastAsia="MS Mincho" w:hAnsi="Arial" w:cs="Arial"/>
          <w:sz w:val="24"/>
          <w:szCs w:val="24"/>
          <w:lang w:eastAsia="ja-JP"/>
        </w:rPr>
        <w:t xml:space="preserve"> ICH</w:t>
      </w:r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indicates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the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appropriate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choice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FB08F1">
        <w:rPr>
          <w:rFonts w:ascii="Arial" w:eastAsia="MS Mincho" w:hAnsi="Arial" w:cs="Arial"/>
          <w:sz w:val="24"/>
          <w:szCs w:val="24"/>
          <w:lang w:eastAsia="ja-JP"/>
        </w:rPr>
        <w:t>of</w:t>
      </w:r>
      <w:proofErr w:type="spellEnd"/>
      <w:r w:rsidRPr="00FB08F1">
        <w:rPr>
          <w:rFonts w:ascii="Arial" w:eastAsia="MS Mincho" w:hAnsi="Arial" w:cs="Arial"/>
          <w:sz w:val="24"/>
          <w:szCs w:val="24"/>
          <w:lang w:eastAsia="ja-JP"/>
        </w:rPr>
        <w:t xml:space="preserve"> NOAC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therapy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for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SSP in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the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individual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patient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in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everyday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clinical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practise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at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our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="00993CFD">
        <w:rPr>
          <w:rFonts w:ascii="Arial" w:eastAsia="MS Mincho" w:hAnsi="Arial" w:cs="Arial"/>
          <w:sz w:val="24"/>
          <w:szCs w:val="24"/>
          <w:lang w:eastAsia="ja-JP"/>
        </w:rPr>
        <w:t>clinic</w:t>
      </w:r>
      <w:proofErr w:type="spellEnd"/>
      <w:r w:rsidR="00993CFD">
        <w:rPr>
          <w:rFonts w:ascii="Arial" w:eastAsia="MS Mincho" w:hAnsi="Arial" w:cs="Arial"/>
          <w:sz w:val="24"/>
          <w:szCs w:val="24"/>
          <w:lang w:eastAsia="ja-JP"/>
        </w:rPr>
        <w:t xml:space="preserve">. </w:t>
      </w:r>
    </w:p>
    <w:p w:rsidR="006E16BB" w:rsidRPr="00FB08F1" w:rsidRDefault="006E16BB" w:rsidP="00FB08F1">
      <w:pPr>
        <w:spacing w:line="360" w:lineRule="auto"/>
        <w:rPr>
          <w:rFonts w:ascii="Arial" w:hAnsi="Arial" w:cs="Arial"/>
        </w:rPr>
      </w:pPr>
    </w:p>
    <w:p w:rsidR="006E16BB" w:rsidRDefault="006E16BB"/>
    <w:sectPr w:rsidR="006E1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27D"/>
    <w:rsid w:val="00031D59"/>
    <w:rsid w:val="00047F25"/>
    <w:rsid w:val="000B7609"/>
    <w:rsid w:val="00113F9C"/>
    <w:rsid w:val="0011679A"/>
    <w:rsid w:val="001921BC"/>
    <w:rsid w:val="00217A12"/>
    <w:rsid w:val="002C53B3"/>
    <w:rsid w:val="002D142A"/>
    <w:rsid w:val="0039420E"/>
    <w:rsid w:val="003A44C2"/>
    <w:rsid w:val="003F6A96"/>
    <w:rsid w:val="004C36CF"/>
    <w:rsid w:val="004C7923"/>
    <w:rsid w:val="00531FC2"/>
    <w:rsid w:val="00546BD6"/>
    <w:rsid w:val="005629C5"/>
    <w:rsid w:val="005C59C2"/>
    <w:rsid w:val="005E7188"/>
    <w:rsid w:val="00606746"/>
    <w:rsid w:val="00613DDD"/>
    <w:rsid w:val="00631220"/>
    <w:rsid w:val="0068733F"/>
    <w:rsid w:val="006D389F"/>
    <w:rsid w:val="006E16BB"/>
    <w:rsid w:val="007423DF"/>
    <w:rsid w:val="00781C54"/>
    <w:rsid w:val="00791DA9"/>
    <w:rsid w:val="007B38D7"/>
    <w:rsid w:val="007D272C"/>
    <w:rsid w:val="00812ABF"/>
    <w:rsid w:val="00847261"/>
    <w:rsid w:val="008703D4"/>
    <w:rsid w:val="00875CC1"/>
    <w:rsid w:val="008A5786"/>
    <w:rsid w:val="008D5738"/>
    <w:rsid w:val="00937ABB"/>
    <w:rsid w:val="00965B3E"/>
    <w:rsid w:val="00993CFD"/>
    <w:rsid w:val="009A4D3A"/>
    <w:rsid w:val="00A2260F"/>
    <w:rsid w:val="00A31290"/>
    <w:rsid w:val="00A636F7"/>
    <w:rsid w:val="00A86B95"/>
    <w:rsid w:val="00BA010E"/>
    <w:rsid w:val="00BD60A3"/>
    <w:rsid w:val="00C07AC4"/>
    <w:rsid w:val="00C71242"/>
    <w:rsid w:val="00C94203"/>
    <w:rsid w:val="00C944C0"/>
    <w:rsid w:val="00CE627D"/>
    <w:rsid w:val="00E10ECF"/>
    <w:rsid w:val="00EB74BD"/>
    <w:rsid w:val="00EF2EB0"/>
    <w:rsid w:val="00F01667"/>
    <w:rsid w:val="00F94BC7"/>
    <w:rsid w:val="00FB08F1"/>
    <w:rsid w:val="00FD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FBD4D8-8487-41D1-A979-CEC271D7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C53B3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5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53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Klinièni center Ljubljana</Company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kcnev170</dc:creator>
  <cp:keywords/>
  <dc:description/>
  <cp:lastModifiedBy>Uršulja</cp:lastModifiedBy>
  <cp:revision>2</cp:revision>
  <dcterms:created xsi:type="dcterms:W3CDTF">2016-07-29T11:28:00Z</dcterms:created>
  <dcterms:modified xsi:type="dcterms:W3CDTF">2016-07-29T11:28:00Z</dcterms:modified>
</cp:coreProperties>
</file>