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8C4" w:rsidRDefault="00754EFE">
      <w:pPr>
        <w:rPr>
          <w:sz w:val="72"/>
          <w:szCs w:val="72"/>
        </w:rPr>
      </w:pPr>
      <w:proofErr w:type="spellStart"/>
      <w:r>
        <w:rPr>
          <w:sz w:val="72"/>
          <w:szCs w:val="72"/>
        </w:rPr>
        <w:t>Vertebroblasty</w:t>
      </w:r>
      <w:proofErr w:type="spellEnd"/>
      <w:r>
        <w:rPr>
          <w:sz w:val="72"/>
          <w:szCs w:val="72"/>
        </w:rPr>
        <w:t xml:space="preserve"> in metastatic </w:t>
      </w:r>
      <w:proofErr w:type="spellStart"/>
      <w:r>
        <w:rPr>
          <w:sz w:val="72"/>
          <w:szCs w:val="72"/>
        </w:rPr>
        <w:t>thoracolumbar</w:t>
      </w:r>
      <w:proofErr w:type="spellEnd"/>
      <w:r>
        <w:rPr>
          <w:sz w:val="72"/>
          <w:szCs w:val="72"/>
        </w:rPr>
        <w:t xml:space="preserve"> spine disease regarding pain relief</w:t>
      </w:r>
    </w:p>
    <w:p w:rsidR="00754EFE" w:rsidRDefault="00754EFE">
      <w:pPr>
        <w:rPr>
          <w:sz w:val="72"/>
          <w:szCs w:val="72"/>
        </w:rPr>
      </w:pPr>
    </w:p>
    <w:p w:rsidR="00754EFE" w:rsidRDefault="00754EFE">
      <w:pPr>
        <w:rPr>
          <w:sz w:val="32"/>
          <w:szCs w:val="32"/>
        </w:rPr>
      </w:pPr>
      <w:r>
        <w:rPr>
          <w:sz w:val="48"/>
          <w:szCs w:val="48"/>
        </w:rPr>
        <w:t xml:space="preserve">Type of study: </w:t>
      </w:r>
      <w:r>
        <w:rPr>
          <w:sz w:val="32"/>
          <w:szCs w:val="32"/>
        </w:rPr>
        <w:t>Retrospective.</w:t>
      </w:r>
    </w:p>
    <w:p w:rsidR="00754EFE" w:rsidRDefault="00754EFE" w:rsidP="00754EFE">
      <w:pPr>
        <w:rPr>
          <w:sz w:val="48"/>
          <w:szCs w:val="48"/>
        </w:rPr>
      </w:pPr>
      <w:r>
        <w:rPr>
          <w:sz w:val="48"/>
          <w:szCs w:val="48"/>
        </w:rPr>
        <w:t xml:space="preserve">Aim of study: </w:t>
      </w:r>
      <w:r>
        <w:rPr>
          <w:sz w:val="32"/>
          <w:szCs w:val="32"/>
        </w:rPr>
        <w:t xml:space="preserve">to discuss the rule of </w:t>
      </w:r>
      <w:proofErr w:type="spellStart"/>
      <w:r>
        <w:rPr>
          <w:sz w:val="32"/>
          <w:szCs w:val="32"/>
        </w:rPr>
        <w:t>vertebroblasty</w:t>
      </w:r>
      <w:proofErr w:type="spellEnd"/>
      <w:r>
        <w:rPr>
          <w:sz w:val="32"/>
          <w:szCs w:val="32"/>
        </w:rPr>
        <w:t xml:space="preserve"> in treatment spinal metastasis of </w:t>
      </w:r>
      <w:proofErr w:type="spellStart"/>
      <w:r>
        <w:rPr>
          <w:sz w:val="32"/>
          <w:szCs w:val="32"/>
        </w:rPr>
        <w:t>thoracolumbar</w:t>
      </w:r>
      <w:proofErr w:type="spellEnd"/>
      <w:r>
        <w:rPr>
          <w:sz w:val="32"/>
          <w:szCs w:val="32"/>
        </w:rPr>
        <w:t xml:space="preserve"> region regarding pain relief.</w:t>
      </w:r>
    </w:p>
    <w:p w:rsidR="00754EFE" w:rsidRDefault="00754EFE" w:rsidP="00754EFE">
      <w:pPr>
        <w:rPr>
          <w:sz w:val="32"/>
          <w:szCs w:val="32"/>
        </w:rPr>
      </w:pPr>
      <w:r>
        <w:rPr>
          <w:sz w:val="48"/>
          <w:szCs w:val="48"/>
        </w:rPr>
        <w:t xml:space="preserve">Background: </w:t>
      </w:r>
      <w:proofErr w:type="spellStart"/>
      <w:r>
        <w:rPr>
          <w:sz w:val="32"/>
          <w:szCs w:val="32"/>
        </w:rPr>
        <w:t>percutaneous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vertebroblasty</w:t>
      </w:r>
      <w:proofErr w:type="spellEnd"/>
      <w:r>
        <w:rPr>
          <w:sz w:val="32"/>
          <w:szCs w:val="32"/>
        </w:rPr>
        <w:t xml:space="preserve"> is a minimally invasive technique used for treatment of painful vertebral compression fractures.</w:t>
      </w:r>
    </w:p>
    <w:p w:rsidR="0026686F" w:rsidRDefault="00754EFE" w:rsidP="0026686F">
      <w:pPr>
        <w:rPr>
          <w:sz w:val="32"/>
          <w:szCs w:val="32"/>
        </w:rPr>
      </w:pPr>
      <w:r>
        <w:rPr>
          <w:sz w:val="48"/>
          <w:szCs w:val="48"/>
        </w:rPr>
        <w:t xml:space="preserve">Material &amp; methods: </w:t>
      </w:r>
      <w:r>
        <w:rPr>
          <w:sz w:val="32"/>
          <w:szCs w:val="32"/>
        </w:rPr>
        <w:t xml:space="preserve">this is a retrospective study of 14 cases of metastatic spinal disease of </w:t>
      </w:r>
      <w:proofErr w:type="spellStart"/>
      <w:r>
        <w:rPr>
          <w:sz w:val="32"/>
          <w:szCs w:val="32"/>
        </w:rPr>
        <w:t>thoracolumbar</w:t>
      </w:r>
      <w:proofErr w:type="spellEnd"/>
      <w:r>
        <w:rPr>
          <w:sz w:val="32"/>
          <w:szCs w:val="32"/>
        </w:rPr>
        <w:t xml:space="preserve"> region operated between February 2012 to </w:t>
      </w:r>
      <w:proofErr w:type="spellStart"/>
      <w:r>
        <w:rPr>
          <w:sz w:val="32"/>
          <w:szCs w:val="32"/>
        </w:rPr>
        <w:t>mai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2015 ,</w:t>
      </w:r>
      <w:proofErr w:type="gramEnd"/>
      <w:r>
        <w:rPr>
          <w:sz w:val="32"/>
          <w:szCs w:val="32"/>
        </w:rPr>
        <w:t xml:space="preserve"> all cases subjected to </w:t>
      </w:r>
      <w:proofErr w:type="spellStart"/>
      <w:r>
        <w:rPr>
          <w:sz w:val="32"/>
          <w:szCs w:val="32"/>
        </w:rPr>
        <w:t>percutaneous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vertebroblasty</w:t>
      </w:r>
      <w:proofErr w:type="spellEnd"/>
      <w:r>
        <w:rPr>
          <w:sz w:val="32"/>
          <w:szCs w:val="32"/>
        </w:rPr>
        <w:t>, follow up p</w:t>
      </w:r>
      <w:r w:rsidR="0026686F">
        <w:rPr>
          <w:sz w:val="32"/>
          <w:szCs w:val="32"/>
        </w:rPr>
        <w:t xml:space="preserve">eriod ranged from 2 to 6 months, pain intensity was scored on visual </w:t>
      </w:r>
      <w:proofErr w:type="spellStart"/>
      <w:r w:rsidR="0026686F">
        <w:rPr>
          <w:sz w:val="32"/>
          <w:szCs w:val="32"/>
        </w:rPr>
        <w:t>analoge</w:t>
      </w:r>
      <w:proofErr w:type="spellEnd"/>
      <w:r w:rsidR="0026686F">
        <w:rPr>
          <w:sz w:val="32"/>
          <w:szCs w:val="32"/>
        </w:rPr>
        <w:t xml:space="preserve"> scale (VAS).</w:t>
      </w:r>
    </w:p>
    <w:p w:rsidR="00671A85" w:rsidRDefault="00671A85" w:rsidP="00754EFE">
      <w:pPr>
        <w:rPr>
          <w:sz w:val="32"/>
          <w:szCs w:val="32"/>
        </w:rPr>
      </w:pPr>
      <w:r>
        <w:rPr>
          <w:sz w:val="48"/>
          <w:szCs w:val="48"/>
        </w:rPr>
        <w:t>Results:</w:t>
      </w:r>
      <w:r>
        <w:rPr>
          <w:sz w:val="32"/>
          <w:szCs w:val="32"/>
        </w:rPr>
        <w:t xml:space="preserve"> 12 </w:t>
      </w:r>
      <w:proofErr w:type="gramStart"/>
      <w:r>
        <w:rPr>
          <w:sz w:val="32"/>
          <w:szCs w:val="32"/>
        </w:rPr>
        <w:t>patients(</w:t>
      </w:r>
      <w:proofErr w:type="gramEnd"/>
      <w:r>
        <w:rPr>
          <w:sz w:val="32"/>
          <w:szCs w:val="32"/>
        </w:rPr>
        <w:t>85.7%) of our study showed significant pain improvement within 48 hours of the procedure , at 6 months follow up of 10 patients(71.4%) had persistent pain relief.</w:t>
      </w:r>
    </w:p>
    <w:p w:rsidR="000073E6" w:rsidRDefault="00671A85" w:rsidP="00754EFE">
      <w:pPr>
        <w:rPr>
          <w:sz w:val="32"/>
          <w:szCs w:val="32"/>
        </w:rPr>
      </w:pPr>
      <w:r>
        <w:rPr>
          <w:sz w:val="48"/>
          <w:szCs w:val="48"/>
        </w:rPr>
        <w:lastRenderedPageBreak/>
        <w:t xml:space="preserve">Conclusion: </w:t>
      </w:r>
      <w:proofErr w:type="spellStart"/>
      <w:r>
        <w:rPr>
          <w:sz w:val="32"/>
          <w:szCs w:val="32"/>
        </w:rPr>
        <w:t>vertebroblasty</w:t>
      </w:r>
      <w:proofErr w:type="spellEnd"/>
      <w:r>
        <w:rPr>
          <w:sz w:val="32"/>
          <w:szCs w:val="32"/>
        </w:rPr>
        <w:t xml:space="preserve"> is an effective and less </w:t>
      </w:r>
      <w:r w:rsidR="000073E6">
        <w:rPr>
          <w:sz w:val="32"/>
          <w:szCs w:val="32"/>
        </w:rPr>
        <w:t xml:space="preserve">invasive procedure in reducing pain in patients with metastatic spinal disease of </w:t>
      </w:r>
      <w:proofErr w:type="spellStart"/>
      <w:r w:rsidR="000073E6">
        <w:rPr>
          <w:sz w:val="32"/>
          <w:szCs w:val="32"/>
        </w:rPr>
        <w:t>thoracolumbar</w:t>
      </w:r>
      <w:proofErr w:type="spellEnd"/>
      <w:r w:rsidR="000073E6">
        <w:rPr>
          <w:sz w:val="32"/>
          <w:szCs w:val="32"/>
        </w:rPr>
        <w:t xml:space="preserve"> spine.</w:t>
      </w:r>
    </w:p>
    <w:p w:rsidR="000073E6" w:rsidRDefault="000073E6" w:rsidP="00754EFE">
      <w:pPr>
        <w:rPr>
          <w:sz w:val="32"/>
          <w:szCs w:val="32"/>
        </w:rPr>
      </w:pPr>
      <w:r>
        <w:rPr>
          <w:sz w:val="48"/>
          <w:szCs w:val="48"/>
        </w:rPr>
        <w:t xml:space="preserve">Key words: </w:t>
      </w:r>
      <w:proofErr w:type="spellStart"/>
      <w:r>
        <w:rPr>
          <w:sz w:val="32"/>
          <w:szCs w:val="32"/>
        </w:rPr>
        <w:t>vertebroblasty</w:t>
      </w:r>
      <w:proofErr w:type="spellEnd"/>
      <w:r>
        <w:rPr>
          <w:sz w:val="32"/>
          <w:szCs w:val="32"/>
        </w:rPr>
        <w:t xml:space="preserve">, spinal metastasis, </w:t>
      </w:r>
      <w:proofErr w:type="spellStart"/>
      <w:r>
        <w:rPr>
          <w:sz w:val="32"/>
          <w:szCs w:val="32"/>
        </w:rPr>
        <w:t>thoracolumbar</w:t>
      </w:r>
      <w:proofErr w:type="spellEnd"/>
      <w:r>
        <w:rPr>
          <w:sz w:val="32"/>
          <w:szCs w:val="32"/>
        </w:rPr>
        <w:t>.</w:t>
      </w:r>
    </w:p>
    <w:p w:rsidR="000073E6" w:rsidRDefault="000073E6" w:rsidP="00754EFE">
      <w:pPr>
        <w:rPr>
          <w:sz w:val="32"/>
          <w:szCs w:val="32"/>
        </w:rPr>
      </w:pPr>
    </w:p>
    <w:p w:rsidR="000073E6" w:rsidRDefault="000073E6" w:rsidP="00754EFE">
      <w:pPr>
        <w:rPr>
          <w:sz w:val="32"/>
          <w:szCs w:val="32"/>
        </w:rPr>
      </w:pPr>
      <w:r>
        <w:rPr>
          <w:sz w:val="40"/>
          <w:szCs w:val="40"/>
        </w:rPr>
        <w:t xml:space="preserve">Corresponding author: </w:t>
      </w:r>
      <w:r>
        <w:rPr>
          <w:sz w:val="32"/>
          <w:szCs w:val="32"/>
        </w:rPr>
        <w:t xml:space="preserve">Ahmed </w:t>
      </w:r>
      <w:proofErr w:type="spellStart"/>
      <w:r>
        <w:rPr>
          <w:sz w:val="32"/>
          <w:szCs w:val="32"/>
        </w:rPr>
        <w:t>Assem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Fared</w:t>
      </w:r>
      <w:r w:rsidR="0044087F">
        <w:rPr>
          <w:sz w:val="32"/>
          <w:szCs w:val="32"/>
        </w:rPr>
        <w:t xml:space="preserve"> ,</w:t>
      </w:r>
      <w:proofErr w:type="gramEnd"/>
      <w:r w:rsidR="0044087F">
        <w:rPr>
          <w:sz w:val="32"/>
          <w:szCs w:val="32"/>
        </w:rPr>
        <w:t xml:space="preserve"> </w:t>
      </w:r>
      <w:proofErr w:type="spellStart"/>
      <w:r w:rsidR="0044087F">
        <w:rPr>
          <w:sz w:val="32"/>
          <w:szCs w:val="32"/>
        </w:rPr>
        <w:t>Ashraf</w:t>
      </w:r>
      <w:proofErr w:type="spellEnd"/>
      <w:r w:rsidR="0044087F">
        <w:rPr>
          <w:sz w:val="32"/>
          <w:szCs w:val="32"/>
        </w:rPr>
        <w:t xml:space="preserve"> </w:t>
      </w:r>
      <w:proofErr w:type="spellStart"/>
      <w:r w:rsidR="0044087F">
        <w:rPr>
          <w:sz w:val="32"/>
          <w:szCs w:val="32"/>
        </w:rPr>
        <w:t>Elzarief</w:t>
      </w:r>
      <w:proofErr w:type="spellEnd"/>
    </w:p>
    <w:p w:rsidR="00754EFE" w:rsidRDefault="000073E6" w:rsidP="00754EFE">
      <w:pPr>
        <w:rPr>
          <w:sz w:val="32"/>
          <w:szCs w:val="32"/>
        </w:rPr>
      </w:pPr>
      <w:proofErr w:type="spellStart"/>
      <w:r>
        <w:rPr>
          <w:sz w:val="40"/>
          <w:szCs w:val="40"/>
        </w:rPr>
        <w:t>Adress</w:t>
      </w:r>
      <w:proofErr w:type="spellEnd"/>
      <w:r>
        <w:rPr>
          <w:sz w:val="40"/>
          <w:szCs w:val="40"/>
        </w:rPr>
        <w:t xml:space="preserve">: </w:t>
      </w:r>
      <w:r>
        <w:rPr>
          <w:sz w:val="32"/>
          <w:szCs w:val="32"/>
        </w:rPr>
        <w:t>Cairo university</w:t>
      </w:r>
      <w:r w:rsidR="00671A85">
        <w:rPr>
          <w:sz w:val="32"/>
          <w:szCs w:val="32"/>
        </w:rPr>
        <w:t xml:space="preserve"> </w:t>
      </w:r>
      <w:r w:rsidR="00F65E99">
        <w:rPr>
          <w:sz w:val="32"/>
          <w:szCs w:val="32"/>
        </w:rPr>
        <w:t xml:space="preserve">hospital, department of </w:t>
      </w:r>
      <w:proofErr w:type="gramStart"/>
      <w:r w:rsidR="00F65E99">
        <w:rPr>
          <w:sz w:val="32"/>
          <w:szCs w:val="32"/>
        </w:rPr>
        <w:t>neurosurgery ,</w:t>
      </w:r>
      <w:proofErr w:type="gramEnd"/>
      <w:r w:rsidR="00F65E99">
        <w:rPr>
          <w:sz w:val="32"/>
          <w:szCs w:val="32"/>
        </w:rPr>
        <w:t xml:space="preserve"> Cairo , Egypt.</w:t>
      </w:r>
    </w:p>
    <w:p w:rsidR="00F65E99" w:rsidRDefault="00F65E99" w:rsidP="00754EFE">
      <w:pPr>
        <w:rPr>
          <w:sz w:val="32"/>
          <w:szCs w:val="32"/>
        </w:rPr>
      </w:pPr>
      <w:r>
        <w:rPr>
          <w:sz w:val="40"/>
          <w:szCs w:val="40"/>
        </w:rPr>
        <w:t xml:space="preserve">Email: </w:t>
      </w:r>
      <w:hyperlink r:id="rId4" w:history="1">
        <w:r w:rsidRPr="00E61993">
          <w:rPr>
            <w:rStyle w:val="Hyperlink"/>
            <w:sz w:val="32"/>
            <w:szCs w:val="32"/>
          </w:rPr>
          <w:t>ahmedasem2008@hotmail.com</w:t>
        </w:r>
      </w:hyperlink>
      <w:r w:rsidR="0044087F">
        <w:t xml:space="preserve"> , </w:t>
      </w:r>
      <w:r w:rsidR="0044087F" w:rsidRPr="0044087F">
        <w:rPr>
          <w:color w:val="2E74B5" w:themeColor="accent1" w:themeShade="BF"/>
          <w:sz w:val="32"/>
          <w:szCs w:val="32"/>
        </w:rPr>
        <w:t>ashrafelzarief@gmail.com</w:t>
      </w:r>
    </w:p>
    <w:p w:rsidR="00F65E99" w:rsidRDefault="00F65E99" w:rsidP="00754EFE">
      <w:pPr>
        <w:rPr>
          <w:sz w:val="32"/>
          <w:szCs w:val="32"/>
        </w:rPr>
      </w:pPr>
      <w:r>
        <w:rPr>
          <w:sz w:val="40"/>
          <w:szCs w:val="40"/>
        </w:rPr>
        <w:t xml:space="preserve">Presenting author: </w:t>
      </w:r>
      <w:r>
        <w:rPr>
          <w:sz w:val="32"/>
          <w:szCs w:val="32"/>
        </w:rPr>
        <w:t xml:space="preserve">Ahmed </w:t>
      </w:r>
      <w:proofErr w:type="spellStart"/>
      <w:r>
        <w:rPr>
          <w:sz w:val="32"/>
          <w:szCs w:val="32"/>
        </w:rPr>
        <w:t>Assem</w:t>
      </w:r>
      <w:proofErr w:type="spellEnd"/>
    </w:p>
    <w:p w:rsidR="00F65E99" w:rsidRPr="00F65E99" w:rsidRDefault="00F65E99" w:rsidP="00754EFE">
      <w:pPr>
        <w:rPr>
          <w:sz w:val="32"/>
          <w:szCs w:val="32"/>
        </w:rPr>
      </w:pPr>
      <w:r>
        <w:rPr>
          <w:sz w:val="40"/>
          <w:szCs w:val="40"/>
        </w:rPr>
        <w:t xml:space="preserve">Type of presentation: </w:t>
      </w:r>
      <w:r>
        <w:rPr>
          <w:sz w:val="32"/>
          <w:szCs w:val="32"/>
        </w:rPr>
        <w:t>oral.</w:t>
      </w:r>
    </w:p>
    <w:sectPr w:rsidR="00F65E99" w:rsidRPr="00F65E99" w:rsidSect="00483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4EFE"/>
    <w:rsid w:val="000073E6"/>
    <w:rsid w:val="00025A98"/>
    <w:rsid w:val="0026686F"/>
    <w:rsid w:val="0044087F"/>
    <w:rsid w:val="004838C4"/>
    <w:rsid w:val="00671A85"/>
    <w:rsid w:val="00754EFE"/>
    <w:rsid w:val="00F33630"/>
    <w:rsid w:val="00F65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5E9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hmedasem2008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assem</dc:creator>
  <cp:lastModifiedBy>ahmed assem</cp:lastModifiedBy>
  <cp:revision>4</cp:revision>
  <dcterms:created xsi:type="dcterms:W3CDTF">2016-02-15T18:58:00Z</dcterms:created>
  <dcterms:modified xsi:type="dcterms:W3CDTF">2016-10-01T21:45:00Z</dcterms:modified>
</cp:coreProperties>
</file>