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E97" w:rsidRPr="00F10E5E" w:rsidRDefault="00F10E5E" w:rsidP="00405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E5E">
        <w:rPr>
          <w:rFonts w:ascii="Times New Roman" w:hAnsi="Times New Roman" w:cs="Times New Roman"/>
          <w:b/>
          <w:sz w:val="24"/>
          <w:szCs w:val="24"/>
        </w:rPr>
        <w:t>MENTAL HEALTH CHANGES IN PATIENTS UNDERGOING DIALYSIS</w:t>
      </w:r>
    </w:p>
    <w:p w:rsidR="00837E97" w:rsidRPr="00F10E5E" w:rsidRDefault="00837E97" w:rsidP="00F10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837E97" w:rsidRDefault="00F10E5E" w:rsidP="004050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10E5E">
        <w:rPr>
          <w:rFonts w:ascii="Times New Roman" w:hAnsi="Times New Roman" w:cs="Times New Roman"/>
          <w:sz w:val="24"/>
          <w:szCs w:val="24"/>
        </w:rPr>
        <w:t>Rezalda</w:t>
      </w:r>
      <w:proofErr w:type="spellEnd"/>
      <w:r w:rsidRPr="00F10E5E">
        <w:rPr>
          <w:rFonts w:ascii="Times New Roman" w:hAnsi="Times New Roman" w:cs="Times New Roman"/>
          <w:sz w:val="24"/>
          <w:szCs w:val="24"/>
        </w:rPr>
        <w:t xml:space="preserve"> </w:t>
      </w:r>
      <w:r w:rsidR="00837E97" w:rsidRPr="00F10E5E">
        <w:rPr>
          <w:rFonts w:ascii="Times New Roman" w:hAnsi="Times New Roman" w:cs="Times New Roman"/>
          <w:sz w:val="24"/>
          <w:szCs w:val="24"/>
        </w:rPr>
        <w:t>Shehi</w:t>
      </w:r>
      <w:r w:rsidRPr="00F10E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10E5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Sabina Tahsini</w:t>
      </w:r>
      <w:r w:rsidRPr="00F10E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37E97" w:rsidRPr="00F10E5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Strakosha</w:t>
      </w:r>
      <w:r w:rsidRPr="00F10E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Ariel Como</w:t>
      </w:r>
      <w:r w:rsidRPr="00F10E5E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10E5E" w:rsidRPr="00F10E5E" w:rsidRDefault="00F10E5E" w:rsidP="004050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E5E" w:rsidRDefault="00F10E5E" w:rsidP="004050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E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37E97" w:rsidRPr="00F10E5E">
        <w:rPr>
          <w:rFonts w:ascii="Times New Roman" w:hAnsi="Times New Roman" w:cs="Times New Roman"/>
          <w:sz w:val="24"/>
          <w:szCs w:val="24"/>
        </w:rPr>
        <w:t xml:space="preserve">Hygeia Hospital Tirana, </w:t>
      </w:r>
      <w:r>
        <w:rPr>
          <w:rFonts w:ascii="Times New Roman" w:hAnsi="Times New Roman" w:cs="Times New Roman"/>
          <w:sz w:val="24"/>
          <w:szCs w:val="24"/>
        </w:rPr>
        <w:t>Albania</w:t>
      </w:r>
    </w:p>
    <w:p w:rsidR="00837E97" w:rsidRPr="00F10E5E" w:rsidRDefault="00F10E5E" w:rsidP="004050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E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37E97" w:rsidRPr="00F10E5E">
        <w:rPr>
          <w:rFonts w:ascii="Times New Roman" w:hAnsi="Times New Roman" w:cs="Times New Roman"/>
          <w:sz w:val="24"/>
          <w:szCs w:val="24"/>
        </w:rPr>
        <w:t>University Hospital Centre “Mother Theresa” Tirana, Albania</w:t>
      </w:r>
    </w:p>
    <w:bookmarkEnd w:id="0"/>
    <w:p w:rsidR="00837E97" w:rsidRPr="00F10E5E" w:rsidRDefault="00837E97" w:rsidP="00F1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9B1" w:rsidRPr="00405085" w:rsidRDefault="00FA2E2D" w:rsidP="004050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10E5E">
        <w:rPr>
          <w:rFonts w:ascii="Times New Roman" w:hAnsi="Times New Roman" w:cs="Times New Roman"/>
          <w:sz w:val="24"/>
          <w:szCs w:val="24"/>
        </w:rPr>
        <w:t xml:space="preserve">Mental health problems are common among patients with chronic disorders, particularly in those with end-stage renal disease (ESDR). </w:t>
      </w:r>
      <w:r w:rsidRPr="00F10E5E">
        <w:rPr>
          <w:rFonts w:ascii="Times New Roman" w:hAnsi="Times New Roman" w:cs="Times New Roman"/>
          <w:color w:val="000000"/>
          <w:sz w:val="24"/>
          <w:szCs w:val="24"/>
        </w:rPr>
        <w:t xml:space="preserve">Chronic Kidney Disease (CKD) could represent all the current prevalence of psychopathologies associated with CKD treatment - such as depression, anxiety disorders, cognitive functioning impairment, fatigue, </w:t>
      </w:r>
      <w:r w:rsidRPr="00F10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complaints and adaptive difficulties reported by patients and their relatives during disease management. </w:t>
      </w:r>
      <w:r w:rsidRPr="00F10E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Patients undergoing hemodialysis are under considerable physical and mental stress. </w:t>
      </w:r>
      <w:r w:rsidR="00837E97" w:rsidRPr="00F10E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Few studies indicate an increase of psychiatric morbidity in them.</w:t>
      </w:r>
      <w:r w:rsidR="004050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3D16" w:rsidRPr="00F10E5E">
        <w:rPr>
          <w:rFonts w:ascii="Times New Roman" w:hAnsi="Times New Roman" w:cs="Times New Roman"/>
          <w:sz w:val="24"/>
          <w:szCs w:val="24"/>
        </w:rPr>
        <w:t xml:space="preserve">Hundred </w:t>
      </w:r>
      <w:r w:rsidR="00837E97" w:rsidRPr="00F10E5E">
        <w:rPr>
          <w:rFonts w:ascii="Times New Roman" w:hAnsi="Times New Roman" w:cs="Times New Roman"/>
          <w:sz w:val="24"/>
          <w:szCs w:val="24"/>
        </w:rPr>
        <w:t xml:space="preserve">consecutive patients of chronic kidney disease undergoing </w:t>
      </w:r>
      <w:r w:rsidR="005944DC" w:rsidRPr="00F10E5E">
        <w:rPr>
          <w:rFonts w:ascii="Times New Roman" w:hAnsi="Times New Roman" w:cs="Times New Roman"/>
          <w:sz w:val="24"/>
          <w:szCs w:val="24"/>
        </w:rPr>
        <w:t>hemodialysis</w:t>
      </w:r>
      <w:r w:rsidR="00837E97" w:rsidRPr="00F10E5E">
        <w:rPr>
          <w:rFonts w:ascii="Times New Roman" w:hAnsi="Times New Roman" w:cs="Times New Roman"/>
          <w:sz w:val="24"/>
          <w:szCs w:val="24"/>
        </w:rPr>
        <w:t xml:space="preserve"> </w:t>
      </w:r>
      <w:r w:rsidR="008969B1" w:rsidRPr="00F10E5E">
        <w:rPr>
          <w:rFonts w:ascii="Times New Roman" w:hAnsi="Times New Roman" w:cs="Times New Roman"/>
          <w:sz w:val="24"/>
          <w:szCs w:val="24"/>
        </w:rPr>
        <w:t xml:space="preserve">in Hygeia Hospital followed by psychological Unit </w:t>
      </w:r>
      <w:r w:rsidR="00837E97" w:rsidRPr="00F10E5E">
        <w:rPr>
          <w:rFonts w:ascii="Times New Roman" w:hAnsi="Times New Roman" w:cs="Times New Roman"/>
          <w:sz w:val="24"/>
          <w:szCs w:val="24"/>
        </w:rPr>
        <w:t xml:space="preserve">were included in this study with their consent. It aimed to study the prevalence of psychiatric comorbidity in patients undergoing </w:t>
      </w:r>
      <w:r w:rsidR="005944DC" w:rsidRPr="00F10E5E">
        <w:rPr>
          <w:rFonts w:ascii="Times New Roman" w:hAnsi="Times New Roman" w:cs="Times New Roman"/>
          <w:sz w:val="24"/>
          <w:szCs w:val="24"/>
        </w:rPr>
        <w:t>hemodialysis</w:t>
      </w:r>
      <w:r w:rsidR="007B3D16" w:rsidRPr="00F10E5E">
        <w:rPr>
          <w:rFonts w:ascii="Times New Roman" w:hAnsi="Times New Roman" w:cs="Times New Roman"/>
          <w:sz w:val="24"/>
          <w:szCs w:val="24"/>
        </w:rPr>
        <w:t xml:space="preserve">. </w:t>
      </w:r>
      <w:r w:rsidR="008969B1" w:rsidRPr="00F10E5E">
        <w:rPr>
          <w:rFonts w:ascii="Times New Roman" w:hAnsi="Times New Roman" w:cs="Times New Roman"/>
          <w:sz w:val="24"/>
          <w:szCs w:val="24"/>
        </w:rPr>
        <w:t>It aimed to study the prevalence of psychiatric comorbidity in patients undergoing hemodialysis. We assessed 100 patients (male and female in the age range of 28-81 years) in dialysis through CORE-OM test, an instrument validated in Albania that addresses 3 dimensions of mental health: subjective wellbeing, symptoms/psychological problems, social functioning and risks/harms toward self and others</w:t>
      </w:r>
      <w:r w:rsidR="007B3D16" w:rsidRPr="00F10E5E">
        <w:rPr>
          <w:rFonts w:ascii="Times New Roman" w:hAnsi="Times New Roman" w:cs="Times New Roman"/>
          <w:sz w:val="24"/>
          <w:szCs w:val="24"/>
        </w:rPr>
        <w:t xml:space="preserve">. </w:t>
      </w:r>
      <w:r w:rsidR="00405085">
        <w:rPr>
          <w:rFonts w:ascii="Times New Roman" w:hAnsi="Times New Roman" w:cs="Times New Roman"/>
          <w:sz w:val="24"/>
          <w:szCs w:val="24"/>
        </w:rPr>
        <w:t xml:space="preserve"> </w:t>
      </w:r>
      <w:r w:rsidR="007B3D16" w:rsidRPr="00F10E5E">
        <w:rPr>
          <w:rFonts w:ascii="Times New Roman" w:hAnsi="Times New Roman" w:cs="Times New Roman"/>
          <w:sz w:val="24"/>
          <w:szCs w:val="24"/>
        </w:rPr>
        <w:t>Hundred</w:t>
      </w:r>
      <w:r w:rsidR="00837E97" w:rsidRPr="00F10E5E">
        <w:rPr>
          <w:rFonts w:ascii="Times New Roman" w:hAnsi="Times New Roman" w:cs="Times New Roman"/>
          <w:sz w:val="24"/>
          <w:szCs w:val="24"/>
        </w:rPr>
        <w:t xml:space="preserve"> patients in the age range of 28-81 years were included in the study. The mean score of patients treated with hemodialysis was higher than compared to a general population (people who had no known kidney disease). The clinical difference was generally moderate to large: patients representing significant augmentation in the depression symptoms, anxiety compared to general population (</w:t>
      </w:r>
      <w:r w:rsidR="00837E97" w:rsidRPr="00F10E5E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>p</w:t>
      </w:r>
      <w:r w:rsidR="00837E97" w:rsidRPr="00F10E5E">
        <w:rPr>
          <w:rFonts w:ascii="Times New Roman" w:hAnsi="Times New Roman" w:cs="Times New Roman"/>
          <w:color w:val="000000"/>
          <w:sz w:val="24"/>
          <w:szCs w:val="24"/>
        </w:rPr>
        <w:t> &lt; 0.001</w:t>
      </w:r>
      <w:r w:rsidR="007B3D16" w:rsidRPr="00F10E5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837E97" w:rsidRPr="00F10E5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050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69B1" w:rsidRPr="00F10E5E">
        <w:rPr>
          <w:rFonts w:ascii="Times New Roman" w:hAnsi="Times New Roman" w:cs="Times New Roman"/>
          <w:sz w:val="24"/>
          <w:szCs w:val="24"/>
        </w:rPr>
        <w:t xml:space="preserve">We observed psychiatric </w:t>
      </w:r>
      <w:proofErr w:type="spellStart"/>
      <w:r w:rsidR="008969B1" w:rsidRPr="00F10E5E">
        <w:rPr>
          <w:rFonts w:ascii="Times New Roman" w:hAnsi="Times New Roman" w:cs="Times New Roman"/>
          <w:sz w:val="24"/>
          <w:szCs w:val="24"/>
        </w:rPr>
        <w:t>comorbidity</w:t>
      </w:r>
      <w:proofErr w:type="spellEnd"/>
      <w:r w:rsidR="008969B1" w:rsidRPr="00F10E5E">
        <w:rPr>
          <w:rFonts w:ascii="Times New Roman" w:hAnsi="Times New Roman" w:cs="Times New Roman"/>
          <w:sz w:val="24"/>
          <w:szCs w:val="24"/>
        </w:rPr>
        <w:t xml:space="preserve"> in-patient due to hemodialysis. </w:t>
      </w:r>
      <w:r w:rsidR="00837E97" w:rsidRPr="00F10E5E">
        <w:rPr>
          <w:rFonts w:ascii="Times New Roman" w:hAnsi="Times New Roman" w:cs="Times New Roman"/>
          <w:sz w:val="24"/>
          <w:szCs w:val="24"/>
        </w:rPr>
        <w:t xml:space="preserve">The illness cause </w:t>
      </w:r>
      <w:r w:rsidR="007B3D16" w:rsidRPr="00F10E5E">
        <w:rPr>
          <w:rFonts w:ascii="Times New Roman" w:hAnsi="Times New Roman" w:cs="Times New Roman"/>
          <w:sz w:val="24"/>
          <w:szCs w:val="24"/>
        </w:rPr>
        <w:t xml:space="preserve">psychological </w:t>
      </w:r>
      <w:r w:rsidR="00837E97" w:rsidRPr="00F10E5E">
        <w:rPr>
          <w:rFonts w:ascii="Times New Roman" w:hAnsi="Times New Roman" w:cs="Times New Roman"/>
          <w:sz w:val="24"/>
          <w:szCs w:val="24"/>
        </w:rPr>
        <w:t>significant changes as a ma</w:t>
      </w:r>
      <w:r w:rsidR="007B3D16" w:rsidRPr="00F10E5E">
        <w:rPr>
          <w:rFonts w:ascii="Times New Roman" w:hAnsi="Times New Roman" w:cs="Times New Roman"/>
          <w:sz w:val="24"/>
          <w:szCs w:val="24"/>
        </w:rPr>
        <w:t>jor life event, including anxiety</w:t>
      </w:r>
      <w:r w:rsidR="008969B1" w:rsidRPr="00F10E5E">
        <w:rPr>
          <w:rFonts w:ascii="Times New Roman" w:hAnsi="Times New Roman" w:cs="Times New Roman"/>
          <w:sz w:val="24"/>
          <w:szCs w:val="24"/>
        </w:rPr>
        <w:t xml:space="preserve"> disorder, depressions, </w:t>
      </w:r>
      <w:r w:rsidR="007B3D16" w:rsidRPr="00F10E5E">
        <w:rPr>
          <w:rFonts w:ascii="Times New Roman" w:hAnsi="Times New Roman" w:cs="Times New Roman"/>
          <w:sz w:val="24"/>
          <w:szCs w:val="24"/>
        </w:rPr>
        <w:t>restriction from social life, insomnia and fatigue</w:t>
      </w:r>
      <w:r w:rsidR="00837E97" w:rsidRPr="00F10E5E">
        <w:rPr>
          <w:rFonts w:ascii="Times New Roman" w:hAnsi="Times New Roman" w:cs="Times New Roman"/>
          <w:sz w:val="24"/>
          <w:szCs w:val="24"/>
        </w:rPr>
        <w:t>.</w:t>
      </w:r>
    </w:p>
    <w:p w:rsidR="00837E97" w:rsidRPr="00F10E5E" w:rsidRDefault="00837E97" w:rsidP="00F10E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7E97" w:rsidRPr="00F10E5E" w:rsidRDefault="00837E97" w:rsidP="00F10E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E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10E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Keywords: </w:t>
      </w:r>
      <w:r w:rsidR="008969B1" w:rsidRPr="00F10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chronic kidney disease, </w:t>
      </w:r>
      <w:r w:rsidRPr="00F10E5E">
        <w:rPr>
          <w:rFonts w:ascii="Times New Roman" w:eastAsia="Times New Roman" w:hAnsi="Times New Roman" w:cs="Times New Roman"/>
          <w:color w:val="000000"/>
          <w:sz w:val="24"/>
          <w:szCs w:val="24"/>
        </w:rPr>
        <w:t>depression, anxiety di</w:t>
      </w:r>
      <w:r w:rsidR="007B3D16" w:rsidRPr="00F10E5E">
        <w:rPr>
          <w:rFonts w:ascii="Times New Roman" w:eastAsia="Times New Roman" w:hAnsi="Times New Roman" w:cs="Times New Roman"/>
          <w:color w:val="000000"/>
          <w:sz w:val="24"/>
          <w:szCs w:val="24"/>
        </w:rPr>
        <w:t>sorder, hemodialysis, psychological impact</w:t>
      </w:r>
    </w:p>
    <w:p w:rsidR="00837E97" w:rsidRPr="00F10E5E" w:rsidRDefault="00837E97" w:rsidP="00F10E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282" w:rsidRPr="00F10E5E" w:rsidRDefault="00405085" w:rsidP="00F10E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94282" w:rsidRPr="00F10E5E" w:rsidSect="005040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7E97"/>
    <w:rsid w:val="001F43EC"/>
    <w:rsid w:val="00405085"/>
    <w:rsid w:val="004054DE"/>
    <w:rsid w:val="00466D72"/>
    <w:rsid w:val="005040E6"/>
    <w:rsid w:val="005944DC"/>
    <w:rsid w:val="006F343E"/>
    <w:rsid w:val="007B3D16"/>
    <w:rsid w:val="007F6ECD"/>
    <w:rsid w:val="00837E97"/>
    <w:rsid w:val="008969B1"/>
    <w:rsid w:val="00A35CAC"/>
    <w:rsid w:val="00EB2542"/>
    <w:rsid w:val="00EE0684"/>
    <w:rsid w:val="00F10E5E"/>
    <w:rsid w:val="00FA2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E9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37E9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Shehi, Rezalda</dc:creator>
  <cp:lastModifiedBy>Artani</cp:lastModifiedBy>
  <cp:revision>3</cp:revision>
  <dcterms:created xsi:type="dcterms:W3CDTF">2020-02-24T06:06:00Z</dcterms:created>
  <dcterms:modified xsi:type="dcterms:W3CDTF">2020-02-24T06:08:00Z</dcterms:modified>
</cp:coreProperties>
</file>