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53A" w:rsidRDefault="00E9753A">
      <w:r>
        <w:t xml:space="preserve">                                                                                                                                           </w:t>
      </w:r>
      <w:r>
        <w:rPr>
          <w:noProof/>
        </w:rPr>
        <w:drawing>
          <wp:inline distT="0" distB="0" distL="0" distR="0">
            <wp:extent cx="1246909" cy="17164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013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691" cy="1717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753A" w:rsidRDefault="00E975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>
        <w:rPr>
          <w:rFonts w:ascii="Times New Roman" w:hAnsi="Times New Roman" w:cs="Times New Roman"/>
          <w:sz w:val="24"/>
          <w:szCs w:val="24"/>
        </w:rPr>
        <w:t xml:space="preserve"> Resolution of Exercise-induced Hyperkalemia in Hemodialysis Patients</w:t>
      </w:r>
    </w:p>
    <w:p w:rsidR="00E9753A" w:rsidRDefault="00E9753A" w:rsidP="00E9753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Name: R. Michael Culpepper, M.D.</w:t>
      </w:r>
    </w:p>
    <w:p w:rsidR="00E9753A" w:rsidRDefault="00E9753A" w:rsidP="00E9753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of South Alabama School of Medicine, CA 36617, USA</w:t>
      </w:r>
    </w:p>
    <w:p w:rsidR="00031F29" w:rsidRDefault="00E9753A" w:rsidP="00E975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F0D08">
        <w:rPr>
          <w:rFonts w:ascii="Times New Roman" w:hAnsi="Times New Roman" w:cs="Times New Roman"/>
          <w:sz w:val="24"/>
          <w:szCs w:val="24"/>
        </w:rPr>
        <w:t xml:space="preserve">Hyperkalemia </w:t>
      </w:r>
      <w:r w:rsidR="0051480F">
        <w:rPr>
          <w:rFonts w:ascii="Times New Roman" w:hAnsi="Times New Roman" w:cs="Times New Roman"/>
          <w:sz w:val="24"/>
          <w:szCs w:val="24"/>
        </w:rPr>
        <w:t>occur</w:t>
      </w:r>
      <w:r w:rsidR="00EA7A80">
        <w:rPr>
          <w:rFonts w:ascii="Times New Roman" w:hAnsi="Times New Roman" w:cs="Times New Roman"/>
          <w:sz w:val="24"/>
          <w:szCs w:val="24"/>
        </w:rPr>
        <w:t>s with</w:t>
      </w:r>
      <w:r w:rsidR="0051480F">
        <w:rPr>
          <w:rFonts w:ascii="Times New Roman" w:hAnsi="Times New Roman" w:cs="Times New Roman"/>
          <w:sz w:val="24"/>
          <w:szCs w:val="24"/>
        </w:rPr>
        <w:t xml:space="preserve"> intense exercise</w:t>
      </w:r>
      <w:r w:rsidR="00031F29">
        <w:rPr>
          <w:rFonts w:ascii="Times New Roman" w:hAnsi="Times New Roman" w:cs="Times New Roman"/>
          <w:sz w:val="24"/>
          <w:szCs w:val="24"/>
        </w:rPr>
        <w:t xml:space="preserve"> in individuals with normal renal function. Exercise is deemed beneficial to patients on hemodialysis to forestall frailty </w:t>
      </w:r>
      <w:proofErr w:type="gramStart"/>
      <w:r w:rsidR="00031F29">
        <w:rPr>
          <w:rFonts w:ascii="Times New Roman" w:hAnsi="Times New Roman" w:cs="Times New Roman"/>
          <w:sz w:val="24"/>
          <w:szCs w:val="24"/>
        </w:rPr>
        <w:t xml:space="preserve">and </w:t>
      </w:r>
      <w:r w:rsidR="00EA7A80">
        <w:rPr>
          <w:rFonts w:ascii="Times New Roman" w:hAnsi="Times New Roman" w:cs="Times New Roman"/>
          <w:sz w:val="24"/>
          <w:szCs w:val="24"/>
        </w:rPr>
        <w:t xml:space="preserve"> </w:t>
      </w:r>
      <w:r w:rsidR="00031F29">
        <w:rPr>
          <w:rFonts w:ascii="Times New Roman" w:hAnsi="Times New Roman" w:cs="Times New Roman"/>
          <w:sz w:val="24"/>
          <w:szCs w:val="24"/>
        </w:rPr>
        <w:t>improve</w:t>
      </w:r>
      <w:proofErr w:type="gramEnd"/>
      <w:r w:rsidR="00031F29">
        <w:rPr>
          <w:rFonts w:ascii="Times New Roman" w:hAnsi="Times New Roman" w:cs="Times New Roman"/>
          <w:sz w:val="24"/>
          <w:szCs w:val="24"/>
        </w:rPr>
        <w:t xml:space="preserve"> overall well-being. We examined the magnitude of rise in serum [K+], any accompanying electrocardiographic effects and hemodynamics in functionally </w:t>
      </w:r>
      <w:proofErr w:type="spellStart"/>
      <w:r w:rsidR="00031F29">
        <w:rPr>
          <w:rFonts w:ascii="Times New Roman" w:hAnsi="Times New Roman" w:cs="Times New Roman"/>
          <w:sz w:val="24"/>
          <w:szCs w:val="24"/>
        </w:rPr>
        <w:t>anephric</w:t>
      </w:r>
      <w:proofErr w:type="spellEnd"/>
      <w:r w:rsidR="00031F29">
        <w:rPr>
          <w:rFonts w:ascii="Times New Roman" w:hAnsi="Times New Roman" w:cs="Times New Roman"/>
          <w:sz w:val="24"/>
          <w:szCs w:val="24"/>
        </w:rPr>
        <w:t xml:space="preserve"> hemodialysis patients subject to brief, exhaustive exercise. The time course of changes in [K+] in both venous blood and arterial blood were charted and correlated  to changes in arterial pH, blood glucose, blood glucose, serum [Na+] and hematocrit. The study was </w:t>
      </w:r>
      <w:proofErr w:type="gramStart"/>
      <w:r w:rsidR="00031F29">
        <w:rPr>
          <w:rFonts w:ascii="Times New Roman" w:hAnsi="Times New Roman" w:cs="Times New Roman"/>
          <w:sz w:val="24"/>
          <w:szCs w:val="24"/>
        </w:rPr>
        <w:t>approved  by</w:t>
      </w:r>
      <w:proofErr w:type="gramEnd"/>
      <w:r w:rsidR="00031F29">
        <w:rPr>
          <w:rFonts w:ascii="Times New Roman" w:hAnsi="Times New Roman" w:cs="Times New Roman"/>
          <w:sz w:val="24"/>
          <w:szCs w:val="24"/>
        </w:rPr>
        <w:t xml:space="preserve"> the</w:t>
      </w:r>
      <w:r w:rsidR="00EA7A80">
        <w:rPr>
          <w:rFonts w:ascii="Times New Roman" w:hAnsi="Times New Roman" w:cs="Times New Roman"/>
          <w:sz w:val="24"/>
          <w:szCs w:val="24"/>
        </w:rPr>
        <w:t xml:space="preserve"> Committee for Protection  of Human Subjects </w:t>
      </w:r>
      <w:proofErr w:type="spellStart"/>
      <w:r w:rsidR="00EA7A80">
        <w:rPr>
          <w:rFonts w:ascii="Times New Roman" w:hAnsi="Times New Roman" w:cs="Times New Roman"/>
          <w:sz w:val="24"/>
          <w:szCs w:val="24"/>
        </w:rPr>
        <w:t>and</w:t>
      </w:r>
      <w:r w:rsidR="00031F29">
        <w:rPr>
          <w:rFonts w:ascii="Times New Roman" w:hAnsi="Times New Roman" w:cs="Times New Roman"/>
          <w:sz w:val="24"/>
          <w:szCs w:val="24"/>
        </w:rPr>
        <w:t>l</w:t>
      </w:r>
      <w:proofErr w:type="spellEnd"/>
      <w:r w:rsidR="00031F29">
        <w:rPr>
          <w:rFonts w:ascii="Times New Roman" w:hAnsi="Times New Roman" w:cs="Times New Roman"/>
          <w:sz w:val="24"/>
          <w:szCs w:val="24"/>
        </w:rPr>
        <w:t xml:space="preserve"> participants gave their written informed consent. None of the subjects has known active cardiac disease and none were taking β-adrenergic blocking agents, digitalis preparations or potassium sparing drugs. </w:t>
      </w:r>
      <w:r w:rsidR="005F0D08">
        <w:rPr>
          <w:rFonts w:ascii="Times New Roman" w:hAnsi="Times New Roman" w:cs="Times New Roman"/>
          <w:sz w:val="24"/>
          <w:szCs w:val="24"/>
        </w:rPr>
        <w:t xml:space="preserve">  Arterial [K+] peaked at 3.5</w:t>
      </w:r>
      <w:r w:rsidR="00DA7A8C">
        <w:rPr>
          <w:rFonts w:ascii="Times New Roman" w:hAnsi="Times New Roman" w:cs="Times New Roman"/>
          <w:sz w:val="24"/>
          <w:szCs w:val="24"/>
        </w:rPr>
        <w:t xml:space="preserve"> minutes with a mean</w:t>
      </w:r>
      <w:r w:rsidR="005F0D08">
        <w:rPr>
          <w:rFonts w:ascii="Times New Roman" w:hAnsi="Times New Roman" w:cs="Times New Roman"/>
          <w:sz w:val="24"/>
          <w:szCs w:val="24"/>
        </w:rPr>
        <w:t xml:space="preserve"> </w:t>
      </w:r>
      <w:r w:rsidR="00DA7A8C">
        <w:rPr>
          <w:rFonts w:ascii="Times New Roman" w:hAnsi="Times New Roman" w:cs="Times New Roman"/>
          <w:sz w:val="24"/>
          <w:szCs w:val="24"/>
        </w:rPr>
        <w:t xml:space="preserve"> rise of 1.67 </w:t>
      </w:r>
      <w:proofErr w:type="spellStart"/>
      <w:r w:rsidR="00DA7A8C">
        <w:rPr>
          <w:rFonts w:ascii="Times New Roman" w:hAnsi="Times New Roman" w:cs="Times New Roman"/>
          <w:sz w:val="24"/>
          <w:szCs w:val="24"/>
        </w:rPr>
        <w:t>mEq</w:t>
      </w:r>
      <w:proofErr w:type="spellEnd"/>
      <w:r w:rsidR="00DA7A8C">
        <w:rPr>
          <w:rFonts w:ascii="Times New Roman" w:hAnsi="Times New Roman" w:cs="Times New Roman"/>
          <w:sz w:val="24"/>
          <w:szCs w:val="24"/>
        </w:rPr>
        <w:t xml:space="preserve">/L. Venous [K+] peaked  </w:t>
      </w:r>
      <w:r w:rsidR="005F0D08">
        <w:rPr>
          <w:rFonts w:ascii="Times New Roman" w:hAnsi="Times New Roman" w:cs="Times New Roman"/>
          <w:sz w:val="24"/>
          <w:szCs w:val="24"/>
        </w:rPr>
        <w:t xml:space="preserve">about 1 minute earlier, averaging 0.84 </w:t>
      </w:r>
      <w:proofErr w:type="spellStart"/>
      <w:r w:rsidR="005F0D08">
        <w:rPr>
          <w:rFonts w:ascii="Times New Roman" w:hAnsi="Times New Roman" w:cs="Times New Roman"/>
          <w:sz w:val="24"/>
          <w:szCs w:val="24"/>
        </w:rPr>
        <w:t>mEq</w:t>
      </w:r>
      <w:proofErr w:type="spellEnd"/>
      <w:r w:rsidR="005F0D08">
        <w:rPr>
          <w:rFonts w:ascii="Times New Roman" w:hAnsi="Times New Roman" w:cs="Times New Roman"/>
          <w:sz w:val="24"/>
          <w:szCs w:val="24"/>
        </w:rPr>
        <w:t xml:space="preserve">/L increase yielding a mean A-V difference in [K+] of 0.81 </w:t>
      </w:r>
      <w:proofErr w:type="spellStart"/>
      <w:r w:rsidR="005F0D08">
        <w:rPr>
          <w:rFonts w:ascii="Times New Roman" w:hAnsi="Times New Roman" w:cs="Times New Roman"/>
          <w:sz w:val="24"/>
          <w:szCs w:val="24"/>
        </w:rPr>
        <w:t>mEq</w:t>
      </w:r>
      <w:proofErr w:type="spellEnd"/>
      <w:r w:rsidR="005F0D08">
        <w:rPr>
          <w:rFonts w:ascii="Times New Roman" w:hAnsi="Times New Roman" w:cs="Times New Roman"/>
          <w:sz w:val="24"/>
          <w:szCs w:val="24"/>
        </w:rPr>
        <w:t xml:space="preserve">/L. All values returned to baseline within 3 minutes of rest. There were significant </w:t>
      </w:r>
      <w:r w:rsidR="00EA7A80">
        <w:rPr>
          <w:rFonts w:ascii="Times New Roman" w:hAnsi="Times New Roman" w:cs="Times New Roman"/>
          <w:sz w:val="24"/>
          <w:szCs w:val="24"/>
        </w:rPr>
        <w:t xml:space="preserve">falls in arterial pH </w:t>
      </w:r>
      <w:proofErr w:type="gramStart"/>
      <w:r w:rsidR="00EA7A80">
        <w:rPr>
          <w:rFonts w:ascii="Times New Roman" w:hAnsi="Times New Roman" w:cs="Times New Roman"/>
          <w:sz w:val="24"/>
          <w:szCs w:val="24"/>
        </w:rPr>
        <w:t>averaging  -</w:t>
      </w:r>
      <w:proofErr w:type="gramEnd"/>
      <w:r w:rsidR="00EA7A80">
        <w:rPr>
          <w:rFonts w:ascii="Times New Roman" w:hAnsi="Times New Roman" w:cs="Times New Roman"/>
          <w:sz w:val="24"/>
          <w:szCs w:val="24"/>
        </w:rPr>
        <w:t xml:space="preserve">0.15u </w:t>
      </w:r>
      <w:r w:rsidR="005F0D08">
        <w:rPr>
          <w:rFonts w:ascii="Times New Roman" w:hAnsi="Times New Roman" w:cs="Times New Roman"/>
          <w:sz w:val="24"/>
          <w:szCs w:val="24"/>
        </w:rPr>
        <w:t xml:space="preserve">and rises in serum lactate with a mean increase of 8.14 </w:t>
      </w:r>
      <w:proofErr w:type="spellStart"/>
      <w:r w:rsidR="005F0D08">
        <w:rPr>
          <w:rFonts w:ascii="Times New Roman" w:hAnsi="Times New Roman" w:cs="Times New Roman"/>
          <w:sz w:val="24"/>
          <w:szCs w:val="24"/>
        </w:rPr>
        <w:t>mmol</w:t>
      </w:r>
      <w:proofErr w:type="spellEnd"/>
      <w:r w:rsidR="005F0D08">
        <w:rPr>
          <w:rFonts w:ascii="Times New Roman" w:hAnsi="Times New Roman" w:cs="Times New Roman"/>
          <w:sz w:val="24"/>
          <w:szCs w:val="24"/>
        </w:rPr>
        <w:t>/L</w:t>
      </w:r>
      <w:r w:rsidR="005F0D08" w:rsidRPr="005F0D08">
        <w:rPr>
          <w:rFonts w:ascii="Times New Roman" w:hAnsi="Times New Roman" w:cs="Times New Roman"/>
          <w:sz w:val="24"/>
          <w:szCs w:val="24"/>
        </w:rPr>
        <w:t xml:space="preserve"> at 5 minutes</w:t>
      </w:r>
      <w:r w:rsidR="005F0D08">
        <w:rPr>
          <w:rFonts w:ascii="Times New Roman" w:hAnsi="Times New Roman" w:cs="Times New Roman"/>
          <w:sz w:val="24"/>
          <w:szCs w:val="24"/>
        </w:rPr>
        <w:t>. Changes in serum glucose, insulin</w:t>
      </w:r>
      <w:r w:rsidR="00EA7A80">
        <w:rPr>
          <w:rFonts w:ascii="Times New Roman" w:hAnsi="Times New Roman" w:cs="Times New Roman"/>
          <w:sz w:val="24"/>
          <w:szCs w:val="24"/>
        </w:rPr>
        <w:t>,</w:t>
      </w:r>
      <w:r w:rsidR="005F0D08">
        <w:rPr>
          <w:rFonts w:ascii="Times New Roman" w:hAnsi="Times New Roman" w:cs="Times New Roman"/>
          <w:sz w:val="24"/>
          <w:szCs w:val="24"/>
        </w:rPr>
        <w:t xml:space="preserve"> </w:t>
      </w:r>
      <w:r w:rsidR="00EA7A80">
        <w:rPr>
          <w:rFonts w:ascii="Times New Roman" w:hAnsi="Times New Roman" w:cs="Times New Roman"/>
          <w:sz w:val="24"/>
          <w:szCs w:val="24"/>
        </w:rPr>
        <w:t>serum [Na+] and hematocrit</w:t>
      </w:r>
      <w:r w:rsidR="005F0D08">
        <w:rPr>
          <w:rFonts w:ascii="Times New Roman" w:hAnsi="Times New Roman" w:cs="Times New Roman"/>
          <w:sz w:val="24"/>
          <w:szCs w:val="24"/>
        </w:rPr>
        <w:t xml:space="preserve"> were insignificant throughout the study. We conclude </w:t>
      </w:r>
      <w:proofErr w:type="gramStart"/>
      <w:r w:rsidR="005F0D08">
        <w:rPr>
          <w:rFonts w:ascii="Times New Roman" w:hAnsi="Times New Roman" w:cs="Times New Roman"/>
          <w:sz w:val="24"/>
          <w:szCs w:val="24"/>
        </w:rPr>
        <w:t>that  resting</w:t>
      </w:r>
      <w:proofErr w:type="gramEnd"/>
      <w:r w:rsidR="005F0D08">
        <w:rPr>
          <w:rFonts w:ascii="Times New Roman" w:hAnsi="Times New Roman" w:cs="Times New Roman"/>
          <w:sz w:val="24"/>
          <w:szCs w:val="24"/>
        </w:rPr>
        <w:t xml:space="preserve"> skeletal muscle buffers rises in exercise-induced hyperkalemia in hemodialysis patients as has seen in normal persons.</w:t>
      </w:r>
    </w:p>
    <w:p w:rsidR="00EA7A80" w:rsidRDefault="00EA7A80" w:rsidP="00E9753A">
      <w:pPr>
        <w:rPr>
          <w:rFonts w:ascii="Times New Roman" w:hAnsi="Times New Roman" w:cs="Times New Roman"/>
          <w:sz w:val="24"/>
          <w:szCs w:val="24"/>
        </w:rPr>
      </w:pPr>
    </w:p>
    <w:p w:rsidR="00EA7A80" w:rsidRDefault="00EA7A80" w:rsidP="00E9753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EA7A80" w:rsidRDefault="00EA7A80" w:rsidP="00E975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Culpepper is Professor of Medicine at the University of South Alabama School of Medicine, past Director of the Division of Nephrology and has </w:t>
      </w:r>
      <w:proofErr w:type="gramStart"/>
      <w:r>
        <w:rPr>
          <w:rFonts w:ascii="Times New Roman" w:hAnsi="Times New Roman" w:cs="Times New Roman"/>
          <w:sz w:val="24"/>
          <w:szCs w:val="24"/>
        </w:rPr>
        <w:t>served  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Board of Directors of the National Kidney Foundation and Network 8 of the ESRD surveillance organization. He has published works in renal physiology and clinical nephrology.</w:t>
      </w:r>
    </w:p>
    <w:p w:rsidR="00EA7A80" w:rsidRDefault="00EA7A80" w:rsidP="00E9753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Presenting author details</w:t>
      </w:r>
    </w:p>
    <w:p w:rsidR="008A2760" w:rsidRPr="00EA7A80" w:rsidRDefault="00EA7A80" w:rsidP="00E975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Full Name: </w:t>
      </w:r>
      <w:r>
        <w:rPr>
          <w:rFonts w:ascii="Times New Roman" w:hAnsi="Times New Roman" w:cs="Times New Roman"/>
          <w:sz w:val="24"/>
          <w:szCs w:val="24"/>
        </w:rPr>
        <w:tab/>
      </w:r>
      <w:r w:rsidR="008A276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Roy Michael Culpepper</w:t>
      </w:r>
      <w:r w:rsidR="008A27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email: </w:t>
      </w:r>
      <w:r w:rsidR="008A2760">
        <w:rPr>
          <w:rFonts w:ascii="Times New Roman" w:hAnsi="Times New Roman" w:cs="Times New Roman"/>
          <w:sz w:val="24"/>
          <w:szCs w:val="24"/>
        </w:rPr>
        <w:tab/>
      </w:r>
      <w:r w:rsidR="008A2760">
        <w:rPr>
          <w:rFonts w:ascii="Times New Roman" w:hAnsi="Times New Roman" w:cs="Times New Roman"/>
          <w:sz w:val="24"/>
          <w:szCs w:val="24"/>
        </w:rPr>
        <w:tab/>
      </w:r>
      <w:r w:rsidR="008A2760">
        <w:rPr>
          <w:rFonts w:ascii="Times New Roman" w:hAnsi="Times New Roman" w:cs="Times New Roman"/>
          <w:sz w:val="24"/>
          <w:szCs w:val="24"/>
        </w:rPr>
        <w:tab/>
      </w:r>
      <w:hyperlink r:id="rId7" w:history="1">
        <w:r w:rsidR="008A2760" w:rsidRPr="00E13238">
          <w:rPr>
            <w:rStyle w:val="Hyperlink"/>
            <w:rFonts w:ascii="Times New Roman" w:hAnsi="Times New Roman" w:cs="Times New Roman"/>
            <w:sz w:val="24"/>
            <w:szCs w:val="24"/>
          </w:rPr>
          <w:t>mculpepp@health.southalabama.edu</w:t>
        </w:r>
      </w:hyperlink>
      <w:r w:rsidR="008A276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Session Name:</w:t>
      </w:r>
      <w:r w:rsidR="008A2760">
        <w:rPr>
          <w:rFonts w:ascii="Times New Roman" w:hAnsi="Times New Roman" w:cs="Times New Roman"/>
          <w:sz w:val="24"/>
          <w:szCs w:val="24"/>
        </w:rPr>
        <w:tab/>
      </w:r>
      <w:r w:rsidR="008A2760">
        <w:rPr>
          <w:rFonts w:ascii="Times New Roman" w:hAnsi="Times New Roman" w:cs="Times New Roman"/>
          <w:sz w:val="24"/>
          <w:szCs w:val="24"/>
        </w:rPr>
        <w:tab/>
        <w:t>Clinical Nephrology                                                                                                             Category:</w:t>
      </w:r>
      <w:r w:rsidR="008A2760">
        <w:rPr>
          <w:rFonts w:ascii="Times New Roman" w:hAnsi="Times New Roman" w:cs="Times New Roman"/>
          <w:sz w:val="24"/>
          <w:szCs w:val="24"/>
        </w:rPr>
        <w:tab/>
      </w:r>
      <w:r w:rsidR="008A2760">
        <w:rPr>
          <w:rFonts w:ascii="Times New Roman" w:hAnsi="Times New Roman" w:cs="Times New Roman"/>
          <w:sz w:val="24"/>
          <w:szCs w:val="24"/>
        </w:rPr>
        <w:tab/>
        <w:t>Oral Presentation</w:t>
      </w:r>
      <w:bookmarkStart w:id="0" w:name="_GoBack"/>
      <w:bookmarkEnd w:id="0"/>
    </w:p>
    <w:p w:rsidR="00EA7A80" w:rsidRPr="00EA7A80" w:rsidRDefault="00EA7A80" w:rsidP="00E9753A">
      <w:pPr>
        <w:rPr>
          <w:rFonts w:ascii="Times New Roman" w:hAnsi="Times New Roman" w:cs="Times New Roman"/>
          <w:b/>
          <w:sz w:val="24"/>
          <w:szCs w:val="24"/>
        </w:rPr>
      </w:pPr>
    </w:p>
    <w:sectPr w:rsidR="00EA7A80" w:rsidRPr="00EA7A80" w:rsidSect="00EA7A8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53A"/>
    <w:rsid w:val="00031F29"/>
    <w:rsid w:val="000E2783"/>
    <w:rsid w:val="0051480F"/>
    <w:rsid w:val="005F0D08"/>
    <w:rsid w:val="008A2760"/>
    <w:rsid w:val="00BB2AC0"/>
    <w:rsid w:val="00DA7A8C"/>
    <w:rsid w:val="00E8618B"/>
    <w:rsid w:val="00E9753A"/>
    <w:rsid w:val="00EA7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7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53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A276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75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53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A27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culpepp@health.southalabama.ed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26813-2909-4B19-99B7-69A6A69BD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2327</Characters>
  <Application>Microsoft Office Word</Application>
  <DocSecurity>0</DocSecurity>
  <Lines>34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Alabama Health Systems</Company>
  <LinksUpToDate>false</LinksUpToDate>
  <CharactersWithSpaces>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2020-02-26T21:17:00Z</dcterms:created>
  <dcterms:modified xsi:type="dcterms:W3CDTF">2020-02-26T21:17:00Z</dcterms:modified>
</cp:coreProperties>
</file>