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A85" w:rsidRPr="000E1078" w:rsidRDefault="00720A85" w:rsidP="00720A85">
      <w:pPr>
        <w:bidi w:val="0"/>
        <w:spacing w:after="0" w:line="240" w:lineRule="auto"/>
        <w:jc w:val="center"/>
        <w:rPr>
          <w:rFonts w:asciiTheme="majorBidi" w:hAnsiTheme="majorBidi" w:cstheme="majorBidi"/>
          <w:b/>
          <w:bCs/>
          <w:sz w:val="28"/>
          <w:szCs w:val="28"/>
        </w:rPr>
      </w:pPr>
      <w:r w:rsidRPr="000E1078">
        <w:rPr>
          <w:rFonts w:asciiTheme="majorBidi" w:hAnsiTheme="majorBidi" w:cstheme="majorBidi"/>
          <w:b/>
          <w:bCs/>
          <w:sz w:val="28"/>
          <w:szCs w:val="28"/>
        </w:rPr>
        <w:t>Maternal adherence to exclusive breast feeding and the mothers' beliefs influence</w:t>
      </w:r>
      <w:r>
        <w:rPr>
          <w:rFonts w:asciiTheme="majorBidi" w:hAnsiTheme="majorBidi" w:cstheme="majorBidi"/>
          <w:b/>
          <w:bCs/>
          <w:sz w:val="28"/>
          <w:szCs w:val="28"/>
        </w:rPr>
        <w:t xml:space="preserve"> on</w:t>
      </w:r>
      <w:r w:rsidRPr="000E1078">
        <w:rPr>
          <w:rFonts w:asciiTheme="majorBidi" w:hAnsiTheme="majorBidi" w:cstheme="majorBidi"/>
          <w:b/>
          <w:bCs/>
          <w:sz w:val="28"/>
          <w:szCs w:val="28"/>
        </w:rPr>
        <w:t xml:space="preserve"> early supplementation of fluids to their newborns</w:t>
      </w:r>
    </w:p>
    <w:p w:rsidR="00720A85" w:rsidRPr="00962C88" w:rsidRDefault="00720A85" w:rsidP="00720A85">
      <w:pPr>
        <w:autoSpaceDE w:val="0"/>
        <w:autoSpaceDN w:val="0"/>
        <w:bidi w:val="0"/>
        <w:adjustRightInd w:val="0"/>
        <w:spacing w:after="0" w:line="240" w:lineRule="auto"/>
        <w:jc w:val="both"/>
        <w:rPr>
          <w:rFonts w:asciiTheme="majorBidi" w:hAnsiTheme="majorBidi" w:cstheme="majorBidi"/>
          <w:b/>
          <w:bCs/>
        </w:rPr>
      </w:pPr>
    </w:p>
    <w:p w:rsidR="00720A85" w:rsidRPr="000E1078" w:rsidRDefault="00720A85" w:rsidP="00720A85">
      <w:pPr>
        <w:autoSpaceDE w:val="0"/>
        <w:autoSpaceDN w:val="0"/>
        <w:bidi w:val="0"/>
        <w:adjustRightInd w:val="0"/>
        <w:spacing w:after="0" w:line="240" w:lineRule="auto"/>
        <w:jc w:val="both"/>
        <w:rPr>
          <w:rFonts w:asciiTheme="majorBidi" w:hAnsiTheme="majorBidi" w:cstheme="majorBidi"/>
          <w:sz w:val="28"/>
          <w:szCs w:val="28"/>
          <w:u w:val="single"/>
          <w:rtl/>
        </w:rPr>
      </w:pPr>
      <w:r w:rsidRPr="000E1078">
        <w:rPr>
          <w:rFonts w:asciiTheme="majorBidi" w:hAnsiTheme="majorBidi" w:cstheme="majorBidi"/>
          <w:b/>
          <w:bCs/>
          <w:sz w:val="28"/>
          <w:szCs w:val="28"/>
          <w:u w:val="single"/>
        </w:rPr>
        <w:t>……………………………………………………………………………</w:t>
      </w:r>
    </w:p>
    <w:p w:rsidR="00720A85" w:rsidRPr="000E1078" w:rsidRDefault="00720A85" w:rsidP="00720A85">
      <w:pPr>
        <w:autoSpaceDE w:val="0"/>
        <w:autoSpaceDN w:val="0"/>
        <w:bidi w:val="0"/>
        <w:adjustRightInd w:val="0"/>
        <w:spacing w:after="0" w:line="240" w:lineRule="auto"/>
        <w:jc w:val="both"/>
        <w:rPr>
          <w:rFonts w:asciiTheme="majorBidi" w:hAnsiTheme="majorBidi" w:cstheme="majorBidi"/>
          <w:b/>
          <w:bCs/>
          <w:sz w:val="28"/>
          <w:szCs w:val="28"/>
          <w:u w:val="single"/>
          <w:rtl/>
        </w:rPr>
      </w:pPr>
    </w:p>
    <w:p w:rsidR="00720A85" w:rsidRPr="00720A85" w:rsidRDefault="00720A85" w:rsidP="00720A85">
      <w:pPr>
        <w:autoSpaceDE w:val="0"/>
        <w:autoSpaceDN w:val="0"/>
        <w:bidi w:val="0"/>
        <w:adjustRightInd w:val="0"/>
        <w:spacing w:after="0" w:line="360" w:lineRule="auto"/>
        <w:jc w:val="both"/>
        <w:rPr>
          <w:rFonts w:asciiTheme="majorBidi" w:hAnsiTheme="majorBidi" w:cstheme="majorBidi"/>
          <w:b/>
          <w:bCs/>
          <w:sz w:val="32"/>
          <w:szCs w:val="32"/>
        </w:rPr>
      </w:pPr>
      <w:r w:rsidRPr="00720A85">
        <w:rPr>
          <w:rFonts w:asciiTheme="majorBidi" w:hAnsiTheme="majorBidi" w:cstheme="majorBidi"/>
          <w:b/>
          <w:bCs/>
          <w:sz w:val="32"/>
          <w:szCs w:val="32"/>
        </w:rPr>
        <w:t>Abstract:</w:t>
      </w:r>
    </w:p>
    <w:p w:rsidR="00720A85" w:rsidRPr="00720A85" w:rsidRDefault="00720A85" w:rsidP="00720A85">
      <w:pPr>
        <w:autoSpaceDE w:val="0"/>
        <w:autoSpaceDN w:val="0"/>
        <w:bidi w:val="0"/>
        <w:adjustRightInd w:val="0"/>
        <w:spacing w:after="0" w:line="360" w:lineRule="auto"/>
        <w:ind w:right="-341"/>
        <w:jc w:val="both"/>
        <w:rPr>
          <w:rFonts w:asciiTheme="majorBidi" w:hAnsiTheme="majorBidi" w:cstheme="majorBidi"/>
          <w:sz w:val="24"/>
          <w:szCs w:val="24"/>
          <w:rtl/>
        </w:rPr>
      </w:pPr>
      <w:r w:rsidRPr="00720A85">
        <w:rPr>
          <w:rFonts w:asciiTheme="majorBidi" w:hAnsiTheme="majorBidi" w:cstheme="majorBidi"/>
          <w:b/>
          <w:bCs/>
          <w:sz w:val="24"/>
          <w:szCs w:val="24"/>
        </w:rPr>
        <w:t>Background:</w:t>
      </w:r>
      <w:r w:rsidRPr="00720A85">
        <w:rPr>
          <w:rFonts w:asciiTheme="majorBidi" w:hAnsiTheme="majorBidi" w:cstheme="majorBidi"/>
          <w:sz w:val="24"/>
          <w:szCs w:val="24"/>
        </w:rPr>
        <w:t xml:space="preserve"> certain beliefs between lactating mothers can affect the duration of exclusive breastfeeding. The longer duration of breastfeeding, the more advantages there are for both mother and her infant. The aim of this study is </w:t>
      </w:r>
      <w:r w:rsidRPr="00720A85">
        <w:rPr>
          <w:rFonts w:asciiTheme="majorBidi" w:hAnsiTheme="majorBidi" w:cstheme="majorBidi"/>
          <w:sz w:val="24"/>
          <w:szCs w:val="24"/>
          <w:shd w:val="clear" w:color="auto" w:fill="FFFFFF"/>
        </w:rPr>
        <w:t>to identify the maternal adherence to exclusive breast feeding, the main social determinants and beliefs</w:t>
      </w:r>
      <w:r w:rsidRPr="00720A85">
        <w:rPr>
          <w:rFonts w:asciiTheme="majorBidi" w:hAnsiTheme="majorBidi" w:cstheme="majorBidi"/>
          <w:sz w:val="24"/>
          <w:szCs w:val="24"/>
        </w:rPr>
        <w:t xml:space="preserve"> of the lactating mothers </w:t>
      </w:r>
      <w:r w:rsidRPr="00720A85">
        <w:rPr>
          <w:rFonts w:asciiTheme="majorBidi" w:hAnsiTheme="majorBidi" w:cstheme="majorBidi"/>
          <w:sz w:val="24"/>
          <w:szCs w:val="24"/>
          <w:shd w:val="clear" w:color="auto" w:fill="FFFFFF"/>
        </w:rPr>
        <w:t xml:space="preserve">behind early supplementation of fluids to their newborns </w:t>
      </w:r>
      <w:r w:rsidRPr="00720A85">
        <w:rPr>
          <w:rFonts w:asciiTheme="majorBidi" w:hAnsiTheme="majorBidi" w:cstheme="majorBidi"/>
          <w:sz w:val="24"/>
          <w:szCs w:val="24"/>
        </w:rPr>
        <w:t xml:space="preserve">in Albuluk pediatrics' hospital in </w:t>
      </w:r>
      <w:r>
        <w:rPr>
          <w:rFonts w:asciiTheme="majorBidi" w:hAnsiTheme="majorBidi" w:cstheme="majorBidi"/>
          <w:sz w:val="24"/>
          <w:szCs w:val="24"/>
        </w:rPr>
        <w:t>Sudan</w:t>
      </w:r>
      <w:r w:rsidRPr="00720A85">
        <w:rPr>
          <w:rFonts w:asciiTheme="majorBidi" w:hAnsiTheme="majorBidi" w:cstheme="majorBidi"/>
          <w:sz w:val="24"/>
          <w:szCs w:val="24"/>
        </w:rPr>
        <w:t xml:space="preserve">. </w:t>
      </w:r>
      <w:r w:rsidRPr="00720A85">
        <w:rPr>
          <w:rFonts w:asciiTheme="majorBidi" w:hAnsiTheme="majorBidi" w:cstheme="majorBidi"/>
          <w:b/>
          <w:bCs/>
          <w:sz w:val="24"/>
          <w:szCs w:val="24"/>
        </w:rPr>
        <w:t>Method</w:t>
      </w:r>
      <w:r w:rsidRPr="00720A85">
        <w:rPr>
          <w:rFonts w:asciiTheme="majorBidi" w:hAnsiTheme="majorBidi" w:cstheme="majorBidi"/>
          <w:sz w:val="24"/>
          <w:szCs w:val="24"/>
        </w:rPr>
        <w:t>: A cross-sectional hospital based study with 93 participating mother was conducted in Albuluk hospital in the period between March to June 2015.</w:t>
      </w:r>
      <w:r w:rsidRPr="00720A85">
        <w:rPr>
          <w:rFonts w:asciiTheme="majorBidi" w:hAnsiTheme="majorBidi" w:cstheme="majorBidi"/>
          <w:b/>
          <w:bCs/>
          <w:sz w:val="24"/>
          <w:szCs w:val="24"/>
        </w:rPr>
        <w:t>Result</w:t>
      </w:r>
      <w:r w:rsidRPr="00720A85">
        <w:rPr>
          <w:rFonts w:asciiTheme="majorBidi" w:hAnsiTheme="majorBidi" w:cstheme="majorBidi"/>
          <w:sz w:val="24"/>
          <w:szCs w:val="24"/>
        </w:rPr>
        <w:t>: The outcome demonstrated that the majority of the mothers (79%) giving their newborns fluids (57% of the fluids given were water, 38% water with herbs, and the remainders were formula milk). No significance correlation was found between early supplementation of fluids and sex of the newborn, mode of delivery, mother age or level of education. But there is correlation between that and the residence (P-value 0.027). The mothers' beliefs behind early supplementation of fluids to their newborns were: 59.5% thought that mother milk is not adequate, 20% afraid of deafness, 12% due to hot weather, while 8% afraid of renal failure.</w:t>
      </w:r>
      <w:r w:rsidRPr="00720A85">
        <w:rPr>
          <w:rFonts w:asciiTheme="majorBidi" w:hAnsiTheme="majorBidi" w:cstheme="majorBidi"/>
          <w:b/>
          <w:bCs/>
          <w:sz w:val="24"/>
          <w:szCs w:val="24"/>
        </w:rPr>
        <w:t xml:space="preserve"> Conclusion</w:t>
      </w:r>
      <w:r w:rsidRPr="00720A85">
        <w:rPr>
          <w:rFonts w:asciiTheme="majorBidi" w:hAnsiTheme="majorBidi" w:cstheme="majorBidi"/>
          <w:sz w:val="24"/>
          <w:szCs w:val="24"/>
        </w:rPr>
        <w:t>: The adherence of the lactating mothers to exclusive breast feeding was relatively low. Certain beliefs and practices between lactating mothers influence early fluids supplementation to their newborns. The findings of this study could be useful to raise mothers'' awareness about the importance of exclusive breast feeding.</w:t>
      </w:r>
    </w:p>
    <w:p w:rsidR="00720A85" w:rsidRPr="000E1078" w:rsidRDefault="00720A85" w:rsidP="00720A85">
      <w:pPr>
        <w:autoSpaceDE w:val="0"/>
        <w:autoSpaceDN w:val="0"/>
        <w:adjustRightInd w:val="0"/>
        <w:spacing w:after="0"/>
        <w:jc w:val="both"/>
        <w:rPr>
          <w:rFonts w:asciiTheme="majorBidi" w:hAnsiTheme="majorBidi" w:cstheme="majorBidi"/>
          <w:b/>
          <w:bCs/>
          <w:sz w:val="20"/>
          <w:szCs w:val="20"/>
          <w:rtl/>
        </w:rPr>
      </w:pPr>
    </w:p>
    <w:p w:rsidR="007F5131" w:rsidRDefault="007F5131">
      <w:pPr>
        <w:rPr>
          <w:rFonts w:hint="cs"/>
        </w:rPr>
      </w:pPr>
    </w:p>
    <w:sectPr w:rsidR="007F5131" w:rsidSect="005C23C8">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720A85"/>
    <w:rsid w:val="005C23C8"/>
    <w:rsid w:val="00720A85"/>
    <w:rsid w:val="007F5131"/>
    <w:rsid w:val="00DD196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A8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263</Words>
  <Characters>1502</Characters>
  <Application>Microsoft Office Word</Application>
  <DocSecurity>0</DocSecurity>
  <Lines>12</Lines>
  <Paragraphs>3</Paragraphs>
  <ScaleCrop>false</ScaleCrop>
  <Company>HP</Company>
  <LinksUpToDate>false</LinksUpToDate>
  <CharactersWithSpaces>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it</cp:lastModifiedBy>
  <cp:revision>2</cp:revision>
  <dcterms:created xsi:type="dcterms:W3CDTF">2016-12-10T09:06:00Z</dcterms:created>
  <dcterms:modified xsi:type="dcterms:W3CDTF">2016-12-10T09:17:00Z</dcterms:modified>
</cp:coreProperties>
</file>