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F6E" w:rsidRPr="00C61DE4" w:rsidRDefault="00997F6E" w:rsidP="00997F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  <w:lang w:bidi="ar-EG"/>
        </w:rPr>
      </w:pPr>
    </w:p>
    <w:p w:rsidR="00997F6E" w:rsidRPr="00C61DE4" w:rsidRDefault="00997F6E" w:rsidP="00997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31413"/>
          <w:sz w:val="28"/>
          <w:szCs w:val="28"/>
        </w:rPr>
      </w:pPr>
      <w:r w:rsidRPr="00C61DE4">
        <w:rPr>
          <w:rFonts w:ascii="Times New Roman" w:hAnsi="Times New Roman" w:cs="Times New Roman"/>
          <w:b/>
          <w:bCs/>
          <w:color w:val="131413"/>
          <w:sz w:val="28"/>
          <w:szCs w:val="28"/>
        </w:rPr>
        <w:t>Transforming Growth Factor Beta-1 in Human Breast Milk</w:t>
      </w:r>
    </w:p>
    <w:p w:rsidR="00997F6E" w:rsidRPr="00C61DE4" w:rsidRDefault="00997F6E" w:rsidP="00997F6E">
      <w:pPr>
        <w:jc w:val="center"/>
        <w:rPr>
          <w:rFonts w:ascii="Times New Roman" w:hAnsi="Times New Roman" w:cs="Times New Roman"/>
          <w:b/>
          <w:bCs/>
          <w:color w:val="131413"/>
          <w:sz w:val="28"/>
          <w:szCs w:val="28"/>
        </w:rPr>
      </w:pPr>
      <w:proofErr w:type="gramStart"/>
      <w:r w:rsidRPr="00C61DE4">
        <w:rPr>
          <w:rFonts w:ascii="Times New Roman" w:hAnsi="Times New Roman" w:cs="Times New Roman"/>
          <w:b/>
          <w:bCs/>
          <w:color w:val="131413"/>
          <w:sz w:val="28"/>
          <w:szCs w:val="28"/>
        </w:rPr>
        <w:t>and</w:t>
      </w:r>
      <w:proofErr w:type="gramEnd"/>
      <w:r w:rsidRPr="00C61DE4">
        <w:rPr>
          <w:rFonts w:ascii="Times New Roman" w:hAnsi="Times New Roman" w:cs="Times New Roman"/>
          <w:b/>
          <w:bCs/>
          <w:color w:val="131413"/>
          <w:sz w:val="28"/>
          <w:szCs w:val="28"/>
        </w:rPr>
        <w:t xml:space="preserve"> Its Correlation with Infants’ Parameters</w:t>
      </w:r>
    </w:p>
    <w:p w:rsidR="00997F6E" w:rsidRPr="00C61DE4" w:rsidRDefault="00997F6E" w:rsidP="00997F6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7F6E" w:rsidRDefault="00997F6E" w:rsidP="00997F6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bidi="ar-EG"/>
        </w:rPr>
      </w:pPr>
      <w:bookmarkStart w:id="0" w:name="_GoBack"/>
      <w:bookmarkEnd w:id="0"/>
    </w:p>
    <w:p w:rsidR="00997F6E" w:rsidRPr="00C61DE4" w:rsidRDefault="00997F6E" w:rsidP="00997F6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1DE4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997F6E" w:rsidRPr="00C61DE4" w:rsidRDefault="00997F6E" w:rsidP="00997F6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DE4">
        <w:rPr>
          <w:rFonts w:ascii="Times New Roman" w:hAnsi="Times New Roman" w:cs="Times New Roman"/>
          <w:sz w:val="24"/>
          <w:szCs w:val="24"/>
        </w:rPr>
        <w:t>Background: Breastfeeding provides optimal nutrition and health protection for the infant; it contains many anti-inflammatory factors, including transforming growth factor beta-1 (TGF-b1). Our study aimed to measure the level of TGF-b1 in human milk and to find its correlation with some infant anthropometric characteristics.</w:t>
      </w:r>
    </w:p>
    <w:p w:rsidR="00997F6E" w:rsidRPr="00C61DE4" w:rsidRDefault="00997F6E" w:rsidP="00997F6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DE4">
        <w:rPr>
          <w:rFonts w:ascii="Times New Roman" w:hAnsi="Times New Roman" w:cs="Times New Roman"/>
          <w:sz w:val="24"/>
          <w:szCs w:val="24"/>
        </w:rPr>
        <w:t xml:space="preserve">Subjects and Methods: A milk sample was collected from 84 mothers and the level of TGF-b1 was measured using enzyme-linked </w:t>
      </w:r>
      <w:proofErr w:type="spellStart"/>
      <w:r w:rsidRPr="00C61DE4">
        <w:rPr>
          <w:rFonts w:ascii="Times New Roman" w:hAnsi="Times New Roman" w:cs="Times New Roman"/>
          <w:sz w:val="24"/>
          <w:szCs w:val="24"/>
        </w:rPr>
        <w:t>immunosorbent</w:t>
      </w:r>
      <w:proofErr w:type="spellEnd"/>
      <w:r w:rsidRPr="00C61DE4">
        <w:rPr>
          <w:rFonts w:ascii="Times New Roman" w:hAnsi="Times New Roman" w:cs="Times New Roman"/>
          <w:sz w:val="24"/>
          <w:szCs w:val="24"/>
        </w:rPr>
        <w:t xml:space="preserve"> assay. Results: TGF-b1 was significantly higher in vegetarian mothers compared with non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61DE4">
        <w:rPr>
          <w:rFonts w:ascii="Times New Roman" w:hAnsi="Times New Roman" w:cs="Times New Roman"/>
          <w:sz w:val="24"/>
          <w:szCs w:val="24"/>
        </w:rPr>
        <w:t>vegetarian mothers</w:t>
      </w:r>
    </w:p>
    <w:p w:rsidR="00997F6E" w:rsidRPr="00C61DE4" w:rsidRDefault="00997F6E" w:rsidP="00997F6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61DE4">
        <w:rPr>
          <w:rFonts w:ascii="Times New Roman" w:hAnsi="Times New Roman" w:cs="Times New Roman"/>
          <w:sz w:val="24"/>
          <w:szCs w:val="24"/>
        </w:rPr>
        <w:t>( p</w:t>
      </w:r>
      <w:proofErr w:type="gramEnd"/>
      <w:r w:rsidRPr="00C61DE4">
        <w:rPr>
          <w:rFonts w:ascii="Times New Roman" w:hAnsi="Times New Roman" w:cs="Times New Roman"/>
          <w:sz w:val="24"/>
          <w:szCs w:val="24"/>
        </w:rPr>
        <w:t xml:space="preserve"> = 0.044). Additionally, the mean value of breast milk TGF-b1 was significantly higher in mothers using contraceptive pills compared with those who do not </w:t>
      </w:r>
      <w:proofErr w:type="gramStart"/>
      <w:r w:rsidRPr="00C61DE4">
        <w:rPr>
          <w:rFonts w:ascii="Times New Roman" w:hAnsi="Times New Roman" w:cs="Times New Roman"/>
          <w:sz w:val="24"/>
          <w:szCs w:val="24"/>
        </w:rPr>
        <w:t>( p</w:t>
      </w:r>
      <w:proofErr w:type="gramEnd"/>
      <w:r w:rsidRPr="00C61DE4">
        <w:rPr>
          <w:rFonts w:ascii="Times New Roman" w:hAnsi="Times New Roman" w:cs="Times New Roman"/>
          <w:sz w:val="24"/>
          <w:szCs w:val="24"/>
        </w:rPr>
        <w:t xml:space="preserve"> = 0.021). Also, the mean value of TGF-b1 was significantly higher in infants 3–6 months than those &lt;3 months </w:t>
      </w:r>
      <w:proofErr w:type="gramStart"/>
      <w:r w:rsidRPr="00C61DE4">
        <w:rPr>
          <w:rFonts w:ascii="Times New Roman" w:hAnsi="Times New Roman" w:cs="Times New Roman"/>
          <w:sz w:val="24"/>
          <w:szCs w:val="24"/>
        </w:rPr>
        <w:t>( p</w:t>
      </w:r>
      <w:proofErr w:type="gramEnd"/>
      <w:r w:rsidRPr="00C61DE4">
        <w:rPr>
          <w:rFonts w:ascii="Times New Roman" w:hAnsi="Times New Roman" w:cs="Times New Roman"/>
          <w:sz w:val="24"/>
          <w:szCs w:val="24"/>
        </w:rPr>
        <w:t xml:space="preserve"> = 0.010); also there was a significant difference</w:t>
      </w:r>
    </w:p>
    <w:p w:rsidR="00997F6E" w:rsidRPr="00C61DE4" w:rsidRDefault="00997F6E" w:rsidP="00997F6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61DE4">
        <w:rPr>
          <w:rFonts w:ascii="Times New Roman" w:hAnsi="Times New Roman" w:cs="Times New Roman"/>
          <w:sz w:val="24"/>
          <w:szCs w:val="24"/>
        </w:rPr>
        <w:t>regarding</w:t>
      </w:r>
      <w:proofErr w:type="gramEnd"/>
      <w:r w:rsidRPr="00C61DE4">
        <w:rPr>
          <w:rFonts w:ascii="Times New Roman" w:hAnsi="Times New Roman" w:cs="Times New Roman"/>
          <w:sz w:val="24"/>
          <w:szCs w:val="24"/>
        </w:rPr>
        <w:t xml:space="preserve"> infants’ weight and length with average weight and length ( p = 0.042) and ( p = 0.009), respectively. Conclusions: TGF-b1 in human milk may play a role in infants’ growth and development; mothers’ diet is known to influence TGF-b1 level and its relation to infants’ age and weight. Contraceptive method could have an influence on TGF-b1 levels during breastfeeding.</w:t>
      </w:r>
    </w:p>
    <w:p w:rsidR="00997F6E" w:rsidRPr="00C61DE4" w:rsidRDefault="00997F6E" w:rsidP="00997F6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61DE4">
        <w:rPr>
          <w:rFonts w:ascii="Times New Roman" w:hAnsi="Times New Roman" w:cs="Times New Roman"/>
          <w:sz w:val="24"/>
          <w:szCs w:val="24"/>
        </w:rPr>
        <w:t>Keywords: TGF-b1, human milk, infant anthropometric characteristics</w:t>
      </w:r>
    </w:p>
    <w:p w:rsidR="00997F6E" w:rsidRPr="00C61DE4" w:rsidRDefault="00997F6E" w:rsidP="00997F6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997F6E" w:rsidRDefault="00997F6E" w:rsidP="00997F6E">
      <w:pPr>
        <w:autoSpaceDE w:val="0"/>
        <w:autoSpaceDN w:val="0"/>
        <w:bidi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997F6E" w:rsidRDefault="00997F6E" w:rsidP="00997F6E">
      <w:pPr>
        <w:autoSpaceDE w:val="0"/>
        <w:autoSpaceDN w:val="0"/>
        <w:bidi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997F6E" w:rsidRDefault="00997F6E" w:rsidP="00997F6E">
      <w:pPr>
        <w:autoSpaceDE w:val="0"/>
        <w:autoSpaceDN w:val="0"/>
        <w:bidi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997F6E" w:rsidRDefault="00997F6E" w:rsidP="00997F6E">
      <w:pPr>
        <w:autoSpaceDE w:val="0"/>
        <w:autoSpaceDN w:val="0"/>
        <w:bidi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997F6E" w:rsidRDefault="00997F6E" w:rsidP="00997F6E">
      <w:pPr>
        <w:autoSpaceDE w:val="0"/>
        <w:autoSpaceDN w:val="0"/>
        <w:bidi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997F6E" w:rsidRDefault="00997F6E" w:rsidP="00997F6E">
      <w:pPr>
        <w:autoSpaceDE w:val="0"/>
        <w:autoSpaceDN w:val="0"/>
        <w:bidi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997F6E" w:rsidRDefault="00997F6E" w:rsidP="00997F6E">
      <w:pPr>
        <w:autoSpaceDE w:val="0"/>
        <w:autoSpaceDN w:val="0"/>
        <w:bidi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997F6E" w:rsidRDefault="00997F6E" w:rsidP="00997F6E">
      <w:pPr>
        <w:autoSpaceDE w:val="0"/>
        <w:autoSpaceDN w:val="0"/>
        <w:bidi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997F6E" w:rsidRDefault="00997F6E" w:rsidP="00997F6E">
      <w:pPr>
        <w:autoSpaceDE w:val="0"/>
        <w:autoSpaceDN w:val="0"/>
        <w:bidi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FE5FB7" w:rsidRPr="00997F6E" w:rsidRDefault="00FE5FB7"/>
    <w:sectPr w:rsidR="00FE5FB7" w:rsidRPr="00997F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F6E"/>
    <w:rsid w:val="00997F6E"/>
    <w:rsid w:val="00E56100"/>
    <w:rsid w:val="00FE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F6E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F6E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2019-12-27T20:43:00Z</dcterms:created>
  <dcterms:modified xsi:type="dcterms:W3CDTF">2019-12-27T20:44:00Z</dcterms:modified>
</cp:coreProperties>
</file>