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78" w:rsidRPr="00B96478" w:rsidRDefault="00B96478" w:rsidP="00B96478">
      <w:pPr>
        <w:spacing w:before="100" w:beforeAutospacing="1" w:after="100" w:afterAutospacing="1" w:line="480" w:lineRule="auto"/>
        <w:jc w:val="both"/>
        <w:rPr>
          <w:rFonts w:ascii="Verdana" w:eastAsia="Times New Roman" w:hAnsi="Verdana" w:cs="Times New Roman"/>
          <w:b/>
          <w:color w:val="000000"/>
          <w:sz w:val="24"/>
          <w:szCs w:val="36"/>
          <w:lang w:bidi="ar-SA"/>
        </w:rPr>
      </w:pPr>
      <w:r w:rsidRPr="00912E27">
        <w:rPr>
          <w:rFonts w:ascii="Verdana" w:hAnsi="Verdana" w:cs="Times New Roman"/>
          <w:b/>
          <w:sz w:val="24"/>
          <w:szCs w:val="36"/>
        </w:rPr>
        <w:t xml:space="preserve">Adverse Neonatal Outcomes and Associated Risk Factors in Public and Private Hospitals of Mekelle City, Tigray, Ethiopia: </w:t>
      </w:r>
      <w:r w:rsidRPr="00912E27">
        <w:rPr>
          <w:rFonts w:ascii="Verdana" w:hAnsi="Verdana" w:cs="Times New Roman"/>
          <w:b/>
          <w:color w:val="000000"/>
          <w:sz w:val="24"/>
          <w:szCs w:val="36"/>
        </w:rPr>
        <w:t xml:space="preserve">Unmatched </w:t>
      </w:r>
      <w:r w:rsidRPr="00912E27">
        <w:rPr>
          <w:rFonts w:ascii="Verdana" w:hAnsi="Verdana" w:cs="Times New Roman"/>
          <w:b/>
          <w:noProof/>
          <w:color w:val="000000"/>
          <w:sz w:val="24"/>
          <w:szCs w:val="36"/>
        </w:rPr>
        <w:t>Case-Control</w:t>
      </w:r>
      <w:r w:rsidRPr="00912E27">
        <w:rPr>
          <w:rFonts w:ascii="Verdana" w:hAnsi="Verdana" w:cs="Times New Roman"/>
          <w:b/>
          <w:color w:val="000000"/>
          <w:sz w:val="24"/>
          <w:szCs w:val="36"/>
        </w:rPr>
        <w:t xml:space="preserve"> Study</w:t>
      </w:r>
    </w:p>
    <w:p w:rsidR="00B96478" w:rsidRPr="00FF613C" w:rsidRDefault="00B96478" w:rsidP="00B96478">
      <w:pPr>
        <w:pStyle w:val="Default"/>
        <w:spacing w:before="100" w:beforeAutospacing="1" w:line="276" w:lineRule="auto"/>
        <w:jc w:val="both"/>
        <w:outlineLvl w:val="0"/>
        <w:rPr>
          <w:b/>
          <w:color w:val="auto"/>
        </w:rPr>
      </w:pPr>
      <w:bookmarkStart w:id="0" w:name="_GoBack"/>
      <w:r w:rsidRPr="00FF613C">
        <w:rPr>
          <w:b/>
          <w:color w:val="auto"/>
        </w:rPr>
        <w:t>ABSTRACT</w:t>
      </w:r>
    </w:p>
    <w:bookmarkEnd w:id="0"/>
    <w:p w:rsidR="00B96478" w:rsidRPr="008B569D" w:rsidRDefault="00B96478" w:rsidP="00B9647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Background: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8B569D">
        <w:rPr>
          <w:rFonts w:ascii="Times New Roman" w:hAnsi="Times New Roman" w:cs="Times New Roman"/>
          <w:noProof/>
          <w:sz w:val="24"/>
          <w:szCs w:val="24"/>
        </w:rPr>
        <w:t>dverse</w:t>
      </w:r>
      <w:r w:rsidRPr="00FF613C">
        <w:rPr>
          <w:rFonts w:ascii="Times New Roman" w:hAnsi="Times New Roman" w:cs="Times New Roman"/>
          <w:sz w:val="24"/>
          <w:szCs w:val="24"/>
        </w:rPr>
        <w:t xml:space="preserve"> neonatal outcome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FF613C">
        <w:rPr>
          <w:rFonts w:ascii="Times New Roman" w:hAnsi="Times New Roman" w:cs="Times New Roman"/>
          <w:sz w:val="24"/>
          <w:szCs w:val="24"/>
        </w:rPr>
        <w:t xml:space="preserve"> the major public health concern</w:t>
      </w:r>
      <w:r>
        <w:rPr>
          <w:rFonts w:ascii="Times New Roman" w:hAnsi="Times New Roman" w:cs="Times New Roman"/>
          <w:sz w:val="24"/>
          <w:szCs w:val="24"/>
        </w:rPr>
        <w:t>s and causes of high neonatal mortality</w:t>
      </w:r>
      <w:r w:rsidRPr="00FF613C">
        <w:rPr>
          <w:rFonts w:ascii="Times New Roman" w:hAnsi="Times New Roman" w:cs="Times New Roman"/>
          <w:sz w:val="24"/>
          <w:szCs w:val="24"/>
        </w:rPr>
        <w:t xml:space="preserve"> in developing countries wi</w:t>
      </w:r>
      <w:r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  <w:r w:rsidRPr="00FF613C">
        <w:rPr>
          <w:rFonts w:ascii="Times New Roman" w:eastAsia="Times New Roman" w:hAnsi="Times New Roman" w:cs="Times New Roman"/>
          <w:sz w:val="24"/>
          <w:szCs w:val="24"/>
        </w:rPr>
        <w:t>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million deaths in 2013. </w:t>
      </w:r>
      <w:r w:rsidRPr="0054488B">
        <w:rPr>
          <w:rFonts w:ascii="Times New Roman" w:hAnsi="Times New Roman" w:cs="Times New Roman"/>
          <w:sz w:val="24"/>
          <w:szCs w:val="24"/>
        </w:rPr>
        <w:t xml:space="preserve">Adverse neonatal outcomes </w:t>
      </w:r>
      <w:r>
        <w:rPr>
          <w:rFonts w:ascii="Times New Roman" w:hAnsi="Times New Roman" w:cs="Times New Roman"/>
          <w:sz w:val="24"/>
          <w:szCs w:val="24"/>
        </w:rPr>
        <w:t>have a significant effect</w:t>
      </w:r>
      <w:r w:rsidRPr="005448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54488B">
        <w:rPr>
          <w:rFonts w:ascii="Times New Roman" w:hAnsi="Times New Roman" w:cs="Times New Roman"/>
          <w:sz w:val="24"/>
          <w:szCs w:val="24"/>
        </w:rPr>
        <w:t>perinatal survival, infant morbidity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4488B">
        <w:rPr>
          <w:rFonts w:ascii="Times New Roman" w:hAnsi="Times New Roman" w:cs="Times New Roman"/>
          <w:sz w:val="24"/>
          <w:szCs w:val="24"/>
        </w:rPr>
        <w:t xml:space="preserve"> </w:t>
      </w:r>
      <w:r w:rsidRPr="00A31E31">
        <w:rPr>
          <w:rFonts w:ascii="Times New Roman" w:hAnsi="Times New Roman" w:cs="Times New Roman"/>
          <w:noProof/>
          <w:sz w:val="24"/>
          <w:szCs w:val="24"/>
        </w:rPr>
        <w:t>and</w:t>
      </w:r>
      <w:r w:rsidRPr="0054488B">
        <w:rPr>
          <w:rFonts w:ascii="Times New Roman" w:hAnsi="Times New Roman" w:cs="Times New Roman"/>
          <w:sz w:val="24"/>
          <w:szCs w:val="24"/>
        </w:rPr>
        <w:t xml:space="preserve"> mortality as well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31E31">
        <w:rPr>
          <w:rFonts w:ascii="Times New Roman" w:hAnsi="Times New Roman" w:cs="Times New Roman"/>
          <w:noProof/>
          <w:sz w:val="24"/>
          <w:szCs w:val="24"/>
        </w:rPr>
        <w:t>risk</w:t>
      </w:r>
      <w:r w:rsidRPr="0054488B">
        <w:rPr>
          <w:rFonts w:ascii="Times New Roman" w:hAnsi="Times New Roman" w:cs="Times New Roman"/>
          <w:sz w:val="24"/>
          <w:szCs w:val="24"/>
        </w:rPr>
        <w:t xml:space="preserve"> of developmental disabilities and illn</w:t>
      </w:r>
      <w:r>
        <w:rPr>
          <w:rFonts w:ascii="Times New Roman" w:hAnsi="Times New Roman" w:cs="Times New Roman"/>
          <w:sz w:val="24"/>
          <w:szCs w:val="24"/>
        </w:rPr>
        <w:t>esses throughout future lives</w:t>
      </w:r>
      <w:r w:rsidRPr="00FF613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Hence,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F613C">
        <w:rPr>
          <w:rFonts w:ascii="Times New Roman" w:hAnsi="Times New Roman" w:cs="Times New Roman"/>
          <w:sz w:val="24"/>
          <w:szCs w:val="24"/>
        </w:rPr>
        <w:t xml:space="preserve">objective of this study was to identify </w:t>
      </w:r>
      <w:r w:rsidRPr="00A45AD6">
        <w:rPr>
          <w:rFonts w:ascii="Times New Roman" w:hAnsi="Times New Roman" w:cs="Times New Roman"/>
          <w:sz w:val="24"/>
          <w:szCs w:val="36"/>
        </w:rPr>
        <w:t>adverse birth outcomes and associated risk</w:t>
      </w:r>
      <w:r>
        <w:rPr>
          <w:rFonts w:ascii="Times New Roman" w:hAnsi="Times New Roman" w:cs="Times New Roman"/>
          <w:sz w:val="24"/>
          <w:szCs w:val="36"/>
        </w:rPr>
        <w:t xml:space="preserve"> factors in public and private H</w:t>
      </w:r>
      <w:r w:rsidRPr="00A45AD6">
        <w:rPr>
          <w:rFonts w:ascii="Times New Roman" w:hAnsi="Times New Roman" w:cs="Times New Roman"/>
          <w:sz w:val="24"/>
          <w:szCs w:val="36"/>
        </w:rPr>
        <w:t>ospitals of Mekelle city, Tigray, Ethiopia</w:t>
      </w:r>
      <w:r w:rsidRPr="00A45AD6">
        <w:rPr>
          <w:rFonts w:ascii="Times New Roman" w:hAnsi="Times New Roman" w:cs="Times New Roman"/>
          <w:b/>
          <w:szCs w:val="24"/>
        </w:rPr>
        <w:t xml:space="preserve"> </w:t>
      </w:r>
      <w:r w:rsidRPr="00FF61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6478" w:rsidRPr="006937F2" w:rsidRDefault="00B96478" w:rsidP="00B96478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Theme="minorHAnsi" w:hAnsi="Arial" w:cs="Arial"/>
          <w:color w:val="000000"/>
          <w:sz w:val="20"/>
          <w:szCs w:val="20"/>
          <w:lang w:bidi="ar-SA"/>
        </w:rPr>
      </w:pPr>
      <w:r w:rsidRPr="00FF613C">
        <w:rPr>
          <w:rFonts w:ascii="Times New Roman" w:hAnsi="Times New Roman" w:cs="Times New Roman"/>
          <w:b/>
          <w:sz w:val="24"/>
          <w:szCs w:val="24"/>
        </w:rPr>
        <w:t>Method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F613C">
        <w:rPr>
          <w:rFonts w:ascii="Times New Roman" w:hAnsi="Times New Roman" w:cs="Times New Roman"/>
          <w:sz w:val="24"/>
          <w:szCs w:val="24"/>
        </w:rPr>
        <w:t xml:space="preserve"> Institution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FF613C">
        <w:rPr>
          <w:rFonts w:ascii="Times New Roman" w:hAnsi="Times New Roman" w:cs="Times New Roman"/>
          <w:sz w:val="24"/>
          <w:szCs w:val="24"/>
        </w:rPr>
        <w:t xml:space="preserve"> based unmatched </w:t>
      </w:r>
      <w:r w:rsidRPr="00A31E31">
        <w:rPr>
          <w:rFonts w:ascii="Times New Roman" w:hAnsi="Times New Roman" w:cs="Times New Roman"/>
          <w:noProof/>
          <w:sz w:val="24"/>
          <w:szCs w:val="24"/>
        </w:rPr>
        <w:t>case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A31E31">
        <w:rPr>
          <w:rFonts w:ascii="Times New Roman" w:hAnsi="Times New Roman" w:cs="Times New Roman"/>
          <w:noProof/>
          <w:sz w:val="24"/>
          <w:szCs w:val="24"/>
        </w:rPr>
        <w:t>control</w:t>
      </w:r>
      <w:r w:rsidRPr="00FF613C">
        <w:rPr>
          <w:rFonts w:ascii="Times New Roman" w:hAnsi="Times New Roman" w:cs="Times New Roman"/>
          <w:sz w:val="24"/>
          <w:szCs w:val="24"/>
        </w:rPr>
        <w:t xml:space="preserve"> study was conducted from </w:t>
      </w:r>
      <w:r>
        <w:rPr>
          <w:rFonts w:ascii="Times New Roman" w:hAnsi="Times New Roman" w:cs="Times New Roman"/>
          <w:sz w:val="24"/>
          <w:szCs w:val="24"/>
        </w:rPr>
        <w:t>December 3</w:t>
      </w:r>
      <w:r w:rsidRPr="00E62DA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 to </w:t>
      </w:r>
      <w:r w:rsidRPr="00BF3F4E">
        <w:rPr>
          <w:rFonts w:ascii="Times New Roman" w:hAnsi="Times New Roman" w:cs="Times New Roman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 xml:space="preserve"> 28</w:t>
      </w:r>
      <w:r w:rsidRPr="00E62DA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F3F4E">
        <w:rPr>
          <w:rFonts w:ascii="Times New Roman" w:hAnsi="Times New Roman" w:cs="Times New Roman"/>
          <w:sz w:val="24"/>
          <w:szCs w:val="24"/>
        </w:rPr>
        <w:t>, 2015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Neonates who had </w:t>
      </w:r>
      <w:r w:rsidRPr="00FF613C">
        <w:rPr>
          <w:rFonts w:ascii="Times New Roman" w:hAnsi="Times New Roman" w:cs="Times New Roman"/>
          <w:sz w:val="24"/>
          <w:szCs w:val="24"/>
        </w:rPr>
        <w:t>adverse outcome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were cases 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with their index mothers and </w:t>
      </w:r>
      <w:r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those 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neonates who hadn’t had </w:t>
      </w:r>
      <w:r w:rsidRPr="00FF613C">
        <w:rPr>
          <w:rFonts w:ascii="Times New Roman" w:hAnsi="Times New Roman" w:cs="Times New Roman"/>
          <w:sz w:val="24"/>
          <w:szCs w:val="24"/>
        </w:rPr>
        <w:t>adverse outcome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were controls </w:t>
      </w:r>
      <w:r w:rsidRPr="003B7871">
        <w:rPr>
          <w:rFonts w:ascii="Times New Roman" w:eastAsiaTheme="minorHAnsi" w:hAnsi="Times New Roman" w:cs="Times New Roman"/>
          <w:sz w:val="24"/>
          <w:szCs w:val="24"/>
          <w:lang w:bidi="ar-SA"/>
        </w:rPr>
        <w:t>with their index mothers</w:t>
      </w:r>
      <w:r w:rsidRPr="00FF613C">
        <w:rPr>
          <w:rFonts w:ascii="Times New Roman" w:hAnsi="Times New Roman" w:cs="Times New Roman"/>
          <w:sz w:val="24"/>
          <w:szCs w:val="24"/>
        </w:rPr>
        <w:t xml:space="preserve">. </w:t>
      </w:r>
      <w:r w:rsidRPr="003040AB">
        <w:rPr>
          <w:rFonts w:ascii="Times New Roman" w:hAnsi="Times New Roman" w:cs="Times New Roman"/>
          <w:sz w:val="24"/>
          <w:szCs w:val="24"/>
        </w:rPr>
        <w:t xml:space="preserve">case-control incidence density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and </w:t>
      </w:r>
      <w:r w:rsidRPr="003040AB">
        <w:rPr>
          <w:rFonts w:ascii="Times New Roman" w:hAnsi="Times New Roman" w:cs="Times New Roman"/>
          <w:sz w:val="24"/>
          <w:szCs w:val="24"/>
        </w:rPr>
        <w:t>systematic random sampling techniq</w:t>
      </w:r>
      <w:r>
        <w:rPr>
          <w:rFonts w:ascii="Times New Roman" w:hAnsi="Times New Roman" w:cs="Times New Roman"/>
          <w:sz w:val="24"/>
          <w:szCs w:val="24"/>
        </w:rPr>
        <w:t>ues were used to select c</w:t>
      </w:r>
      <w:r w:rsidRPr="003040AB">
        <w:rPr>
          <w:rFonts w:ascii="Times New Roman" w:hAnsi="Times New Roman" w:cs="Times New Roman"/>
          <w:sz w:val="24"/>
          <w:szCs w:val="24"/>
        </w:rPr>
        <w:t xml:space="preserve">ases </w:t>
      </w:r>
      <w:r>
        <w:rPr>
          <w:rFonts w:ascii="Times New Roman" w:hAnsi="Times New Roman" w:cs="Times New Roman"/>
          <w:sz w:val="24"/>
          <w:szCs w:val="24"/>
        </w:rPr>
        <w:t xml:space="preserve">and controls respectively. Sociodemographic, </w:t>
      </w:r>
      <w:r w:rsidRPr="00FF613C">
        <w:rPr>
          <w:rFonts w:ascii="Times New Roman" w:hAnsi="Times New Roman" w:cs="Times New Roman"/>
          <w:sz w:val="24"/>
          <w:szCs w:val="24"/>
        </w:rPr>
        <w:t>Information on potential neonatal risk factors</w:t>
      </w:r>
      <w:r>
        <w:rPr>
          <w:rFonts w:ascii="Times New Roman" w:hAnsi="Times New Roman" w:cs="Times New Roman"/>
          <w:sz w:val="24"/>
          <w:szCs w:val="24"/>
        </w:rPr>
        <w:t xml:space="preserve"> and clinical data were taken </w:t>
      </w:r>
      <w:r w:rsidRPr="00FF613C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the mothers and </w:t>
      </w:r>
      <w:r w:rsidRPr="00FF613C">
        <w:rPr>
          <w:rFonts w:ascii="Times New Roman" w:hAnsi="Times New Roman" w:cs="Times New Roman"/>
          <w:sz w:val="24"/>
          <w:szCs w:val="24"/>
        </w:rPr>
        <w:t>medical recor</w:t>
      </w:r>
      <w:r>
        <w:rPr>
          <w:rFonts w:ascii="Times New Roman" w:hAnsi="Times New Roman" w:cs="Times New Roman"/>
          <w:sz w:val="24"/>
          <w:szCs w:val="24"/>
        </w:rPr>
        <w:t>ds</w:t>
      </w:r>
      <w:r w:rsidRPr="00FF613C">
        <w:rPr>
          <w:rFonts w:ascii="Times New Roman" w:hAnsi="Times New Roman" w:cs="Times New Roman"/>
          <w:sz w:val="24"/>
          <w:szCs w:val="24"/>
        </w:rPr>
        <w:t xml:space="preserve">. </w:t>
      </w:r>
      <w:r w:rsidRPr="0049695C">
        <w:rPr>
          <w:rFonts w:ascii="Times New Roman" w:hAnsi="Times New Roman" w:cs="Times New Roman"/>
          <w:sz w:val="24"/>
          <w:szCs w:val="24"/>
        </w:rPr>
        <w:t xml:space="preserve">Data </w:t>
      </w:r>
      <w:r w:rsidRPr="00571575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 w:rsidRPr="0049695C">
        <w:rPr>
          <w:rFonts w:ascii="Times New Roman" w:hAnsi="Times New Roman" w:cs="Times New Roman"/>
          <w:sz w:val="24"/>
          <w:szCs w:val="24"/>
        </w:rPr>
        <w:t xml:space="preserve"> checked for completeness, consistency and entered</w:t>
      </w:r>
      <w:r w:rsidRPr="00496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Epi Info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v7</w:t>
      </w:r>
      <w:proofErr w:type="spellEnd"/>
      <w:r w:rsidRPr="00496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1E3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then analyzed</w:t>
      </w:r>
      <w:r w:rsidRPr="004969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using SPSS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v23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12619">
        <w:rPr>
          <w:rFonts w:ascii="Times New Roman" w:hAnsi="Times New Roman" w:cs="Times New Roman"/>
          <w:noProof/>
          <w:sz w:val="24"/>
          <w:szCs w:val="24"/>
        </w:rPr>
        <w:t>Binary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and M</w:t>
      </w:r>
      <w:r w:rsidRPr="00A31E31">
        <w:rPr>
          <w:rFonts w:ascii="Times New Roman" w:hAnsi="Times New Roman" w:cs="Times New Roman"/>
          <w:noProof/>
          <w:sz w:val="24"/>
          <w:szCs w:val="24"/>
        </w:rPr>
        <w:t>ultivariable</w:t>
      </w:r>
      <w:r>
        <w:rPr>
          <w:rFonts w:ascii="Times New Roman" w:hAnsi="Times New Roman" w:cs="Times New Roman"/>
          <w:sz w:val="24"/>
          <w:szCs w:val="24"/>
        </w:rPr>
        <w:t xml:space="preserve"> logistic regression analysis </w:t>
      </w:r>
      <w:r w:rsidRPr="001B627D">
        <w:rPr>
          <w:rFonts w:ascii="Times New Roman" w:hAnsi="Times New Roman" w:cs="Times New Roman"/>
          <w:noProof/>
          <w:sz w:val="24"/>
          <w:szCs w:val="24"/>
        </w:rPr>
        <w:t>were</w:t>
      </w:r>
      <w:r w:rsidRPr="00FF613C">
        <w:rPr>
          <w:rFonts w:ascii="Times New Roman" w:hAnsi="Times New Roman" w:cs="Times New Roman"/>
          <w:sz w:val="24"/>
          <w:szCs w:val="24"/>
        </w:rPr>
        <w:t xml:space="preserve"> carried out</w:t>
      </w:r>
      <w:r w:rsidRPr="00FF613C">
        <w:rPr>
          <w:rFonts w:ascii="Times New Roman" w:eastAsiaTheme="minorHAnsi" w:hAnsi="Times New Roman" w:cs="Times New Roman"/>
          <w:sz w:val="24"/>
          <w:szCs w:val="24"/>
        </w:rPr>
        <w:t xml:space="preserve"> to</w:t>
      </w:r>
      <w:r w:rsidRPr="00FF613C">
        <w:rPr>
          <w:rFonts w:ascii="Times New Roman" w:hAnsi="Times New Roman" w:cs="Times New Roman"/>
          <w:sz w:val="24"/>
          <w:szCs w:val="24"/>
        </w:rPr>
        <w:t xml:space="preserve"> determine the assoc</w:t>
      </w:r>
      <w:r>
        <w:rPr>
          <w:rFonts w:ascii="Times New Roman" w:hAnsi="Times New Roman" w:cs="Times New Roman"/>
          <w:sz w:val="24"/>
          <w:szCs w:val="24"/>
        </w:rPr>
        <w:t xml:space="preserve">iation </w:t>
      </w:r>
      <w:r w:rsidRPr="00312619">
        <w:rPr>
          <w:rFonts w:ascii="Times New Roman" w:hAnsi="Times New Roman" w:cs="Times New Roman"/>
          <w:noProof/>
          <w:sz w:val="24"/>
          <w:szCs w:val="24"/>
        </w:rPr>
        <w:t>and the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possible</w:t>
      </w:r>
      <w:r w:rsidRPr="00A31E31">
        <w:rPr>
          <w:rFonts w:ascii="Times New Roman" w:hAnsi="Times New Roman" w:cs="Times New Roman"/>
          <w:noProof/>
          <w:sz w:val="24"/>
          <w:szCs w:val="24"/>
        </w:rPr>
        <w:t xml:space="preserve"> risk</w:t>
      </w:r>
      <w:r>
        <w:rPr>
          <w:rFonts w:ascii="Times New Roman" w:hAnsi="Times New Roman" w:cs="Times New Roman"/>
          <w:sz w:val="24"/>
          <w:szCs w:val="24"/>
        </w:rPr>
        <w:t xml:space="preserve"> factors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bidi="ar-SA"/>
        </w:rPr>
        <w:t>for</w:t>
      </w:r>
      <w:r w:rsidRPr="00F477E2">
        <w:rPr>
          <w:rFonts w:ascii="Times New Roman" w:eastAsiaTheme="minorHAnsi" w:hAnsi="Times New Roman" w:cs="Times New Roman"/>
          <w:color w:val="000000"/>
          <w:sz w:val="24"/>
          <w:szCs w:val="24"/>
          <w:lang w:bidi="ar-SA"/>
        </w:rPr>
        <w:t xml:space="preserve"> </w:t>
      </w:r>
      <w:r w:rsidRPr="00F477E2">
        <w:rPr>
          <w:rFonts w:ascii="Times New Roman" w:hAnsi="Times New Roman" w:cs="Times New Roman"/>
          <w:sz w:val="24"/>
          <w:szCs w:val="24"/>
        </w:rPr>
        <w:t>adverse neonatal outcome</w:t>
      </w:r>
      <w:r>
        <w:rPr>
          <w:rFonts w:ascii="Times New Roman" w:hAnsi="Times New Roman" w:cs="Times New Roman"/>
          <w:sz w:val="24"/>
          <w:szCs w:val="24"/>
        </w:rPr>
        <w:t>s respectively.</w:t>
      </w:r>
      <w:r w:rsidRPr="00FF613C">
        <w:rPr>
          <w:rFonts w:ascii="Times New Roman" w:hAnsi="Times New Roman" w:cs="Times New Roman"/>
          <w:sz w:val="24"/>
          <w:szCs w:val="24"/>
        </w:rPr>
        <w:t xml:space="preserve"> Results</w:t>
      </w:r>
      <w:r>
        <w:rPr>
          <w:rFonts w:ascii="Times New Roman" w:hAnsi="Times New Roman" w:cs="Times New Roman"/>
          <w:sz w:val="24"/>
          <w:szCs w:val="24"/>
        </w:rPr>
        <w:t xml:space="preserve"> were presented in result statements,</w:t>
      </w:r>
      <w:r w:rsidRPr="00FF613C">
        <w:rPr>
          <w:rFonts w:ascii="Times New Roman" w:hAnsi="Times New Roman" w:cs="Times New Roman"/>
          <w:sz w:val="24"/>
          <w:szCs w:val="24"/>
        </w:rPr>
        <w:t xml:space="preserve"> graphs</w:t>
      </w:r>
      <w:r>
        <w:rPr>
          <w:rFonts w:ascii="Times New Roman" w:hAnsi="Times New Roman" w:cs="Times New Roman"/>
          <w:sz w:val="24"/>
          <w:szCs w:val="24"/>
        </w:rPr>
        <w:t>, tables and charts</w:t>
      </w:r>
      <w:r w:rsidRPr="00FF613C">
        <w:rPr>
          <w:rFonts w:ascii="Times New Roman" w:hAnsi="Times New Roman" w:cs="Times New Roman"/>
          <w:sz w:val="24"/>
          <w:szCs w:val="24"/>
        </w:rPr>
        <w:t>.</w:t>
      </w:r>
    </w:p>
    <w:p w:rsidR="00B96478" w:rsidRPr="009E3F33" w:rsidRDefault="00B96478" w:rsidP="00B96478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Theme="minorHAnsi" w:hAnsi="Arial" w:cs="Arial"/>
          <w:color w:val="000000"/>
          <w:sz w:val="20"/>
          <w:szCs w:val="20"/>
          <w:lang w:bidi="ar-SA"/>
        </w:rPr>
      </w:pPr>
      <w:r w:rsidRPr="00FF613C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F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this study, six different types of </w:t>
      </w:r>
      <w:r w:rsidRPr="003040AB">
        <w:rPr>
          <w:rFonts w:ascii="Times New Roman" w:hAnsi="Times New Roman" w:cs="Times New Roman"/>
          <w:sz w:val="24"/>
          <w:szCs w:val="24"/>
        </w:rPr>
        <w:t>adverse neonatal outcome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04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identified.</w:t>
      </w:r>
      <w:r w:rsidRPr="00304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Among them, </w:t>
      </w:r>
      <w:r w:rsidRPr="003040AB">
        <w:rPr>
          <w:rFonts w:ascii="Times New Roman" w:hAnsi="Times New Roman" w:cs="Times New Roman"/>
          <w:sz w:val="24"/>
          <w:szCs w:val="24"/>
        </w:rPr>
        <w:t xml:space="preserve">low birth weight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3040A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0AB">
        <w:rPr>
          <w:rFonts w:ascii="Times New Roman" w:hAnsi="Times New Roman" w:cs="Times New Roman"/>
          <w:sz w:val="24"/>
          <w:szCs w:val="24"/>
        </w:rPr>
        <w:t>(57.7%)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3040AB">
        <w:rPr>
          <w:rFonts w:ascii="Times New Roman" w:hAnsi="Times New Roman" w:cs="Times New Roman"/>
          <w:sz w:val="24"/>
          <w:szCs w:val="24"/>
        </w:rPr>
        <w:t xml:space="preserve">, preterm birth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3040A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0AB">
        <w:rPr>
          <w:rFonts w:ascii="Times New Roman" w:hAnsi="Times New Roman" w:cs="Times New Roman"/>
          <w:sz w:val="24"/>
          <w:szCs w:val="24"/>
        </w:rPr>
        <w:t>(53.</w:t>
      </w:r>
      <w:r>
        <w:rPr>
          <w:rFonts w:ascii="Times New Roman" w:hAnsi="Times New Roman" w:cs="Times New Roman"/>
          <w:sz w:val="24"/>
          <w:szCs w:val="24"/>
        </w:rPr>
        <w:t>9%)] and low Apgar score [28 (53</w:t>
      </w:r>
      <w:r w:rsidRPr="003040AB">
        <w:rPr>
          <w:rFonts w:ascii="Times New Roman" w:hAnsi="Times New Roman" w:cs="Times New Roman"/>
          <w:sz w:val="24"/>
          <w:szCs w:val="24"/>
        </w:rPr>
        <w:t>.9%)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2926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the majorities.</w:t>
      </w:r>
      <w:r w:rsidRPr="003040AB">
        <w:rPr>
          <w:rFonts w:ascii="Times New Roman" w:hAnsi="Times New Roman" w:cs="Times New Roman"/>
          <w:sz w:val="24"/>
          <w:szCs w:val="24"/>
        </w:rPr>
        <w:t xml:space="preserve"> </w:t>
      </w:r>
      <w:r w:rsidRPr="00F477E2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F477E2">
        <w:rPr>
          <w:rFonts w:ascii="Times New Roman" w:eastAsiaTheme="minorHAnsi" w:hAnsi="Times New Roman" w:cs="Times New Roman"/>
          <w:color w:val="000000"/>
          <w:sz w:val="24"/>
          <w:szCs w:val="24"/>
          <w:lang w:bidi="ar-SA"/>
        </w:rPr>
        <w:t xml:space="preserve">the multivariable logistic regression analysis, </w:t>
      </w:r>
      <w:r>
        <w:rPr>
          <w:rFonts w:ascii="Times New Roman" w:hAnsi="Times New Roman" w:cs="Times New Roman"/>
          <w:sz w:val="24"/>
          <w:szCs w:val="24"/>
        </w:rPr>
        <w:t xml:space="preserve">rural place of </w:t>
      </w:r>
      <w:r w:rsidRPr="00FF613C">
        <w:rPr>
          <w:rFonts w:ascii="Times New Roman" w:hAnsi="Times New Roman" w:cs="Times New Roman"/>
          <w:sz w:val="24"/>
          <w:szCs w:val="24"/>
        </w:rPr>
        <w:t>residence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[AOR=5.992, 95% CI (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>1.011-35.809)</w:t>
      </w:r>
      <w:r>
        <w:rPr>
          <w:rFonts w:ascii="Times New Roman" w:eastAsia="Times New Roman" w:hAnsi="Times New Roman" w:cs="Times New Roman"/>
          <w:sz w:val="24"/>
          <w:szCs w:val="24"/>
        </w:rPr>
        <w:t>], low monthly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 xml:space="preserve"> income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</w:rPr>
        <w:t>AOR=4.364, 95%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 (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</w:rPr>
        <w:t>1.050-18.129)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sz w:val="24"/>
          <w:szCs w:val="24"/>
        </w:rPr>
        <w:t>middle monthly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 xml:space="preserve"> income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40AB">
        <w:rPr>
          <w:rFonts w:ascii="Times New Roman" w:eastAsia="Times New Roman" w:hAnsi="Times New Roman" w:cs="Times New Roman"/>
          <w:sz w:val="24"/>
          <w:szCs w:val="24"/>
        </w:rPr>
        <w:t>(AOR=</w:t>
      </w:r>
      <w:r w:rsidRPr="003040AB">
        <w:rPr>
          <w:rFonts w:ascii="Times New Roman" w:eastAsia="Times New Roman" w:hAnsi="Times New Roman" w:cs="Times New Roman"/>
          <w:color w:val="000000"/>
          <w:sz w:val="24"/>
          <w:szCs w:val="24"/>
        </w:rPr>
        <w:t>4.364, 95% CI (1.050-18.129)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emergency cesarean section [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>AOR=9.969, 95%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 xml:space="preserve">CI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477E2">
        <w:rPr>
          <w:rFonts w:ascii="Times New Roman" w:eastAsia="Times New Roman" w:hAnsi="Times New Roman" w:cs="Times New Roman"/>
          <w:sz w:val="24"/>
          <w:szCs w:val="24"/>
        </w:rPr>
        <w:t>1.023-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</w:rPr>
        <w:t>7.148)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bidi="ar-SA"/>
        </w:rPr>
        <w:t>the potential risk factors for</w:t>
      </w:r>
      <w:r w:rsidRPr="00F477E2">
        <w:rPr>
          <w:rFonts w:ascii="Times New Roman" w:eastAsiaTheme="minorHAnsi" w:hAnsi="Times New Roman" w:cs="Times New Roman"/>
          <w:color w:val="000000"/>
          <w:sz w:val="24"/>
          <w:szCs w:val="24"/>
          <w:lang w:bidi="ar-SA"/>
        </w:rPr>
        <w:t xml:space="preserve"> </w:t>
      </w:r>
      <w:r w:rsidRPr="00F477E2">
        <w:rPr>
          <w:rFonts w:ascii="Times New Roman" w:hAnsi="Times New Roman" w:cs="Times New Roman"/>
          <w:sz w:val="24"/>
          <w:szCs w:val="24"/>
        </w:rPr>
        <w:t>adverse neonatal outcome</w:t>
      </w:r>
      <w:r>
        <w:rPr>
          <w:rFonts w:ascii="Times New Roman" w:hAnsi="Times New Roman" w:cs="Times New Roman"/>
          <w:sz w:val="24"/>
          <w:szCs w:val="24"/>
        </w:rPr>
        <w:t>s.</w:t>
      </w:r>
    </w:p>
    <w:p w:rsidR="00B96478" w:rsidRPr="00FF613C" w:rsidRDefault="00B96478" w:rsidP="00B9647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13C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  <w:r>
        <w:rPr>
          <w:rFonts w:ascii="Times New Roman" w:hAnsi="Times New Roman" w:cs="Times New Roman"/>
          <w:b/>
          <w:sz w:val="24"/>
          <w:szCs w:val="24"/>
        </w:rPr>
        <w:t xml:space="preserve">s: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477E2">
        <w:rPr>
          <w:rFonts w:ascii="Times New Roman" w:hAnsi="Times New Roman" w:cs="Times New Roman"/>
          <w:sz w:val="24"/>
          <w:szCs w:val="24"/>
        </w:rPr>
        <w:t>adverse neonatal outcome</w:t>
      </w:r>
      <w:r>
        <w:rPr>
          <w:rFonts w:ascii="Times New Roman" w:hAnsi="Times New Roman" w:cs="Times New Roman"/>
          <w:sz w:val="24"/>
          <w:szCs w:val="24"/>
        </w:rPr>
        <w:t xml:space="preserve">s &amp; the risk factors identified in this research have a </w:t>
      </w:r>
      <w:r w:rsidRPr="00312619">
        <w:rPr>
          <w:rFonts w:ascii="Times New Roman" w:hAnsi="Times New Roman" w:cs="Times New Roman"/>
          <w:noProof/>
          <w:sz w:val="24"/>
          <w:szCs w:val="24"/>
        </w:rPr>
        <w:t>negative</w:t>
      </w:r>
      <w:r>
        <w:rPr>
          <w:rFonts w:ascii="Times New Roman" w:hAnsi="Times New Roman" w:cs="Times New Roman"/>
          <w:sz w:val="24"/>
          <w:szCs w:val="24"/>
        </w:rPr>
        <w:t xml:space="preserve"> impact </w:t>
      </w:r>
      <w:r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neonate and mothers health. Thus, it </w:t>
      </w:r>
      <w:r w:rsidRPr="00312619">
        <w:rPr>
          <w:rFonts w:ascii="Times New Roman" w:hAnsi="Times New Roman" w:cs="Times New Roman"/>
          <w:noProof/>
          <w:sz w:val="24"/>
          <w:szCs w:val="24"/>
        </w:rPr>
        <w:t>need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emphasis to tackle the problems and save the life of the newborn through</w:t>
      </w:r>
      <w:r w:rsidRPr="00FF613C">
        <w:rPr>
          <w:rFonts w:ascii="Times New Roman" w:hAnsi="Times New Roman" w:cs="Times New Roman"/>
          <w:sz w:val="24"/>
          <w:szCs w:val="24"/>
        </w:rPr>
        <w:t xml:space="preserve"> better and strengthened </w:t>
      </w:r>
      <w:r>
        <w:rPr>
          <w:rFonts w:ascii="Times New Roman" w:hAnsi="Times New Roman" w:cs="Times New Roman"/>
          <w:sz w:val="24"/>
          <w:szCs w:val="24"/>
        </w:rPr>
        <w:t xml:space="preserve">ANC </w:t>
      </w:r>
      <w:r w:rsidRPr="00BC5020">
        <w:rPr>
          <w:rFonts w:ascii="Times New Roman" w:hAnsi="Times New Roman" w:cs="Times New Roman"/>
          <w:noProof/>
          <w:sz w:val="24"/>
          <w:szCs w:val="24"/>
        </w:rPr>
        <w:t>follow-up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13C">
        <w:rPr>
          <w:rFonts w:ascii="Times New Roman" w:hAnsi="Times New Roman" w:cs="Times New Roman"/>
          <w:sz w:val="24"/>
          <w:szCs w:val="24"/>
        </w:rPr>
        <w:t xml:space="preserve">accesses for health </w:t>
      </w:r>
      <w:r w:rsidRPr="00F20E78">
        <w:rPr>
          <w:rFonts w:ascii="Times New Roman" w:hAnsi="Times New Roman" w:cs="Times New Roman"/>
          <w:noProof/>
          <w:sz w:val="24"/>
          <w:szCs w:val="24"/>
        </w:rPr>
        <w:t>care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F20E78">
        <w:rPr>
          <w:rFonts w:ascii="Times New Roman" w:hAnsi="Times New Roman" w:cs="Times New Roman"/>
          <w:noProof/>
          <w:sz w:val="24"/>
          <w:szCs w:val="24"/>
        </w:rPr>
        <w:t>and</w:t>
      </w:r>
      <w:r w:rsidRPr="00FF613C">
        <w:rPr>
          <w:rFonts w:ascii="Times New Roman" w:hAnsi="Times New Roman" w:cs="Times New Roman"/>
          <w:sz w:val="24"/>
          <w:szCs w:val="24"/>
        </w:rPr>
        <w:t xml:space="preserve"> income </w:t>
      </w:r>
      <w:r>
        <w:rPr>
          <w:rFonts w:ascii="Times New Roman" w:hAnsi="Times New Roman" w:cs="Times New Roman"/>
          <w:sz w:val="24"/>
          <w:szCs w:val="24"/>
        </w:rPr>
        <w:t>generation activities</w:t>
      </w:r>
      <w:r w:rsidRPr="00FF613C">
        <w:rPr>
          <w:rFonts w:ascii="Times New Roman" w:hAnsi="Times New Roman" w:cs="Times New Roman"/>
          <w:sz w:val="24"/>
          <w:szCs w:val="24"/>
        </w:rPr>
        <w:t xml:space="preserve"> for all </w:t>
      </w:r>
      <w:r w:rsidRPr="00A31E31">
        <w:rPr>
          <w:rFonts w:ascii="Times New Roman" w:hAnsi="Times New Roman" w:cs="Times New Roman"/>
          <w:noProof/>
          <w:sz w:val="24"/>
          <w:szCs w:val="24"/>
        </w:rPr>
        <w:t>reproductive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A31E31">
        <w:rPr>
          <w:rFonts w:ascii="Times New Roman" w:hAnsi="Times New Roman" w:cs="Times New Roman"/>
          <w:noProof/>
          <w:sz w:val="24"/>
          <w:szCs w:val="24"/>
        </w:rPr>
        <w:t>age</w:t>
      </w:r>
      <w:r w:rsidRPr="00FF613C">
        <w:rPr>
          <w:rFonts w:ascii="Times New Roman" w:hAnsi="Times New Roman" w:cs="Times New Roman"/>
          <w:sz w:val="24"/>
          <w:szCs w:val="24"/>
        </w:rPr>
        <w:t xml:space="preserve"> women in general and pregnant women in particular.</w:t>
      </w:r>
    </w:p>
    <w:p w:rsidR="00B96478" w:rsidRDefault="00B96478" w:rsidP="00B9647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E31">
        <w:rPr>
          <w:rFonts w:ascii="Times New Roman" w:hAnsi="Times New Roman" w:cs="Times New Roman"/>
          <w:b/>
          <w:noProof/>
          <w:sz w:val="24"/>
          <w:szCs w:val="24"/>
        </w:rPr>
        <w:t>Keywords</w:t>
      </w:r>
      <w:r w:rsidRPr="00664DC1">
        <w:rPr>
          <w:rFonts w:ascii="Times New Roman" w:hAnsi="Times New Roman" w:cs="Times New Roman"/>
          <w:b/>
          <w:sz w:val="24"/>
          <w:szCs w:val="24"/>
        </w:rPr>
        <w:t>:</w:t>
      </w:r>
      <w:r w:rsidRPr="00FF613C">
        <w:rPr>
          <w:rFonts w:ascii="Times New Roman" w:hAnsi="Times New Roman" w:cs="Times New Roman"/>
          <w:sz w:val="24"/>
          <w:szCs w:val="24"/>
        </w:rPr>
        <w:t xml:space="preserve"> Neonate, adverse outcome, risk factor, Mekelle City</w:t>
      </w:r>
    </w:p>
    <w:p w:rsidR="007C6BE3" w:rsidRDefault="007C6BE3"/>
    <w:sectPr w:rsidR="007C6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05FAD"/>
    <w:multiLevelType w:val="multilevel"/>
    <w:tmpl w:val="18F6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9E18CA"/>
    <w:multiLevelType w:val="multilevel"/>
    <w:tmpl w:val="9B1C02B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37A919D7"/>
    <w:multiLevelType w:val="multilevel"/>
    <w:tmpl w:val="59CC5D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7FD1C92"/>
    <w:multiLevelType w:val="multilevel"/>
    <w:tmpl w:val="62EA4AB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A94878"/>
    <w:multiLevelType w:val="multilevel"/>
    <w:tmpl w:val="C1B2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39325E0"/>
    <w:multiLevelType w:val="multilevel"/>
    <w:tmpl w:val="6D9C6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00A5E27"/>
    <w:multiLevelType w:val="hybridMultilevel"/>
    <w:tmpl w:val="934C54B0"/>
    <w:lvl w:ilvl="0" w:tplc="8892C87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F20BE5"/>
    <w:multiLevelType w:val="hybridMultilevel"/>
    <w:tmpl w:val="502E516C"/>
    <w:lvl w:ilvl="0" w:tplc="089CB9B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A25"/>
    <w:multiLevelType w:val="hybridMultilevel"/>
    <w:tmpl w:val="A5C85FFE"/>
    <w:lvl w:ilvl="0" w:tplc="EAD46FE2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7F7153"/>
    <w:multiLevelType w:val="multilevel"/>
    <w:tmpl w:val="7FD4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4C17C35"/>
    <w:multiLevelType w:val="hybridMultilevel"/>
    <w:tmpl w:val="1E2A8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07BE1"/>
    <w:multiLevelType w:val="multilevel"/>
    <w:tmpl w:val="8A208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2" w15:restartNumberingAfterBreak="0">
    <w:nsid w:val="75CA2451"/>
    <w:multiLevelType w:val="multilevel"/>
    <w:tmpl w:val="6C02EE12"/>
    <w:lvl w:ilvl="0">
      <w:start w:val="2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2"/>
  </w:num>
  <w:num w:numId="5">
    <w:abstractNumId w:val="12"/>
  </w:num>
  <w:num w:numId="6">
    <w:abstractNumId w:val="4"/>
  </w:num>
  <w:num w:numId="7">
    <w:abstractNumId w:val="9"/>
  </w:num>
  <w:num w:numId="8">
    <w:abstractNumId w:val="11"/>
  </w:num>
  <w:num w:numId="9">
    <w:abstractNumId w:val="1"/>
  </w:num>
  <w:num w:numId="10">
    <w:abstractNumId w:val="11"/>
  </w:num>
  <w:num w:numId="11">
    <w:abstractNumId w:val="2"/>
  </w:num>
  <w:num w:numId="12">
    <w:abstractNumId w:val="0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8"/>
  </w:num>
  <w:num w:numId="20">
    <w:abstractNumId w:val="11"/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0MzU0NTc3NjMxMTVX0lEKTi0uzszPAykwrAUADVA3TiwAAAA="/>
  </w:docVars>
  <w:rsids>
    <w:rsidRoot w:val="00B96478"/>
    <w:rsid w:val="000B29BC"/>
    <w:rsid w:val="00397487"/>
    <w:rsid w:val="003E05D5"/>
    <w:rsid w:val="005A1402"/>
    <w:rsid w:val="007724DC"/>
    <w:rsid w:val="007C5287"/>
    <w:rsid w:val="007C6BE3"/>
    <w:rsid w:val="009A370C"/>
    <w:rsid w:val="00B874CF"/>
    <w:rsid w:val="00B96478"/>
    <w:rsid w:val="00C735A6"/>
    <w:rsid w:val="00CC6BD5"/>
    <w:rsid w:val="00EA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BB4D1"/>
  <w15:chartTrackingRefBased/>
  <w15:docId w15:val="{5EFFD896-7E0C-4233-B5F5-DF5A8D3E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478"/>
    <w:pPr>
      <w:spacing w:after="200"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1">
    <w:name w:val="heading 1"/>
    <w:basedOn w:val="Normal"/>
    <w:link w:val="Heading1Char"/>
    <w:autoRedefine/>
    <w:uiPriority w:val="9"/>
    <w:qFormat/>
    <w:rsid w:val="007724DC"/>
    <w:pPr>
      <w:keepNext/>
      <w:keepLines/>
      <w:spacing w:after="0"/>
      <w:outlineLvl w:val="0"/>
    </w:pPr>
    <w:rPr>
      <w:sz w:val="28"/>
      <w:szCs w:val="24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724DC"/>
    <w:pPr>
      <w:numPr>
        <w:numId w:val="21"/>
      </w:numPr>
      <w:ind w:left="1440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24DC"/>
    <w:pPr>
      <w:keepNext/>
      <w:keepLines/>
      <w:tabs>
        <w:tab w:val="num" w:pos="720"/>
      </w:tabs>
      <w:spacing w:after="0" w:line="480" w:lineRule="auto"/>
      <w:ind w:left="720" w:hanging="360"/>
      <w:outlineLvl w:val="2"/>
    </w:pPr>
    <w:rPr>
      <w:b/>
      <w:sz w:val="25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724DC"/>
    <w:pPr>
      <w:keepNext/>
      <w:keepLines/>
      <w:numPr>
        <w:ilvl w:val="3"/>
        <w:numId w:val="20"/>
      </w:numPr>
      <w:spacing w:after="0" w:line="480" w:lineRule="auto"/>
      <w:outlineLvl w:val="3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C6BD5"/>
    <w:pPr>
      <w:spacing w:after="0" w:line="480" w:lineRule="auto"/>
      <w:jc w:val="both"/>
    </w:pPr>
    <w:rPr>
      <w:rFonts w:eastAsiaTheme="minorHAnsi" w:cstheme="minorBidi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C5287"/>
    <w:pPr>
      <w:spacing w:after="0" w:line="480" w:lineRule="auto"/>
    </w:pPr>
    <w:rPr>
      <w:rFonts w:eastAsiaTheme="minorHAnsi" w:cstheme="minorHAnsi"/>
      <w:b/>
      <w:bCs/>
      <w:caps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874CF"/>
    <w:rPr>
      <w:rFonts w:ascii="Times New Roman" w:eastAsiaTheme="majorEastAsia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724DC"/>
    <w:rPr>
      <w:rFonts w:ascii="Times New Roman" w:eastAsiaTheme="majorEastAsia" w:hAnsi="Times New Roman" w:cs="Times New Roman"/>
      <w:b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724DC"/>
    <w:rPr>
      <w:rFonts w:ascii="Times New Roman" w:eastAsiaTheme="majorEastAsia" w:hAnsi="Times New Roman" w:cs="Times New Roman"/>
      <w:b/>
      <w:sz w:val="25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74CF"/>
    <w:rPr>
      <w:rFonts w:ascii="Times New Roman" w:eastAsiaTheme="majorEastAsia" w:hAnsi="Times New Roman" w:cstheme="majorBidi"/>
      <w:iCs/>
      <w:sz w:val="24"/>
    </w:rPr>
  </w:style>
  <w:style w:type="paragraph" w:customStyle="1" w:styleId="Heading11">
    <w:name w:val="Heading 11"/>
    <w:basedOn w:val="Normal"/>
    <w:next w:val="Normal"/>
    <w:uiPriority w:val="9"/>
    <w:qFormat/>
    <w:rsid w:val="005A1402"/>
    <w:pPr>
      <w:keepNext/>
      <w:tabs>
        <w:tab w:val="num" w:pos="720"/>
      </w:tabs>
      <w:spacing w:after="0" w:line="480" w:lineRule="auto"/>
      <w:ind w:left="720" w:hanging="720"/>
      <w:jc w:val="both"/>
      <w:outlineLvl w:val="0"/>
    </w:pPr>
    <w:rPr>
      <w:rFonts w:ascii="Cambria" w:eastAsia="Times New Roman" w:hAnsi="Cambria"/>
      <w:bCs/>
      <w:kern w:val="32"/>
      <w:sz w:val="32"/>
      <w:szCs w:val="32"/>
    </w:rPr>
  </w:style>
  <w:style w:type="paragraph" w:customStyle="1" w:styleId="Default">
    <w:name w:val="Default"/>
    <w:rsid w:val="00B964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en-US"/>
    </w:rPr>
  </w:style>
  <w:style w:type="paragraph" w:styleId="NoSpacing">
    <w:name w:val="No Spacing"/>
    <w:link w:val="NoSpacingChar"/>
    <w:uiPriority w:val="1"/>
    <w:qFormat/>
    <w:rsid w:val="00B96478"/>
    <w:pPr>
      <w:spacing w:after="0" w:line="240" w:lineRule="auto"/>
    </w:pPr>
    <w:rPr>
      <w:rFonts w:asciiTheme="majorHAnsi" w:eastAsiaTheme="majorEastAsia" w:hAnsiTheme="majorHAnsi" w:cstheme="majorBid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96478"/>
    <w:rPr>
      <w:rFonts w:asciiTheme="majorHAnsi" w:eastAsiaTheme="majorEastAsia" w:hAnsiTheme="majorHAnsi" w:cstheme="majorBidi"/>
      <w:lang w:bidi="en-US"/>
    </w:rPr>
  </w:style>
  <w:style w:type="paragraph" w:styleId="ListParagraph">
    <w:name w:val="List Paragraph"/>
    <w:basedOn w:val="Normal"/>
    <w:uiPriority w:val="34"/>
    <w:qFormat/>
    <w:rsid w:val="00B964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64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yihenew workie</dc:creator>
  <cp:keywords/>
  <dc:description/>
  <cp:lastModifiedBy>yihenew workie</cp:lastModifiedBy>
  <cp:revision>1</cp:revision>
  <dcterms:created xsi:type="dcterms:W3CDTF">2018-08-31T04:59:00Z</dcterms:created>
  <dcterms:modified xsi:type="dcterms:W3CDTF">2018-08-31T05:00:00Z</dcterms:modified>
</cp:coreProperties>
</file>