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760D89" w:rsidP="00760D89">
      <w:pPr>
        <w:pStyle w:val="1"/>
        <w:spacing w:before="170"/>
        <w:ind w:left="0"/>
        <w:jc w:val="center"/>
        <w:rPr>
          <w:rFonts w:asciiTheme="minorEastAsia" w:eastAsiaTheme="minorEastAsia" w:hAnsiTheme="minorEastAsia"/>
          <w:color w:val="337AB7"/>
          <w:lang w:eastAsia="ko-KR"/>
        </w:rPr>
      </w:pPr>
      <w:r>
        <w:rPr>
          <w:rFonts w:asciiTheme="minorEastAsia" w:eastAsiaTheme="minorEastAsia" w:hAnsiTheme="minorEastAsia" w:hint="eastAsia"/>
          <w:color w:val="337AB7"/>
          <w:lang w:eastAsia="ko-KR"/>
        </w:rPr>
        <w:t>D</w:t>
      </w:r>
      <w:r>
        <w:rPr>
          <w:rFonts w:asciiTheme="minorEastAsia" w:eastAsiaTheme="minorEastAsia" w:hAnsiTheme="minorEastAsia"/>
          <w:color w:val="337AB7"/>
          <w:lang w:eastAsia="ko-KR"/>
        </w:rPr>
        <w:t>evelopment of ginseng seedling storage technology for stable production of ginseng sprouts</w:t>
      </w:r>
    </w:p>
    <w:p w:rsidR="008B19F0" w:rsidRPr="008B19F0" w:rsidRDefault="008B19F0" w:rsidP="008B19F0">
      <w:pPr>
        <w:pStyle w:val="1"/>
        <w:spacing w:before="170" w:line="240" w:lineRule="auto"/>
        <w:ind w:left="0"/>
        <w:jc w:val="center"/>
        <w:rPr>
          <w:rFonts w:asciiTheme="minorEastAsia" w:eastAsiaTheme="minorEastAsia" w:hAnsiTheme="minorEastAsia"/>
          <w:color w:val="337AB7"/>
          <w:sz w:val="2"/>
          <w:szCs w:val="2"/>
          <w:lang w:eastAsia="ko-KR"/>
        </w:rPr>
      </w:pPr>
    </w:p>
    <w:p w:rsidR="008B19F0" w:rsidRPr="008B19F0" w:rsidRDefault="008B19F0" w:rsidP="008B19F0">
      <w:pPr>
        <w:pStyle w:val="1"/>
        <w:spacing w:before="0" w:line="240" w:lineRule="auto"/>
        <w:ind w:left="0"/>
        <w:jc w:val="center"/>
        <w:rPr>
          <w:rFonts w:ascii="Times New Roman" w:eastAsiaTheme="minorEastAsia" w:hAnsi="Times New Roman" w:cs="Times New Roman"/>
          <w:b w:val="0"/>
          <w:sz w:val="18"/>
          <w:szCs w:val="18"/>
          <w:lang w:eastAsia="ko-KR"/>
        </w:rPr>
      </w:pPr>
      <w:r w:rsidRPr="008B19F0">
        <w:rPr>
          <w:rFonts w:ascii="Times New Roman" w:eastAsiaTheme="minorEastAsia" w:hAnsi="Times New Roman" w:cs="Times New Roman" w:hint="eastAsia"/>
          <w:b w:val="0"/>
          <w:sz w:val="18"/>
          <w:szCs w:val="18"/>
          <w:lang w:eastAsia="ko-KR"/>
        </w:rPr>
        <w:t>D</w:t>
      </w:r>
      <w:r>
        <w:rPr>
          <w:rFonts w:ascii="Times New Roman" w:eastAsiaTheme="minorEastAsia" w:hAnsi="Times New Roman" w:cs="Times New Roman"/>
          <w:b w:val="0"/>
          <w:sz w:val="18"/>
          <w:szCs w:val="18"/>
          <w:lang w:eastAsia="ko-KR"/>
        </w:rPr>
        <w:t xml:space="preserve">ong </w:t>
      </w:r>
      <w:proofErr w:type="spellStart"/>
      <w:r>
        <w:rPr>
          <w:rFonts w:ascii="Times New Roman" w:eastAsiaTheme="minorEastAsia" w:hAnsi="Times New Roman" w:cs="Times New Roman"/>
          <w:b w:val="0"/>
          <w:sz w:val="18"/>
          <w:szCs w:val="18"/>
          <w:lang w:eastAsia="ko-KR"/>
        </w:rPr>
        <w:t>Hyeon</w:t>
      </w:r>
      <w:proofErr w:type="spellEnd"/>
      <w:r>
        <w:rPr>
          <w:rFonts w:ascii="Times New Roman" w:eastAsiaTheme="minorEastAsia" w:hAnsi="Times New Roman" w:cs="Times New Roman"/>
          <w:b w:val="0"/>
          <w:sz w:val="18"/>
          <w:szCs w:val="18"/>
          <w:lang w:eastAsia="ko-KR"/>
        </w:rPr>
        <w:t xml:space="preserve"> C</w:t>
      </w:r>
      <w:r w:rsidRPr="008B19F0">
        <w:rPr>
          <w:rFonts w:ascii="Times New Roman" w:eastAsiaTheme="minorEastAsia" w:hAnsi="Times New Roman" w:cs="Times New Roman"/>
          <w:b w:val="0"/>
          <w:sz w:val="18"/>
          <w:szCs w:val="18"/>
          <w:lang w:eastAsia="ko-KR"/>
        </w:rPr>
        <w:t xml:space="preserve">ho, Ho </w:t>
      </w:r>
      <w:proofErr w:type="spellStart"/>
      <w:r w:rsidRPr="008B19F0">
        <w:rPr>
          <w:rFonts w:ascii="Times New Roman" w:eastAsiaTheme="minorEastAsia" w:hAnsi="Times New Roman" w:cs="Times New Roman"/>
          <w:b w:val="0"/>
          <w:sz w:val="18"/>
          <w:szCs w:val="18"/>
          <w:lang w:eastAsia="ko-KR"/>
        </w:rPr>
        <w:t>Seob</w:t>
      </w:r>
      <w:proofErr w:type="spellEnd"/>
      <w:r w:rsidRPr="008B19F0">
        <w:rPr>
          <w:rFonts w:ascii="Times New Roman" w:eastAsiaTheme="minorEastAsia" w:hAnsi="Times New Roman" w:cs="Times New Roman"/>
          <w:b w:val="0"/>
          <w:sz w:val="18"/>
          <w:szCs w:val="18"/>
          <w:lang w:eastAsia="ko-KR"/>
        </w:rPr>
        <w:t xml:space="preserve"> </w:t>
      </w:r>
      <w:proofErr w:type="spellStart"/>
      <w:r w:rsidRPr="008B19F0">
        <w:rPr>
          <w:rFonts w:ascii="Times New Roman" w:eastAsiaTheme="minorEastAsia" w:hAnsi="Times New Roman" w:cs="Times New Roman"/>
          <w:b w:val="0"/>
          <w:sz w:val="18"/>
          <w:szCs w:val="18"/>
          <w:lang w:eastAsia="ko-KR"/>
        </w:rPr>
        <w:t>Soh</w:t>
      </w:r>
      <w:proofErr w:type="spellEnd"/>
      <w:r w:rsidRPr="008B19F0">
        <w:rPr>
          <w:rFonts w:ascii="Times New Roman" w:eastAsiaTheme="minorEastAsia" w:hAnsi="Times New Roman" w:cs="Times New Roman"/>
          <w:b w:val="0"/>
          <w:sz w:val="18"/>
          <w:szCs w:val="18"/>
          <w:lang w:eastAsia="ko-KR"/>
        </w:rPr>
        <w:t xml:space="preserve">, Young Nam </w:t>
      </w:r>
      <w:proofErr w:type="gramStart"/>
      <w:r w:rsidRPr="008B19F0">
        <w:rPr>
          <w:rFonts w:ascii="Times New Roman" w:eastAsiaTheme="minorEastAsia" w:hAnsi="Times New Roman" w:cs="Times New Roman"/>
          <w:b w:val="0"/>
          <w:sz w:val="18"/>
          <w:szCs w:val="18"/>
          <w:lang w:eastAsia="ko-KR"/>
        </w:rPr>
        <w:t>An</w:t>
      </w:r>
      <w:proofErr w:type="gramEnd"/>
      <w:r w:rsidRPr="008B19F0">
        <w:rPr>
          <w:rFonts w:ascii="Times New Roman" w:eastAsiaTheme="minorEastAsia" w:hAnsi="Times New Roman" w:cs="Times New Roman"/>
          <w:b w:val="0"/>
          <w:sz w:val="18"/>
          <w:szCs w:val="18"/>
          <w:lang w:eastAsia="ko-KR"/>
        </w:rPr>
        <w:t xml:space="preserve">, </w:t>
      </w:r>
      <w:proofErr w:type="spellStart"/>
      <w:r w:rsidRPr="008B19F0">
        <w:rPr>
          <w:rFonts w:ascii="Times New Roman" w:eastAsiaTheme="minorEastAsia" w:hAnsi="Times New Roman" w:cs="Times New Roman"/>
          <w:b w:val="0"/>
          <w:sz w:val="18"/>
          <w:szCs w:val="18"/>
          <w:lang w:eastAsia="ko-KR"/>
        </w:rPr>
        <w:t>Jeong</w:t>
      </w:r>
      <w:proofErr w:type="spellEnd"/>
      <w:r w:rsidRPr="008B19F0">
        <w:rPr>
          <w:rFonts w:ascii="Times New Roman" w:eastAsiaTheme="minorEastAsia" w:hAnsi="Times New Roman" w:cs="Times New Roman"/>
          <w:b w:val="0"/>
          <w:sz w:val="18"/>
          <w:szCs w:val="18"/>
          <w:lang w:eastAsia="ko-KR"/>
        </w:rPr>
        <w:t xml:space="preserve"> A Han, </w:t>
      </w:r>
      <w:proofErr w:type="spellStart"/>
      <w:r w:rsidRPr="008B19F0">
        <w:rPr>
          <w:rFonts w:ascii="Times New Roman" w:eastAsiaTheme="minorEastAsia" w:hAnsi="Times New Roman" w:cs="Times New Roman"/>
          <w:b w:val="0"/>
          <w:sz w:val="18"/>
          <w:szCs w:val="18"/>
          <w:lang w:eastAsia="ko-KR"/>
        </w:rPr>
        <w:t>Eun</w:t>
      </w:r>
      <w:proofErr w:type="spellEnd"/>
      <w:r w:rsidRPr="008B19F0">
        <w:rPr>
          <w:rFonts w:ascii="Times New Roman" w:eastAsiaTheme="minorEastAsia" w:hAnsi="Times New Roman" w:cs="Times New Roman"/>
          <w:b w:val="0"/>
          <w:sz w:val="18"/>
          <w:szCs w:val="18"/>
          <w:lang w:eastAsia="ko-KR"/>
        </w:rPr>
        <w:t xml:space="preserve"> </w:t>
      </w:r>
      <w:proofErr w:type="spellStart"/>
      <w:r w:rsidRPr="008B19F0">
        <w:rPr>
          <w:rFonts w:ascii="Times New Roman" w:eastAsiaTheme="minorEastAsia" w:hAnsi="Times New Roman" w:cs="Times New Roman"/>
          <w:b w:val="0"/>
          <w:sz w:val="18"/>
          <w:szCs w:val="18"/>
          <w:lang w:eastAsia="ko-KR"/>
        </w:rPr>
        <w:t>Seob</w:t>
      </w:r>
      <w:proofErr w:type="spellEnd"/>
      <w:r w:rsidRPr="008B19F0">
        <w:rPr>
          <w:rFonts w:ascii="Times New Roman" w:eastAsiaTheme="minorEastAsia" w:hAnsi="Times New Roman" w:cs="Times New Roman"/>
          <w:b w:val="0"/>
          <w:sz w:val="18"/>
          <w:szCs w:val="18"/>
          <w:lang w:eastAsia="ko-KR"/>
        </w:rPr>
        <w:t xml:space="preserve"> Yi, Chang Hui Cho, </w:t>
      </w:r>
      <w:proofErr w:type="spellStart"/>
      <w:r w:rsidRPr="008B19F0">
        <w:rPr>
          <w:rFonts w:ascii="Times New Roman" w:eastAsiaTheme="minorEastAsia" w:hAnsi="Times New Roman" w:cs="Times New Roman"/>
          <w:b w:val="0"/>
          <w:sz w:val="18"/>
          <w:szCs w:val="18"/>
          <w:lang w:eastAsia="ko-KR"/>
        </w:rPr>
        <w:t>Jin</w:t>
      </w:r>
      <w:proofErr w:type="spellEnd"/>
      <w:r w:rsidRPr="008B19F0">
        <w:rPr>
          <w:rFonts w:ascii="Times New Roman" w:eastAsiaTheme="minorEastAsia" w:hAnsi="Times New Roman" w:cs="Times New Roman"/>
          <w:b w:val="0"/>
          <w:sz w:val="18"/>
          <w:szCs w:val="18"/>
          <w:lang w:eastAsia="ko-KR"/>
        </w:rPr>
        <w:t xml:space="preserve"> Young Kim</w:t>
      </w:r>
    </w:p>
    <w:p w:rsidR="008B19F0" w:rsidRPr="008B19F0" w:rsidRDefault="008B19F0" w:rsidP="008B19F0">
      <w:pPr>
        <w:pStyle w:val="1"/>
        <w:spacing w:before="0" w:line="240" w:lineRule="auto"/>
        <w:ind w:left="0"/>
        <w:jc w:val="center"/>
        <w:rPr>
          <w:rFonts w:ascii="Times New Roman" w:eastAsiaTheme="minorEastAsia" w:hAnsi="Times New Roman" w:cs="Times New Roman"/>
          <w:b w:val="0"/>
          <w:sz w:val="18"/>
          <w:szCs w:val="18"/>
          <w:lang w:eastAsia="ko-KR"/>
        </w:rPr>
      </w:pPr>
      <w:proofErr w:type="spellStart"/>
      <w:r w:rsidRPr="008B19F0">
        <w:rPr>
          <w:rFonts w:ascii="Times New Roman" w:eastAsiaTheme="minorEastAsia" w:hAnsi="Times New Roman" w:cs="Times New Roman"/>
          <w:b w:val="0"/>
          <w:sz w:val="18"/>
          <w:szCs w:val="18"/>
          <w:lang w:eastAsia="ko-KR"/>
        </w:rPr>
        <w:t>Gyeonggi</w:t>
      </w:r>
      <w:proofErr w:type="spellEnd"/>
      <w:r w:rsidRPr="008B19F0">
        <w:rPr>
          <w:rFonts w:ascii="Times New Roman" w:eastAsiaTheme="minorEastAsia" w:hAnsi="Times New Roman" w:cs="Times New Roman"/>
          <w:b w:val="0"/>
          <w:sz w:val="18"/>
          <w:szCs w:val="18"/>
          <w:lang w:eastAsia="ko-KR"/>
        </w:rPr>
        <w:t>-do Agricultural Research &amp; Extension Services</w:t>
      </w:r>
    </w:p>
    <w:p w:rsidR="00AE3E37" w:rsidRPr="00424BBF" w:rsidRDefault="00AE3E37">
      <w:pPr>
        <w:pStyle w:val="a3"/>
        <w:rPr>
          <w:rFonts w:ascii="Arial"/>
          <w:sz w:val="20"/>
          <w:lang w:eastAsia="ko-KR"/>
        </w:rPr>
      </w:pPr>
    </w:p>
    <w:p w:rsidR="00AE3E37" w:rsidRPr="00760D89" w:rsidRDefault="00AE3E37">
      <w:pPr>
        <w:rPr>
          <w:rFonts w:ascii="Arial" w:eastAsiaTheme="minorEastAsia"/>
          <w:sz w:val="21"/>
          <w:lang w:eastAsia="ko-KR"/>
        </w:rPr>
        <w:sectPr w:rsidR="00AE3E37" w:rsidRPr="00760D89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F01EEE">
      <w:pPr>
        <w:pStyle w:val="3"/>
        <w:spacing w:before="147"/>
        <w:ind w:left="0"/>
        <w:jc w:val="both"/>
        <w:rPr>
          <w:color w:val="BF5A14"/>
          <w:lang w:eastAsia="ko-KR"/>
        </w:rPr>
      </w:pPr>
      <w:r>
        <w:rPr>
          <w:color w:val="BF5A14"/>
          <w:lang w:eastAsia="ko-KR"/>
        </w:rPr>
        <w:lastRenderedPageBreak/>
        <w:t>Abstract</w:t>
      </w:r>
    </w:p>
    <w:p w:rsidR="00F01EEE" w:rsidRPr="00F01EEE" w:rsidRDefault="00F01EEE" w:rsidP="00424BBF">
      <w:pPr>
        <w:pStyle w:val="3"/>
        <w:spacing w:before="147"/>
        <w:ind w:left="0"/>
        <w:jc w:val="both"/>
        <w:rPr>
          <w:sz w:val="2"/>
          <w:szCs w:val="2"/>
          <w:lang w:eastAsia="ko-KR"/>
        </w:rPr>
      </w:pPr>
    </w:p>
    <w:p w:rsidR="006E05F6" w:rsidRPr="00C532CD" w:rsidRDefault="00C532CD" w:rsidP="00C532CD">
      <w:pPr>
        <w:pStyle w:val="a9"/>
        <w:spacing w:line="240" w:lineRule="auto"/>
        <w:ind w:firstLineChars="50" w:firstLine="90"/>
        <w:rPr>
          <w:rFonts w:ascii="Times New Roman" w:eastAsia="맑은 고딕" w:hAnsi="Times New Roman" w:cs="Times New Roman"/>
          <w:spacing w:val="-2"/>
          <w:sz w:val="18"/>
          <w:szCs w:val="18"/>
        </w:rPr>
      </w:pPr>
      <w:r w:rsidRPr="00C532CD">
        <w:rPr>
          <w:rFonts w:ascii="Times New Roman" w:eastAsia="맑은 고딕" w:hAnsi="Times New Roman" w:cs="Times New Roman"/>
          <w:sz w:val="18"/>
          <w:szCs w:val="18"/>
        </w:rPr>
        <w:t xml:space="preserve">Although consumer demand for sprout ginseng is increasing, research on sprout ginseng has just begun. Therefore, </w:t>
      </w:r>
      <w:proofErr w:type="gramStart"/>
      <w:r w:rsidRPr="00C532CD">
        <w:rPr>
          <w:rFonts w:ascii="Times New Roman" w:eastAsia="맑은 고딕" w:hAnsi="Times New Roman" w:cs="Times New Roman"/>
          <w:sz w:val="18"/>
          <w:szCs w:val="18"/>
        </w:rPr>
        <w:t>continuous research</w:t>
      </w:r>
      <w:r w:rsidR="00B90BB5">
        <w:rPr>
          <w:rFonts w:ascii="Times New Roman" w:eastAsia="맑은 고딕" w:hAnsi="Times New Roman" w:cs="Times New Roman" w:hint="eastAsia"/>
          <w:sz w:val="18"/>
          <w:szCs w:val="18"/>
        </w:rPr>
        <w:t>es</w:t>
      </w:r>
      <w:r w:rsidRPr="00C532CD">
        <w:rPr>
          <w:rFonts w:ascii="Times New Roman" w:eastAsia="맑은 고딕" w:hAnsi="Times New Roman" w:cs="Times New Roman"/>
          <w:sz w:val="18"/>
          <w:szCs w:val="18"/>
        </w:rPr>
        <w:t xml:space="preserve"> on sprout ginseng production technology is</w:t>
      </w:r>
      <w:proofErr w:type="gramEnd"/>
      <w:r w:rsidRPr="00C532CD">
        <w:rPr>
          <w:rFonts w:ascii="Times New Roman" w:eastAsia="맑은 고딕" w:hAnsi="Times New Roman" w:cs="Times New Roman"/>
          <w:sz w:val="18"/>
          <w:szCs w:val="18"/>
        </w:rPr>
        <w:t xml:space="preserve"> still neede</w:t>
      </w:r>
      <w:r w:rsidR="00B90BB5">
        <w:rPr>
          <w:rFonts w:ascii="Times New Roman" w:eastAsia="맑은 고딕" w:hAnsi="Times New Roman" w:cs="Times New Roman"/>
          <w:sz w:val="18"/>
          <w:szCs w:val="18"/>
        </w:rPr>
        <w:t xml:space="preserve">d. The objective of </w:t>
      </w:r>
      <w:r w:rsidR="00B90BB5">
        <w:rPr>
          <w:rFonts w:ascii="Times New Roman" w:eastAsia="맑은 고딕" w:hAnsi="Times New Roman" w:cs="Times New Roman" w:hint="eastAsia"/>
          <w:sz w:val="18"/>
          <w:szCs w:val="18"/>
        </w:rPr>
        <w:t xml:space="preserve">this </w:t>
      </w:r>
      <w:r w:rsidRPr="00C532CD">
        <w:rPr>
          <w:rFonts w:ascii="Times New Roman" w:eastAsia="맑은 고딕" w:hAnsi="Times New Roman" w:cs="Times New Roman"/>
          <w:sz w:val="18"/>
          <w:szCs w:val="18"/>
        </w:rPr>
        <w:t>study was to investigate the storage temperature, storage period, and fillers suitable for storage of ginseng seedlings for stable year-round production of ginseng sprouts. The test materials used in the study consisted of 2 types: ginseng se</w:t>
      </w:r>
      <w:r w:rsidR="00AC7635">
        <w:rPr>
          <w:rFonts w:ascii="Times New Roman" w:eastAsia="맑은 고딕" w:hAnsi="Times New Roman" w:cs="Times New Roman"/>
          <w:sz w:val="18"/>
          <w:szCs w:val="18"/>
        </w:rPr>
        <w:t xml:space="preserve">edlings harvested in </w:t>
      </w:r>
      <w:proofErr w:type="gramStart"/>
      <w:r w:rsidR="00AC7635">
        <w:rPr>
          <w:rFonts w:ascii="Times New Roman" w:eastAsia="맑은 고딕" w:hAnsi="Times New Roman" w:cs="Times New Roman"/>
          <w:sz w:val="18"/>
          <w:szCs w:val="18"/>
        </w:rPr>
        <w:t>fall</w:t>
      </w:r>
      <w:r w:rsidR="00A01F16">
        <w:rPr>
          <w:rFonts w:ascii="Times New Roman" w:eastAsia="맑은 고딕" w:hAnsi="Times New Roman" w:cs="Times New Roman"/>
          <w:sz w:val="18"/>
          <w:szCs w:val="18"/>
        </w:rPr>
        <w:t>(</w:t>
      </w:r>
      <w:proofErr w:type="gramEnd"/>
      <w:r w:rsidR="00A01F16">
        <w:rPr>
          <w:rFonts w:ascii="Times New Roman" w:eastAsia="맑은 고딕" w:hAnsi="Times New Roman" w:cs="Times New Roman"/>
          <w:sz w:val="18"/>
          <w:szCs w:val="18"/>
        </w:rPr>
        <w:t>fall samples)</w:t>
      </w:r>
      <w:r w:rsidR="00AC7635">
        <w:rPr>
          <w:rFonts w:ascii="Times New Roman" w:eastAsia="맑은 고딕" w:hAnsi="Times New Roman" w:cs="Times New Roman"/>
          <w:sz w:val="18"/>
          <w:szCs w:val="18"/>
        </w:rPr>
        <w:t xml:space="preserve"> </w:t>
      </w:r>
      <w:r w:rsidRPr="00C532CD">
        <w:rPr>
          <w:rFonts w:ascii="Times New Roman" w:eastAsia="맑은 고딕" w:hAnsi="Times New Roman" w:cs="Times New Roman"/>
          <w:sz w:val="18"/>
          <w:szCs w:val="18"/>
        </w:rPr>
        <w:t>and ginseng seedlings harvested in spring</w:t>
      </w:r>
      <w:r w:rsidR="00A01F16">
        <w:rPr>
          <w:rFonts w:ascii="Times New Roman" w:eastAsia="맑은 고딕" w:hAnsi="Times New Roman" w:cs="Times New Roman"/>
          <w:sz w:val="18"/>
          <w:szCs w:val="18"/>
        </w:rPr>
        <w:t>(spring samples)</w:t>
      </w:r>
      <w:r w:rsidRPr="00C532CD">
        <w:rPr>
          <w:rFonts w:ascii="Times New Roman" w:eastAsia="맑은 고딕" w:hAnsi="Times New Roman" w:cs="Times New Roman"/>
          <w:sz w:val="18"/>
          <w:szCs w:val="18"/>
        </w:rPr>
        <w:t>. For the storage test using the fall samples, ginseng seedli</w:t>
      </w:r>
      <w:r w:rsidR="0067076E">
        <w:rPr>
          <w:rFonts w:ascii="Times New Roman" w:eastAsia="맑은 고딕" w:hAnsi="Times New Roman" w:cs="Times New Roman"/>
          <w:sz w:val="18"/>
          <w:szCs w:val="18"/>
        </w:rPr>
        <w:t>ngs were packed in antimicrobial film and plastic</w:t>
      </w:r>
      <w:r w:rsidRPr="00C532CD">
        <w:rPr>
          <w:rFonts w:ascii="Times New Roman" w:eastAsia="맑은 고딕" w:hAnsi="Times New Roman" w:cs="Times New Roman"/>
          <w:sz w:val="18"/>
          <w:szCs w:val="18"/>
        </w:rPr>
        <w:t xml:space="preserve"> bag filled with vermiculite, which were then placed in Styrofoam boxes for storage at </w:t>
      </w:r>
      <w:r w:rsidRPr="00C532CD">
        <w:rPr>
          <w:rFonts w:ascii="Times New Roman" w:eastAsia="맑은 고딕" w:hAnsi="Times New Roman" w:cs="Times New Roman"/>
          <w:spacing w:val="-2"/>
          <w:sz w:val="18"/>
          <w:szCs w:val="18"/>
        </w:rPr>
        <w:t>-5</w:t>
      </w:r>
      <w:r w:rsidRPr="00C532CD">
        <w:rPr>
          <w:rFonts w:ascii="바탕" w:eastAsia="바탕" w:hAnsi="바탕" w:cs="바탕" w:hint="eastAsia"/>
          <w:spacing w:val="-2"/>
          <w:sz w:val="18"/>
          <w:szCs w:val="18"/>
        </w:rPr>
        <w:t>℃</w:t>
      </w:r>
      <w:r w:rsidRPr="00C532CD">
        <w:rPr>
          <w:rFonts w:ascii="Times New Roman" w:eastAsia="맑은 고딕" w:hAnsi="Times New Roman" w:cs="Times New Roman"/>
          <w:spacing w:val="-2"/>
          <w:sz w:val="18"/>
          <w:szCs w:val="18"/>
        </w:rPr>
        <w:t xml:space="preserve"> and -1</w:t>
      </w:r>
      <w:r w:rsidRPr="00C532CD">
        <w:rPr>
          <w:rFonts w:ascii="바탕" w:eastAsia="바탕" w:hAnsi="바탕" w:cs="바탕" w:hint="eastAsia"/>
          <w:spacing w:val="-2"/>
          <w:sz w:val="18"/>
          <w:szCs w:val="18"/>
        </w:rPr>
        <w:t>℃</w:t>
      </w:r>
      <w:r w:rsidRPr="00C532CD">
        <w:rPr>
          <w:rFonts w:ascii="Times New Roman" w:eastAsia="맑은 고딕" w:hAnsi="Times New Roman" w:cs="Times New Roman"/>
          <w:spacing w:val="-2"/>
          <w:sz w:val="18"/>
          <w:szCs w:val="18"/>
        </w:rPr>
        <w:t>. Samples stored at -1</w:t>
      </w:r>
      <w:r w:rsidRPr="00C532CD">
        <w:rPr>
          <w:rFonts w:ascii="바탕" w:eastAsia="바탕" w:hAnsi="바탕" w:cs="바탕" w:hint="eastAsia"/>
          <w:spacing w:val="-2"/>
          <w:sz w:val="18"/>
          <w:szCs w:val="18"/>
        </w:rPr>
        <w:t>℃</w:t>
      </w:r>
      <w:r w:rsidRPr="00C532CD">
        <w:rPr>
          <w:rFonts w:ascii="Times New Roman" w:eastAsia="맑은 고딕" w:hAnsi="Times New Roman" w:cs="Times New Roman"/>
          <w:spacing w:val="-2"/>
          <w:sz w:val="18"/>
          <w:szCs w:val="18"/>
        </w:rPr>
        <w:t xml:space="preserve"> with </w:t>
      </w:r>
      <w:r w:rsidR="00203B04">
        <w:rPr>
          <w:rFonts w:ascii="Times New Roman" w:eastAsia="맑은 고딕" w:hAnsi="Times New Roman" w:cs="Times New Roman"/>
          <w:sz w:val="18"/>
          <w:szCs w:val="18"/>
        </w:rPr>
        <w:t>antimicrobial</w:t>
      </w:r>
      <w:r w:rsidRPr="00C532CD">
        <w:rPr>
          <w:rFonts w:ascii="Times New Roman" w:eastAsia="맑은 고딕" w:hAnsi="Times New Roman" w:cs="Times New Roman"/>
          <w:sz w:val="18"/>
          <w:szCs w:val="18"/>
        </w:rPr>
        <w:t xml:space="preserve"> film treatment showed the highest percentage of healthy seedlings of 88% up to 9 months of storage. G</w:t>
      </w:r>
      <w:r w:rsidR="0037060A">
        <w:rPr>
          <w:rFonts w:ascii="Times New Roman" w:eastAsia="맑은 고딕" w:hAnsi="Times New Roman" w:cs="Times New Roman"/>
          <w:spacing w:val="-2"/>
          <w:sz w:val="18"/>
          <w:szCs w:val="18"/>
        </w:rPr>
        <w:t>inseng sprouts grown for tw</w:t>
      </w:r>
      <w:r w:rsidR="00A01F16">
        <w:rPr>
          <w:rFonts w:ascii="Times New Roman" w:eastAsia="맑은 고딕" w:hAnsi="Times New Roman" w:cs="Times New Roman"/>
          <w:spacing w:val="-2"/>
          <w:sz w:val="18"/>
          <w:szCs w:val="18"/>
        </w:rPr>
        <w:t>o months using fall</w:t>
      </w:r>
      <w:r w:rsidR="0037060A">
        <w:rPr>
          <w:rFonts w:ascii="Times New Roman" w:eastAsia="맑은 고딕" w:hAnsi="Times New Roman" w:cs="Times New Roman"/>
          <w:spacing w:val="-2"/>
          <w:sz w:val="18"/>
          <w:szCs w:val="18"/>
        </w:rPr>
        <w:t xml:space="preserve"> samples</w:t>
      </w:r>
      <w:r w:rsidR="00B90BB5">
        <w:rPr>
          <w:rFonts w:ascii="Times New Roman" w:eastAsia="맑은 고딕" w:hAnsi="Times New Roman" w:cs="Times New Roman" w:hint="eastAsia"/>
          <w:spacing w:val="-2"/>
          <w:sz w:val="18"/>
          <w:szCs w:val="18"/>
        </w:rPr>
        <w:t xml:space="preserve"> which were</w:t>
      </w:r>
      <w:r w:rsidRPr="00C532CD">
        <w:rPr>
          <w:rFonts w:ascii="Times New Roman" w:eastAsia="맑은 고딕" w:hAnsi="Times New Roman" w:cs="Times New Roman"/>
          <w:spacing w:val="-2"/>
          <w:sz w:val="18"/>
          <w:szCs w:val="18"/>
        </w:rPr>
        <w:t xml:space="preserve"> treated with </w:t>
      </w:r>
      <w:r w:rsidRPr="00C532CD">
        <w:rPr>
          <w:rFonts w:ascii="Times New Roman" w:eastAsia="맑은 고딕" w:hAnsi="Times New Roman" w:cs="Times New Roman"/>
          <w:sz w:val="18"/>
          <w:szCs w:val="18"/>
        </w:rPr>
        <w:t xml:space="preserve">antibacterial film and stored at </w:t>
      </w:r>
      <w:r w:rsidRPr="00C532CD">
        <w:rPr>
          <w:rFonts w:ascii="Times New Roman" w:eastAsia="맑은 고딕" w:hAnsi="Times New Roman" w:cs="Times New Roman"/>
          <w:spacing w:val="-2"/>
          <w:sz w:val="18"/>
          <w:szCs w:val="18"/>
        </w:rPr>
        <w:t>-1</w:t>
      </w:r>
      <w:r w:rsidRPr="00C532CD">
        <w:rPr>
          <w:rFonts w:ascii="바탕" w:eastAsia="바탕" w:hAnsi="바탕" w:cs="바탕" w:hint="eastAsia"/>
          <w:spacing w:val="-2"/>
          <w:sz w:val="18"/>
          <w:szCs w:val="18"/>
        </w:rPr>
        <w:t>℃</w:t>
      </w:r>
      <w:r w:rsidRPr="00C532CD">
        <w:rPr>
          <w:rFonts w:ascii="Times New Roman" w:eastAsia="맑은 고딕" w:hAnsi="Times New Roman" w:cs="Times New Roman"/>
          <w:spacing w:val="-2"/>
          <w:sz w:val="18"/>
          <w:szCs w:val="18"/>
        </w:rPr>
        <w:t xml:space="preserve"> </w:t>
      </w:r>
      <w:r w:rsidRPr="00C532CD">
        <w:rPr>
          <w:rFonts w:ascii="Times New Roman" w:eastAsia="맑은 고딕" w:hAnsi="Times New Roman" w:cs="Times New Roman"/>
          <w:sz w:val="18"/>
          <w:szCs w:val="18"/>
        </w:rPr>
        <w:t xml:space="preserve">showed highest appearance rate of 96.2% and excellent marketable product rate of 80.4%. For the storage test using spring samples, </w:t>
      </w:r>
      <w:r w:rsidRPr="00C532CD">
        <w:rPr>
          <w:rFonts w:ascii="Times New Roman" w:eastAsia="맑은 고딕" w:hAnsi="Times New Roman" w:cs="Times New Roman"/>
          <w:spacing w:val="-2"/>
          <w:sz w:val="18"/>
          <w:szCs w:val="18"/>
        </w:rPr>
        <w:t xml:space="preserve">ginseng seedlings were packed in a Styrofoam boxes filled with </w:t>
      </w:r>
      <w:r w:rsidRPr="00C532CD">
        <w:rPr>
          <w:rFonts w:ascii="Times New Roman" w:eastAsia="맑은 고딕" w:hAnsi="Times New Roman" w:cs="Times New Roman"/>
          <w:sz w:val="18"/>
          <w:szCs w:val="18"/>
        </w:rPr>
        <w:t xml:space="preserve">vermiculite and porous artificial soil for storage at </w:t>
      </w:r>
      <w:r w:rsidRPr="00C532CD">
        <w:rPr>
          <w:rFonts w:ascii="Times New Roman" w:eastAsia="맑은 고딕" w:hAnsi="Times New Roman" w:cs="Times New Roman"/>
          <w:spacing w:val="-2"/>
          <w:sz w:val="18"/>
          <w:szCs w:val="18"/>
        </w:rPr>
        <w:t>5</w:t>
      </w:r>
      <w:r w:rsidRPr="00C532CD">
        <w:rPr>
          <w:rFonts w:ascii="바탕" w:eastAsia="바탕" w:hAnsi="바탕" w:cs="바탕" w:hint="eastAsia"/>
          <w:spacing w:val="-2"/>
          <w:sz w:val="18"/>
          <w:szCs w:val="18"/>
        </w:rPr>
        <w:t>℃</w:t>
      </w:r>
      <w:r w:rsidRPr="00C532CD">
        <w:rPr>
          <w:rFonts w:ascii="Times New Roman" w:eastAsia="맑은 고딕" w:hAnsi="Times New Roman" w:cs="Times New Roman"/>
          <w:spacing w:val="-2"/>
          <w:sz w:val="18"/>
          <w:szCs w:val="18"/>
        </w:rPr>
        <w:t xml:space="preserve"> and -1</w:t>
      </w:r>
      <w:r w:rsidRPr="00C532CD">
        <w:rPr>
          <w:rFonts w:ascii="바탕" w:eastAsia="바탕" w:hAnsi="바탕" w:cs="바탕" w:hint="eastAsia"/>
          <w:spacing w:val="-2"/>
          <w:sz w:val="18"/>
          <w:szCs w:val="18"/>
        </w:rPr>
        <w:t>℃</w:t>
      </w:r>
      <w:r w:rsidRPr="00C532CD">
        <w:rPr>
          <w:rFonts w:ascii="Times New Roman" w:eastAsia="맑은 고딕" w:hAnsi="Times New Roman" w:cs="Times New Roman"/>
          <w:spacing w:val="-2"/>
          <w:sz w:val="18"/>
          <w:szCs w:val="18"/>
        </w:rPr>
        <w:t xml:space="preserve">. Samples treated with </w:t>
      </w:r>
      <w:r w:rsidRPr="00C532CD">
        <w:rPr>
          <w:rFonts w:ascii="Times New Roman" w:eastAsia="맑은 고딕" w:hAnsi="Times New Roman" w:cs="Times New Roman"/>
          <w:sz w:val="18"/>
          <w:szCs w:val="18"/>
        </w:rPr>
        <w:t xml:space="preserve">porous artificial soil showed the highest percentage of healthy seedlings of </w:t>
      </w:r>
      <w:r w:rsidRPr="00C532CD">
        <w:rPr>
          <w:rFonts w:ascii="Times New Roman" w:eastAsia="맑은 고딕" w:hAnsi="Times New Roman" w:cs="Times New Roman"/>
          <w:spacing w:val="-2"/>
          <w:sz w:val="18"/>
          <w:szCs w:val="18"/>
        </w:rPr>
        <w:t>91.8% and 91.2% when stored at -5</w:t>
      </w:r>
      <w:r w:rsidRPr="00C532CD">
        <w:rPr>
          <w:rFonts w:ascii="바탕" w:eastAsia="바탕" w:hAnsi="바탕" w:cs="바탕" w:hint="eastAsia"/>
          <w:spacing w:val="-2"/>
          <w:sz w:val="18"/>
          <w:szCs w:val="18"/>
        </w:rPr>
        <w:t>℃</w:t>
      </w:r>
      <w:r w:rsidRPr="00C532CD">
        <w:rPr>
          <w:rFonts w:ascii="Times New Roman" w:eastAsia="맑은 고딕" w:hAnsi="Times New Roman" w:cs="Times New Roman"/>
          <w:spacing w:val="-2"/>
          <w:sz w:val="18"/>
          <w:szCs w:val="18"/>
        </w:rPr>
        <w:t xml:space="preserve"> and -1</w:t>
      </w:r>
      <w:r w:rsidRPr="00C532CD">
        <w:rPr>
          <w:rFonts w:ascii="바탕" w:eastAsia="바탕" w:hAnsi="바탕" w:cs="바탕" w:hint="eastAsia"/>
          <w:spacing w:val="-2"/>
          <w:sz w:val="18"/>
          <w:szCs w:val="18"/>
        </w:rPr>
        <w:t>℃</w:t>
      </w:r>
      <w:r w:rsidRPr="00C532CD">
        <w:rPr>
          <w:rFonts w:ascii="Times New Roman" w:eastAsia="맑은 고딕" w:hAnsi="Times New Roman" w:cs="Times New Roman"/>
          <w:spacing w:val="-2"/>
          <w:sz w:val="18"/>
          <w:szCs w:val="18"/>
        </w:rPr>
        <w:t xml:space="preserve">, respectively. </w:t>
      </w:r>
      <w:r w:rsidR="00D70C6B" w:rsidRPr="00C532CD">
        <w:rPr>
          <w:rFonts w:ascii="Times New Roman" w:eastAsia="맑은 고딕" w:hAnsi="Times New Roman" w:cs="Times New Roman"/>
          <w:sz w:val="18"/>
          <w:szCs w:val="18"/>
        </w:rPr>
        <w:t>G</w:t>
      </w:r>
      <w:r w:rsidR="00D70C6B">
        <w:rPr>
          <w:rFonts w:ascii="Times New Roman" w:eastAsia="맑은 고딕" w:hAnsi="Times New Roman" w:cs="Times New Roman"/>
          <w:spacing w:val="-2"/>
          <w:sz w:val="18"/>
          <w:szCs w:val="18"/>
        </w:rPr>
        <w:t>inseng sprouts grown for tw</w:t>
      </w:r>
      <w:r w:rsidR="00A01F16">
        <w:rPr>
          <w:rFonts w:ascii="Times New Roman" w:eastAsia="맑은 고딕" w:hAnsi="Times New Roman" w:cs="Times New Roman"/>
          <w:spacing w:val="-2"/>
          <w:sz w:val="18"/>
          <w:szCs w:val="18"/>
        </w:rPr>
        <w:t xml:space="preserve">o months using spring </w:t>
      </w:r>
      <w:r w:rsidR="00D70C6B">
        <w:rPr>
          <w:rFonts w:ascii="Times New Roman" w:eastAsia="맑은 고딕" w:hAnsi="Times New Roman" w:cs="Times New Roman"/>
          <w:spacing w:val="-2"/>
          <w:sz w:val="18"/>
          <w:szCs w:val="18"/>
        </w:rPr>
        <w:t>samples</w:t>
      </w:r>
      <w:r w:rsidRPr="00C532CD">
        <w:rPr>
          <w:rFonts w:ascii="Times New Roman" w:eastAsia="맑은 고딕" w:hAnsi="Times New Roman" w:cs="Times New Roman"/>
          <w:spacing w:val="-2"/>
          <w:sz w:val="18"/>
          <w:szCs w:val="18"/>
        </w:rPr>
        <w:t xml:space="preserve"> </w:t>
      </w:r>
      <w:r w:rsidR="00B90BB5">
        <w:rPr>
          <w:rFonts w:ascii="Times New Roman" w:eastAsia="맑은 고딕" w:hAnsi="Times New Roman" w:cs="Times New Roman" w:hint="eastAsia"/>
          <w:spacing w:val="-2"/>
          <w:sz w:val="18"/>
          <w:szCs w:val="18"/>
        </w:rPr>
        <w:t xml:space="preserve">which were </w:t>
      </w:r>
      <w:r w:rsidRPr="00C532CD">
        <w:rPr>
          <w:rFonts w:ascii="Times New Roman" w:eastAsia="맑은 고딕" w:hAnsi="Times New Roman" w:cs="Times New Roman"/>
          <w:spacing w:val="-2"/>
          <w:sz w:val="18"/>
          <w:szCs w:val="18"/>
        </w:rPr>
        <w:t xml:space="preserve">treated with </w:t>
      </w:r>
      <w:r w:rsidRPr="00C532CD">
        <w:rPr>
          <w:rFonts w:ascii="Times New Roman" w:eastAsia="맑은 고딕" w:hAnsi="Times New Roman" w:cs="Times New Roman"/>
          <w:sz w:val="18"/>
          <w:szCs w:val="18"/>
        </w:rPr>
        <w:t xml:space="preserve">porous artificial soil and stored at </w:t>
      </w:r>
      <w:r w:rsidRPr="00C532CD">
        <w:rPr>
          <w:rFonts w:ascii="Times New Roman" w:eastAsia="맑은 고딕" w:hAnsi="Times New Roman" w:cs="Times New Roman"/>
          <w:spacing w:val="-2"/>
          <w:sz w:val="18"/>
          <w:szCs w:val="18"/>
        </w:rPr>
        <w:t>5</w:t>
      </w:r>
      <w:r w:rsidRPr="00C532CD">
        <w:rPr>
          <w:rFonts w:ascii="바탕" w:eastAsia="바탕" w:hAnsi="바탕" w:cs="바탕" w:hint="eastAsia"/>
          <w:spacing w:val="-2"/>
          <w:sz w:val="18"/>
          <w:szCs w:val="18"/>
        </w:rPr>
        <w:t>℃</w:t>
      </w:r>
      <w:r w:rsidRPr="00C532CD">
        <w:rPr>
          <w:rFonts w:ascii="Times New Roman" w:eastAsia="맑은 고딕" w:hAnsi="Times New Roman" w:cs="Times New Roman"/>
          <w:spacing w:val="-2"/>
          <w:sz w:val="18"/>
          <w:szCs w:val="18"/>
        </w:rPr>
        <w:t xml:space="preserve"> showed </w:t>
      </w:r>
      <w:r w:rsidRPr="00C532CD">
        <w:rPr>
          <w:rFonts w:ascii="Times New Roman" w:eastAsia="맑은 고딕" w:hAnsi="Times New Roman" w:cs="Times New Roman"/>
          <w:sz w:val="18"/>
          <w:szCs w:val="18"/>
        </w:rPr>
        <w:t xml:space="preserve">excellent marketable product rate of </w:t>
      </w:r>
      <w:r w:rsidR="00D70C6B">
        <w:rPr>
          <w:rFonts w:ascii="Times New Roman" w:eastAsia="맑은 고딕" w:hAnsi="Times New Roman" w:cs="Times New Roman"/>
          <w:spacing w:val="-2"/>
          <w:sz w:val="18"/>
          <w:szCs w:val="18"/>
        </w:rPr>
        <w:t>83.5%</w:t>
      </w:r>
      <w:r w:rsidRPr="00C532CD">
        <w:rPr>
          <w:rFonts w:ascii="Times New Roman" w:eastAsia="맑은 고딕" w:hAnsi="Times New Roman" w:cs="Times New Roman"/>
          <w:spacing w:val="-2"/>
          <w:sz w:val="18"/>
          <w:szCs w:val="18"/>
        </w:rPr>
        <w:t xml:space="preserve">. In conclusion, samples treated with </w:t>
      </w:r>
      <w:r w:rsidR="00A01F16">
        <w:rPr>
          <w:rFonts w:ascii="Times New Roman" w:eastAsia="맑은 고딕" w:hAnsi="Times New Roman" w:cs="Times New Roman"/>
          <w:sz w:val="18"/>
          <w:szCs w:val="18"/>
        </w:rPr>
        <w:t>antimicrobial</w:t>
      </w:r>
      <w:r w:rsidR="00A01F16" w:rsidRPr="00C532CD">
        <w:rPr>
          <w:rFonts w:ascii="Times New Roman" w:eastAsia="맑은 고딕" w:hAnsi="Times New Roman" w:cs="Times New Roman"/>
          <w:sz w:val="18"/>
          <w:szCs w:val="18"/>
        </w:rPr>
        <w:t xml:space="preserve"> film </w:t>
      </w:r>
      <w:r w:rsidRPr="00C532CD">
        <w:rPr>
          <w:rFonts w:ascii="Times New Roman" w:eastAsia="맑은 고딕" w:hAnsi="Times New Roman" w:cs="Times New Roman"/>
          <w:spacing w:val="-2"/>
          <w:sz w:val="18"/>
          <w:szCs w:val="18"/>
        </w:rPr>
        <w:t>and stored at -1</w:t>
      </w:r>
      <w:r w:rsidRPr="00C532CD">
        <w:rPr>
          <w:rFonts w:ascii="바탕" w:eastAsia="바탕" w:hAnsi="바탕" w:cs="바탕" w:hint="eastAsia"/>
          <w:spacing w:val="-2"/>
          <w:sz w:val="18"/>
          <w:szCs w:val="18"/>
        </w:rPr>
        <w:t>℃</w:t>
      </w:r>
      <w:r w:rsidRPr="00C532CD">
        <w:rPr>
          <w:rFonts w:ascii="Times New Roman" w:eastAsia="맑은 고딕" w:hAnsi="Times New Roman" w:cs="Times New Roman"/>
          <w:spacing w:val="-2"/>
          <w:sz w:val="18"/>
          <w:szCs w:val="18"/>
        </w:rPr>
        <w:t xml:space="preserve"> showed high </w:t>
      </w:r>
      <w:r w:rsidRPr="00C532CD">
        <w:rPr>
          <w:rFonts w:ascii="Times New Roman" w:eastAsia="맑은 고딕" w:hAnsi="Times New Roman" w:cs="Times New Roman"/>
          <w:sz w:val="18"/>
          <w:szCs w:val="18"/>
        </w:rPr>
        <w:t>percentage of healthy seedlings in the storage test using fall samples, while samples treate</w:t>
      </w:r>
      <w:r w:rsidR="00B90BB5">
        <w:rPr>
          <w:rFonts w:ascii="Times New Roman" w:eastAsia="맑은 고딕" w:hAnsi="Times New Roman" w:cs="Times New Roman"/>
          <w:sz w:val="18"/>
          <w:szCs w:val="18"/>
        </w:rPr>
        <w:t xml:space="preserve">d with porous artificial soil </w:t>
      </w:r>
      <w:r w:rsidR="00B90BB5">
        <w:rPr>
          <w:rFonts w:ascii="Times New Roman" w:eastAsia="맑은 고딕" w:hAnsi="Times New Roman" w:cs="Times New Roman" w:hint="eastAsia"/>
          <w:sz w:val="18"/>
          <w:szCs w:val="18"/>
        </w:rPr>
        <w:t>and</w:t>
      </w:r>
      <w:bookmarkStart w:id="0" w:name="_GoBack"/>
      <w:bookmarkEnd w:id="0"/>
      <w:r w:rsidRPr="00C532CD">
        <w:rPr>
          <w:rFonts w:ascii="Times New Roman" w:eastAsia="맑은 고딕" w:hAnsi="Times New Roman" w:cs="Times New Roman"/>
          <w:sz w:val="18"/>
          <w:szCs w:val="18"/>
        </w:rPr>
        <w:t xml:space="preserve"> stored at </w:t>
      </w:r>
      <w:r w:rsidRPr="00C532CD">
        <w:rPr>
          <w:rFonts w:ascii="Times New Roman" w:eastAsia="맑은 고딕" w:hAnsi="Times New Roman" w:cs="Times New Roman"/>
          <w:spacing w:val="-2"/>
          <w:sz w:val="18"/>
          <w:szCs w:val="18"/>
        </w:rPr>
        <w:t>-1</w:t>
      </w:r>
      <w:r w:rsidRPr="00C532CD">
        <w:rPr>
          <w:rFonts w:ascii="바탕" w:eastAsia="바탕" w:hAnsi="바탕" w:cs="바탕" w:hint="eastAsia"/>
          <w:spacing w:val="-2"/>
          <w:sz w:val="18"/>
          <w:szCs w:val="18"/>
        </w:rPr>
        <w:t>℃</w:t>
      </w:r>
      <w:r w:rsidRPr="00C532CD">
        <w:rPr>
          <w:rFonts w:ascii="Times New Roman" w:eastAsia="맑은 고딕" w:hAnsi="Times New Roman" w:cs="Times New Roman"/>
          <w:spacing w:val="-2"/>
          <w:sz w:val="18"/>
          <w:szCs w:val="18"/>
        </w:rPr>
        <w:t xml:space="preserve"> and -5</w:t>
      </w:r>
      <w:r w:rsidRPr="00C532CD">
        <w:rPr>
          <w:rFonts w:ascii="바탕" w:eastAsia="바탕" w:hAnsi="바탕" w:cs="바탕" w:hint="eastAsia"/>
          <w:spacing w:val="-2"/>
          <w:sz w:val="18"/>
          <w:szCs w:val="18"/>
        </w:rPr>
        <w:t>℃</w:t>
      </w:r>
      <w:r w:rsidRPr="00C532CD">
        <w:rPr>
          <w:rFonts w:ascii="Times New Roman" w:eastAsia="맑은 고딕" w:hAnsi="Times New Roman" w:cs="Times New Roman"/>
          <w:spacing w:val="-2"/>
          <w:sz w:val="18"/>
          <w:szCs w:val="18"/>
        </w:rPr>
        <w:t xml:space="preserve"> showed high </w:t>
      </w:r>
      <w:r w:rsidRPr="00C532CD">
        <w:rPr>
          <w:rFonts w:ascii="Times New Roman" w:eastAsia="맑은 고딕" w:hAnsi="Times New Roman" w:cs="Times New Roman"/>
          <w:sz w:val="18"/>
          <w:szCs w:val="18"/>
        </w:rPr>
        <w:t>percentage of healthy seedlings in the storage test using spring samples.</w:t>
      </w:r>
    </w:p>
    <w:p w:rsidR="00AE3E37" w:rsidRPr="006D5400" w:rsidRDefault="00AE3E37">
      <w:pPr>
        <w:pStyle w:val="a3"/>
        <w:spacing w:before="90" w:line="280" w:lineRule="auto"/>
        <w:ind w:left="100"/>
        <w:jc w:val="both"/>
        <w:rPr>
          <w:rFonts w:eastAsiaTheme="minorEastAsia"/>
          <w:lang w:eastAsia="ko-KR"/>
        </w:rPr>
      </w:pPr>
    </w:p>
    <w:p w:rsidR="00A262E1" w:rsidRDefault="00A9710C" w:rsidP="00F01EEE">
      <w:pPr>
        <w:pStyle w:val="3"/>
        <w:spacing w:before="74"/>
        <w:ind w:left="0"/>
        <w:rPr>
          <w:rFonts w:eastAsiaTheme="minorEastAsia"/>
          <w:color w:val="BF5A14"/>
          <w:lang w:eastAsia="ko-KR"/>
        </w:rPr>
      </w:pPr>
      <w:r>
        <w:rPr>
          <w:b w:val="0"/>
          <w:lang w:eastAsia="ko-KR"/>
        </w:rPr>
        <w:br w:type="column"/>
      </w:r>
      <w:r>
        <w:rPr>
          <w:color w:val="BF5A14"/>
          <w:lang w:eastAsia="ko-KR"/>
        </w:rPr>
        <w:lastRenderedPageBreak/>
        <w:t>Image</w:t>
      </w:r>
    </w:p>
    <w:p w:rsidR="00A262E1" w:rsidRPr="00A262E1" w:rsidRDefault="00A262E1" w:rsidP="00A262E1">
      <w:pPr>
        <w:pStyle w:val="3"/>
        <w:spacing w:before="74"/>
        <w:rPr>
          <w:rFonts w:eastAsiaTheme="minorEastAsia"/>
          <w:color w:val="BF5A14"/>
          <w:sz w:val="2"/>
          <w:szCs w:val="2"/>
          <w:lang w:eastAsia="ko-KR"/>
        </w:rPr>
      </w:pPr>
    </w:p>
    <w:p w:rsidR="00386958" w:rsidRPr="00386958" w:rsidRDefault="00386958">
      <w:pPr>
        <w:pStyle w:val="a3"/>
        <w:spacing w:before="2"/>
        <w:rPr>
          <w:rFonts w:ascii="Arial" w:eastAsiaTheme="minorEastAsia"/>
          <w:b/>
          <w:sz w:val="16"/>
          <w:lang w:eastAsia="ko-KR"/>
        </w:rPr>
      </w:pPr>
      <w:r>
        <w:rPr>
          <w:rFonts w:ascii="Arial" w:eastAsiaTheme="minorEastAsia" w:hint="eastAsia"/>
          <w:b/>
          <w:sz w:val="16"/>
          <w:lang w:eastAsia="ko-KR"/>
        </w:rPr>
        <w:t xml:space="preserve">  </w:t>
      </w:r>
      <w:r>
        <w:rPr>
          <w:rFonts w:ascii="Arial" w:eastAsiaTheme="minorEastAsia" w:hint="eastAsia"/>
          <w:b/>
          <w:noProof/>
          <w:sz w:val="16"/>
          <w:lang w:eastAsia="ko-KR"/>
        </w:rPr>
        <w:drawing>
          <wp:inline distT="0" distB="0" distL="0" distR="0">
            <wp:extent cx="3257550" cy="1837055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제목 없음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83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9B4592">
      <w:pPr>
        <w:spacing w:line="204" w:lineRule="exact"/>
        <w:rPr>
          <w:rFonts w:ascii="Arial"/>
          <w:b/>
          <w:sz w:val="20"/>
          <w:lang w:eastAsia="ko-KR"/>
        </w:rPr>
      </w:pPr>
      <w:r>
        <w:rPr>
          <w:rFonts w:ascii="Arial"/>
          <w:b/>
          <w:color w:val="BF5A14"/>
          <w:sz w:val="20"/>
          <w:lang w:eastAsia="ko-KR"/>
        </w:rPr>
        <w:br/>
        <w:t xml:space="preserve">Recent Publications </w:t>
      </w:r>
    </w:p>
    <w:p w:rsidR="005973B9" w:rsidRPr="00862A8E" w:rsidRDefault="00806D4E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imes New Roman" w:hAnsi="Times New Roman" w:cs="Times New Roman"/>
          <w:sz w:val="18"/>
        </w:rPr>
      </w:pPr>
      <w:r w:rsidRPr="00862A8E">
        <w:rPr>
          <w:rFonts w:ascii="Times New Roman" w:hAnsi="Times New Roman" w:cs="Times New Roman"/>
          <w:sz w:val="18"/>
        </w:rPr>
        <w:t>Kim JY (2015</w:t>
      </w:r>
      <w:r w:rsidR="005973B9" w:rsidRPr="00862A8E">
        <w:rPr>
          <w:rFonts w:ascii="Times New Roman" w:hAnsi="Times New Roman" w:cs="Times New Roman"/>
          <w:sz w:val="18"/>
        </w:rPr>
        <w:t>)</w:t>
      </w:r>
      <w:r w:rsidRPr="00862A8E">
        <w:rPr>
          <w:rFonts w:ascii="Times New Roman" w:hAnsi="Times New Roman" w:cs="Times New Roman"/>
          <w:sz w:val="18"/>
        </w:rPr>
        <w:t xml:space="preserve">. Quality Characteristics of Ginseng Seedling </w:t>
      </w:r>
      <w:proofErr w:type="gramStart"/>
      <w:r w:rsidRPr="00862A8E">
        <w:rPr>
          <w:rFonts w:ascii="Times New Roman" w:hAnsi="Times New Roman" w:cs="Times New Roman"/>
          <w:sz w:val="18"/>
        </w:rPr>
        <w:t>During</w:t>
      </w:r>
      <w:proofErr w:type="gramEnd"/>
      <w:r w:rsidRPr="00862A8E">
        <w:rPr>
          <w:rFonts w:ascii="Times New Roman" w:hAnsi="Times New Roman" w:cs="Times New Roman"/>
          <w:sz w:val="18"/>
        </w:rPr>
        <w:t xml:space="preserve"> Storage and Growth inhibition of Botrytis </w:t>
      </w:r>
      <w:proofErr w:type="spellStart"/>
      <w:r w:rsidRPr="00862A8E">
        <w:rPr>
          <w:rFonts w:ascii="Times New Roman" w:hAnsi="Times New Roman" w:cs="Times New Roman"/>
          <w:sz w:val="18"/>
        </w:rPr>
        <w:t>cinerea</w:t>
      </w:r>
      <w:proofErr w:type="spellEnd"/>
      <w:r w:rsidRPr="00862A8E">
        <w:rPr>
          <w:rFonts w:ascii="Times New Roman" w:hAnsi="Times New Roman" w:cs="Times New Roman"/>
          <w:sz w:val="18"/>
        </w:rPr>
        <w:t xml:space="preserve"> Treated by Gaseous Chlorine Dioxide. Master’s thesis of Mokpo National University.</w:t>
      </w:r>
    </w:p>
    <w:p w:rsidR="005973B9" w:rsidRPr="00862A8E" w:rsidRDefault="00286CB7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imes New Roman" w:hAnsi="Times New Roman" w:cs="Times New Roman"/>
          <w:sz w:val="18"/>
        </w:rPr>
      </w:pPr>
      <w:r w:rsidRPr="00862A8E">
        <w:rPr>
          <w:rFonts w:ascii="Times New Roman" w:hAnsi="Times New Roman" w:cs="Times New Roman"/>
          <w:sz w:val="18"/>
        </w:rPr>
        <w:t>Lee JH, Choi JW, Hong YP, Kim GS (2015). Effects of Storage Temperature on Quality of Fresh Ginseng during Distribution. The Korean Society of Medicinal Crop Science 23(6):431-438</w:t>
      </w:r>
      <w:r w:rsidR="00827CBF" w:rsidRPr="00862A8E">
        <w:rPr>
          <w:rFonts w:ascii="Times New Roman" w:hAnsi="Times New Roman" w:cs="Times New Roman"/>
          <w:sz w:val="18"/>
        </w:rPr>
        <w:t>.</w:t>
      </w:r>
    </w:p>
    <w:p w:rsidR="005973B9" w:rsidRPr="00862A8E" w:rsidRDefault="00827CBF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imes New Roman" w:hAnsi="Times New Roman" w:cs="Times New Roman"/>
          <w:sz w:val="18"/>
        </w:rPr>
      </w:pPr>
      <w:r w:rsidRPr="00862A8E">
        <w:rPr>
          <w:rFonts w:ascii="Times New Roman" w:hAnsi="Times New Roman" w:cs="Times New Roman"/>
          <w:sz w:val="18"/>
        </w:rPr>
        <w:t>Hyun DH, Kim YC, Bang GH, Kim JU, Jang IB, Park HU, Kim OT, Kim DH, Kim KH</w:t>
      </w:r>
      <w:r w:rsidR="00EC5F4B">
        <w:rPr>
          <w:rFonts w:ascii="Times New Roman" w:hAnsi="Times New Roman" w:cs="Times New Roman"/>
          <w:sz w:val="18"/>
        </w:rPr>
        <w:t xml:space="preserve"> (2015)</w:t>
      </w:r>
      <w:r w:rsidRPr="00862A8E">
        <w:rPr>
          <w:rFonts w:ascii="Times New Roman" w:hAnsi="Times New Roman" w:cs="Times New Roman"/>
          <w:sz w:val="18"/>
        </w:rPr>
        <w:t>. Long-term storage method of ginseng seedlings</w:t>
      </w:r>
      <w:r w:rsidR="005973B9" w:rsidRPr="00862A8E">
        <w:rPr>
          <w:rFonts w:ascii="Times New Roman" w:hAnsi="Times New Roman" w:cs="Times New Roman"/>
          <w:sz w:val="18"/>
        </w:rPr>
        <w:t>.</w:t>
      </w:r>
      <w:r w:rsidRPr="00862A8E">
        <w:rPr>
          <w:rFonts w:ascii="Times New Roman" w:hAnsi="Times New Roman" w:cs="Times New Roman"/>
          <w:sz w:val="18"/>
        </w:rPr>
        <w:t xml:space="preserve"> Patent registration</w:t>
      </w:r>
      <w:r w:rsidR="00063A62" w:rsidRPr="00862A8E">
        <w:rPr>
          <w:rFonts w:ascii="Times New Roman" w:hAnsi="Times New Roman" w:cs="Times New Roman"/>
          <w:sz w:val="18"/>
        </w:rPr>
        <w:t>-</w:t>
      </w:r>
      <w:proofErr w:type="gramStart"/>
      <w:r w:rsidRPr="00862A8E">
        <w:rPr>
          <w:rFonts w:ascii="Times New Roman" w:hAnsi="Times New Roman" w:cs="Times New Roman"/>
          <w:sz w:val="18"/>
        </w:rPr>
        <w:t>number</w:t>
      </w:r>
      <w:r w:rsidR="00063A62" w:rsidRPr="00862A8E">
        <w:rPr>
          <w:rFonts w:ascii="Times New Roman" w:hAnsi="Times New Roman" w:cs="Times New Roman"/>
          <w:sz w:val="18"/>
        </w:rPr>
        <w:t xml:space="preserve"> :</w:t>
      </w:r>
      <w:proofErr w:type="gramEnd"/>
      <w:r w:rsidRPr="00862A8E">
        <w:rPr>
          <w:rFonts w:ascii="Times New Roman" w:hAnsi="Times New Roman" w:cs="Times New Roman"/>
          <w:sz w:val="18"/>
        </w:rPr>
        <w:t xml:space="preserve"> 10-1494428.</w:t>
      </w:r>
    </w:p>
    <w:p w:rsidR="005973B9" w:rsidRPr="00862A8E" w:rsidRDefault="00063A62" w:rsidP="00063A62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="Times New Roman" w:hAnsi="Times New Roman" w:cs="Times New Roman"/>
          <w:sz w:val="18"/>
        </w:rPr>
      </w:pPr>
      <w:r w:rsidRPr="00862A8E">
        <w:rPr>
          <w:rFonts w:ascii="Times New Roman" w:eastAsiaTheme="minorEastAsia" w:hAnsi="Times New Roman" w:cs="Times New Roman"/>
          <w:sz w:val="18"/>
          <w:lang w:eastAsia="ko-KR"/>
        </w:rPr>
        <w:t>Lee EH, Lee DY, Park JS</w:t>
      </w:r>
      <w:r w:rsidR="00EC5F4B">
        <w:rPr>
          <w:rFonts w:ascii="Times New Roman" w:eastAsiaTheme="minorEastAsia" w:hAnsi="Times New Roman" w:cs="Times New Roman"/>
          <w:sz w:val="18"/>
          <w:lang w:eastAsia="ko-KR"/>
        </w:rPr>
        <w:t xml:space="preserve"> (2015)</w:t>
      </w:r>
      <w:r w:rsidRPr="00862A8E">
        <w:rPr>
          <w:rFonts w:ascii="Times New Roman" w:eastAsiaTheme="minorEastAsia" w:hAnsi="Times New Roman" w:cs="Times New Roman"/>
          <w:sz w:val="18"/>
          <w:lang w:eastAsia="ko-KR"/>
        </w:rPr>
        <w:t xml:space="preserve">. Development of Functional Cosmetics using </w:t>
      </w:r>
      <w:proofErr w:type="spellStart"/>
      <w:r w:rsidRPr="00862A8E">
        <w:rPr>
          <w:rFonts w:ascii="Times New Roman" w:eastAsiaTheme="minorEastAsia" w:hAnsi="Times New Roman" w:cs="Times New Roman"/>
          <w:sz w:val="18"/>
          <w:lang w:eastAsia="ko-KR"/>
        </w:rPr>
        <w:t>Saponin</w:t>
      </w:r>
      <w:proofErr w:type="spellEnd"/>
      <w:r w:rsidRPr="00862A8E">
        <w:rPr>
          <w:rFonts w:ascii="Times New Roman" w:eastAsiaTheme="minorEastAsia" w:hAnsi="Times New Roman" w:cs="Times New Roman"/>
          <w:sz w:val="18"/>
          <w:lang w:eastAsia="ko-KR"/>
        </w:rPr>
        <w:t xml:space="preserve"> and Bioactive compounds from the Hydroponic Ginseng. Final Report of National Institute of Horticultural and Herbal Science.</w:t>
      </w:r>
    </w:p>
    <w:p w:rsidR="00AE3E37" w:rsidRPr="00EC5F4B" w:rsidRDefault="00893CB8" w:rsidP="00EC5F4B">
      <w:pPr>
        <w:pStyle w:val="a3"/>
        <w:numPr>
          <w:ilvl w:val="0"/>
          <w:numId w:val="3"/>
        </w:numPr>
        <w:spacing w:before="85" w:line="216" w:lineRule="exact"/>
        <w:ind w:right="138"/>
        <w:jc w:val="both"/>
        <w:rPr>
          <w:rFonts w:ascii="Times New Roman" w:hAnsi="Times New Roman" w:cs="Times New Roman"/>
        </w:rPr>
      </w:pPr>
      <w:r w:rsidRPr="00862A8E">
        <w:rPr>
          <w:rFonts w:ascii="Times New Roman" w:hAnsi="Times New Roman" w:cs="Times New Roman"/>
        </w:rPr>
        <w:t>Choi SY, Kim YH, Han DH, Song IK</w:t>
      </w:r>
      <w:r w:rsidR="00EC5F4B">
        <w:rPr>
          <w:rFonts w:ascii="Times New Roman" w:hAnsi="Times New Roman" w:cs="Times New Roman"/>
        </w:rPr>
        <w:t xml:space="preserve"> (2012)</w:t>
      </w:r>
      <w:r w:rsidRPr="00862A8E">
        <w:rPr>
          <w:rFonts w:ascii="Times New Roman" w:hAnsi="Times New Roman" w:cs="Times New Roman"/>
        </w:rPr>
        <w:t>. Investigation on the Growth of Ginseng by the Storage Period of ginseng seedlings</w:t>
      </w:r>
      <w:r w:rsidR="005973B9" w:rsidRPr="00862A8E">
        <w:rPr>
          <w:rFonts w:ascii="Times New Roman" w:hAnsi="Times New Roman" w:cs="Times New Roman"/>
        </w:rPr>
        <w:t>.</w:t>
      </w:r>
      <w:r w:rsidR="00EC5F4B">
        <w:rPr>
          <w:rFonts w:ascii="Times New Roman" w:hAnsi="Times New Roman" w:cs="Times New Roman"/>
        </w:rPr>
        <w:t xml:space="preserve"> Final Report of </w:t>
      </w:r>
      <w:proofErr w:type="spellStart"/>
      <w:r w:rsidRPr="00862A8E">
        <w:rPr>
          <w:rFonts w:ascii="Times New Roman" w:hAnsi="Times New Roman" w:cs="Times New Roman"/>
        </w:rPr>
        <w:t>Chungcheongbuk</w:t>
      </w:r>
      <w:proofErr w:type="spellEnd"/>
      <w:r w:rsidRPr="00862A8E">
        <w:rPr>
          <w:rFonts w:ascii="Times New Roman" w:hAnsi="Times New Roman" w:cs="Times New Roman"/>
        </w:rPr>
        <w:t>-do Agricultural Research and Extension</w:t>
      </w:r>
      <w:r w:rsidR="00862A8E">
        <w:rPr>
          <w:rFonts w:ascii="Times New Roman" w:hAnsi="Times New Roman" w:cs="Times New Roman"/>
        </w:rPr>
        <w:t>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2E4D571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01470F">
        <w:rPr>
          <w:rFonts w:ascii="Arial"/>
          <w:noProof/>
          <w:color w:val="BF5A14"/>
          <w:lang w:eastAsia="ko-KR"/>
        </w:rPr>
        <w:drawing>
          <wp:inline distT="0" distB="0" distL="0" distR="0">
            <wp:extent cx="587829" cy="753745"/>
            <wp:effectExtent l="0" t="0" r="3175" b="825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350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261" cy="76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01470F" w:rsidRDefault="0001470F" w:rsidP="0001470F">
      <w:pPr>
        <w:spacing w:before="41" w:line="154" w:lineRule="exact"/>
        <w:ind w:left="213" w:right="231" w:firstLineChars="50" w:firstLine="70"/>
        <w:jc w:val="both"/>
        <w:rPr>
          <w:rFonts w:ascii="Arial"/>
          <w:sz w:val="14"/>
        </w:rPr>
      </w:pPr>
      <w:r>
        <w:rPr>
          <w:rFonts w:ascii="Arial"/>
          <w:sz w:val="14"/>
        </w:rPr>
        <w:t>Dong-</w:t>
      </w:r>
      <w:proofErr w:type="spellStart"/>
      <w:r>
        <w:rPr>
          <w:rFonts w:ascii="Arial"/>
          <w:sz w:val="14"/>
        </w:rPr>
        <w:t>hyeon</w:t>
      </w:r>
      <w:proofErr w:type="spellEnd"/>
      <w:r>
        <w:rPr>
          <w:rFonts w:ascii="Arial"/>
          <w:sz w:val="14"/>
        </w:rPr>
        <w:t xml:space="preserve"> Jo</w:t>
      </w:r>
      <w:r w:rsidR="00FB4AC0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is a researcher at </w:t>
      </w:r>
      <w:proofErr w:type="spellStart"/>
      <w:r>
        <w:rPr>
          <w:rFonts w:ascii="Arial"/>
          <w:sz w:val="14"/>
        </w:rPr>
        <w:t>Gyeonggi</w:t>
      </w:r>
      <w:proofErr w:type="spellEnd"/>
      <w:r>
        <w:rPr>
          <w:rFonts w:ascii="Arial"/>
          <w:sz w:val="14"/>
        </w:rPr>
        <w:t xml:space="preserve">-do Agricultural Research and Extension Services. He graduated from horticulture department. He </w:t>
      </w:r>
      <w:r w:rsidR="004F348C">
        <w:rPr>
          <w:rFonts w:ascii="Arial"/>
          <w:sz w:val="14"/>
        </w:rPr>
        <w:t>is studying on development of the technology for stab</w:t>
      </w:r>
      <w:r w:rsidR="004C6463">
        <w:rPr>
          <w:rFonts w:ascii="Arial"/>
          <w:sz w:val="14"/>
        </w:rPr>
        <w:t>le production of sprout ginseng. The contents of the research include the development of light-weight bed soil for the production of ginseng seedlings and the development of technology for reuse of light-weight bed soil for cultivation of ginseng seedling</w:t>
      </w:r>
      <w:r w:rsidR="003901BB">
        <w:rPr>
          <w:rFonts w:ascii="Arial"/>
          <w:sz w:val="14"/>
        </w:rPr>
        <w:t>s and sprout ginseng</w:t>
      </w:r>
      <w:r w:rsidR="001E39C1">
        <w:rPr>
          <w:rFonts w:ascii="Arial"/>
          <w:sz w:val="14"/>
        </w:rPr>
        <w:t xml:space="preserve">. He presented his research results to the </w:t>
      </w:r>
      <w:proofErr w:type="gramStart"/>
      <w:r w:rsidR="001E39C1">
        <w:rPr>
          <w:rFonts w:ascii="Arial"/>
          <w:sz w:val="14"/>
        </w:rPr>
        <w:t>society(</w:t>
      </w:r>
      <w:proofErr w:type="gramEnd"/>
      <w:r w:rsidR="001E39C1">
        <w:rPr>
          <w:rFonts w:ascii="Arial"/>
          <w:sz w:val="14"/>
        </w:rPr>
        <w:t>The Korean Society of Medicinal Crop Science)</w:t>
      </w:r>
      <w:r w:rsidR="00F82F03">
        <w:rPr>
          <w:rFonts w:ascii="Arial"/>
          <w:sz w:val="14"/>
        </w:rPr>
        <w:t xml:space="preserve"> under the theme of </w:t>
      </w:r>
      <w:r w:rsidR="00F82F03">
        <w:rPr>
          <w:rFonts w:ascii="Arial"/>
          <w:sz w:val="14"/>
        </w:rPr>
        <w:t>‘</w:t>
      </w:r>
      <w:r w:rsidR="00F82F03">
        <w:rPr>
          <w:rFonts w:ascii="Arial"/>
          <w:sz w:val="14"/>
        </w:rPr>
        <w:t>Water control technology suitable for sprout ginseng cultivation</w:t>
      </w:r>
      <w:r w:rsidR="00F82F03">
        <w:rPr>
          <w:rFonts w:ascii="Arial"/>
          <w:sz w:val="14"/>
        </w:rPr>
        <w:t>’</w:t>
      </w:r>
      <w:r w:rsidR="005C04E7">
        <w:rPr>
          <w:rFonts w:ascii="Arial"/>
          <w:sz w:val="14"/>
        </w:rPr>
        <w:t>. He will continue to work on the research of stable production of sprout ginseng.</w:t>
      </w:r>
    </w:p>
    <w:p w:rsidR="00AE3E37" w:rsidRDefault="0046006D" w:rsidP="00724C6E">
      <w:pPr>
        <w:tabs>
          <w:tab w:val="left" w:pos="6660"/>
        </w:tabs>
        <w:spacing w:before="62"/>
        <w:ind w:left="4217" w:right="1960"/>
        <w:rPr>
          <w:rFonts w:ascii="Arial"/>
          <w:sz w:val="14"/>
        </w:rPr>
      </w:pPr>
      <w:r>
        <w:rPr>
          <w:rFonts w:ascii="Arial" w:hAnsi="Arial" w:cs="Arial"/>
          <w:sz w:val="14"/>
        </w:rPr>
        <w:t>Dong-</w:t>
      </w:r>
      <w:proofErr w:type="spellStart"/>
      <w:r>
        <w:rPr>
          <w:rFonts w:ascii="Arial" w:hAnsi="Arial" w:cs="Arial"/>
          <w:sz w:val="14"/>
        </w:rPr>
        <w:t>hyeon</w:t>
      </w:r>
      <w:proofErr w:type="spellEnd"/>
      <w:r>
        <w:rPr>
          <w:rFonts w:ascii="Arial" w:hAnsi="Arial" w:cs="Arial"/>
          <w:sz w:val="14"/>
        </w:rPr>
        <w:t xml:space="preserve"> Cho</w:t>
      </w:r>
      <w:r w:rsidR="00724C6E" w:rsidRPr="00724C6E">
        <w:rPr>
          <w:rStyle w:val="a8"/>
          <w:rFonts w:ascii="Arial" w:hAnsi="Arial" w:cs="Arial"/>
          <w:sz w:val="6"/>
        </w:rPr>
        <w:br/>
      </w:r>
      <w:r w:rsidR="00724C6E" w:rsidRPr="00724C6E">
        <w:rPr>
          <w:rFonts w:ascii="Arial" w:hAnsi="Arial" w:cs="Arial"/>
          <w:sz w:val="14"/>
        </w:rPr>
        <w:t>Tel:</w:t>
      </w:r>
      <w:r w:rsidR="005C04E7">
        <w:rPr>
          <w:rFonts w:ascii="Arial" w:hAnsi="Arial" w:cs="Arial"/>
          <w:sz w:val="14"/>
        </w:rPr>
        <w:t xml:space="preserve"> +82-31-229-6184</w:t>
      </w:r>
      <w:r w:rsidR="00724C6E">
        <w:rPr>
          <w:rFonts w:ascii="Arial" w:hAnsi="Arial" w:cs="Arial"/>
          <w:sz w:val="14"/>
        </w:rPr>
        <w:br/>
      </w:r>
      <w:r w:rsidR="009D15C9">
        <w:rPr>
          <w:rFonts w:ascii="Arial"/>
          <w:sz w:val="14"/>
        </w:rPr>
        <w:t>Plant Science Research</w:t>
      </w:r>
      <w:r w:rsidR="00724C6E">
        <w:rPr>
          <w:rFonts w:ascii="Arial"/>
          <w:sz w:val="14"/>
        </w:rPr>
        <w:br/>
      </w:r>
      <w:r w:rsidR="00724C6E" w:rsidRPr="00724C6E">
        <w:rPr>
          <w:rFonts w:ascii="Arial"/>
          <w:sz w:val="14"/>
        </w:rPr>
        <w:t>Category</w:t>
      </w:r>
      <w:r w:rsidR="00724C6E">
        <w:rPr>
          <w:rFonts w:ascii="Arial"/>
          <w:sz w:val="14"/>
        </w:rPr>
        <w:t xml:space="preserve">: </w:t>
      </w:r>
      <w:r w:rsidR="00320022">
        <w:rPr>
          <w:rFonts w:ascii="Arial"/>
          <w:sz w:val="14"/>
        </w:rPr>
        <w:t>Poster presentation</w:t>
      </w:r>
      <w:r w:rsidR="00724C6E">
        <w:rPr>
          <w:rFonts w:ascii="Arial"/>
          <w:sz w:val="14"/>
        </w:rPr>
        <w:br/>
        <w:t xml:space="preserve">Email: </w:t>
      </w:r>
      <w:r w:rsidR="00320022">
        <w:rPr>
          <w:rStyle w:val="a8"/>
          <w:rFonts w:ascii="Arial"/>
          <w:sz w:val="14"/>
        </w:rPr>
        <w:t>jo9309@gg.go.kr</w:t>
      </w:r>
    </w:p>
    <w:p w:rsidR="00EC5F4B" w:rsidRDefault="00EC5F4B" w:rsidP="00EC5F4B">
      <w:pPr>
        <w:pStyle w:val="a3"/>
        <w:spacing w:before="2"/>
        <w:rPr>
          <w:rFonts w:ascii="Minion Pro"/>
          <w:b/>
          <w:sz w:val="20"/>
        </w:rPr>
      </w:pPr>
    </w:p>
    <w:p w:rsidR="00AE3E37" w:rsidRPr="00EC5F4B" w:rsidRDefault="00292ED9" w:rsidP="00EC5F4B">
      <w:pPr>
        <w:pStyle w:val="a3"/>
        <w:spacing w:before="2"/>
        <w:rPr>
          <w:rFonts w:ascii="Arial"/>
          <w:sz w:val="19"/>
        </w:rPr>
        <w:sectPr w:rsidR="00AE3E37" w:rsidRPr="00EC5F4B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7C1072D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01470F">
        <w:rPr>
          <w:rFonts w:ascii="Minion Pro"/>
          <w:b/>
          <w:sz w:val="20"/>
        </w:rPr>
        <w:t>Notes/Comments</w:t>
      </w: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D8B" w:rsidRDefault="00566D8B">
      <w:r>
        <w:separator/>
      </w:r>
    </w:p>
  </w:endnote>
  <w:endnote w:type="continuationSeparator" w:id="0">
    <w:p w:rsidR="00566D8B" w:rsidRDefault="00566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D8B" w:rsidRDefault="00566D8B">
      <w:r>
        <w:separator/>
      </w:r>
    </w:p>
  </w:footnote>
  <w:footnote w:type="continuationSeparator" w:id="0">
    <w:p w:rsidR="00566D8B" w:rsidRDefault="00566D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0D62B1D2"/>
    <w:lvl w:ilvl="0" w:tplc="76202044">
      <w:start w:val="1"/>
      <w:numFmt w:val="decimal"/>
      <w:lvlText w:val="%1."/>
      <w:lvlJc w:val="left"/>
      <w:pPr>
        <w:ind w:left="383" w:hanging="284"/>
      </w:pPr>
      <w:rPr>
        <w:rFonts w:ascii="Times New Roman" w:eastAsia="Calibri" w:hAnsi="Times New Roman" w:cs="Times New Roman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470F"/>
    <w:rsid w:val="00063A62"/>
    <w:rsid w:val="00090EAE"/>
    <w:rsid w:val="000E2911"/>
    <w:rsid w:val="001051AA"/>
    <w:rsid w:val="00123B5A"/>
    <w:rsid w:val="001263DF"/>
    <w:rsid w:val="001E39C1"/>
    <w:rsid w:val="001E5072"/>
    <w:rsid w:val="001F1C0F"/>
    <w:rsid w:val="00203B04"/>
    <w:rsid w:val="00286CB7"/>
    <w:rsid w:val="00292ED9"/>
    <w:rsid w:val="002C3181"/>
    <w:rsid w:val="002D325F"/>
    <w:rsid w:val="00320022"/>
    <w:rsid w:val="00333804"/>
    <w:rsid w:val="003420FC"/>
    <w:rsid w:val="0034656B"/>
    <w:rsid w:val="00353D56"/>
    <w:rsid w:val="0037060A"/>
    <w:rsid w:val="00386958"/>
    <w:rsid w:val="003901BB"/>
    <w:rsid w:val="00404E5B"/>
    <w:rsid w:val="00414F7B"/>
    <w:rsid w:val="00424BBF"/>
    <w:rsid w:val="004355DC"/>
    <w:rsid w:val="0046006D"/>
    <w:rsid w:val="004749B4"/>
    <w:rsid w:val="00494130"/>
    <w:rsid w:val="004C6463"/>
    <w:rsid w:val="004D7284"/>
    <w:rsid w:val="004E2B07"/>
    <w:rsid w:val="004F348C"/>
    <w:rsid w:val="004F3523"/>
    <w:rsid w:val="00566D8B"/>
    <w:rsid w:val="005973B9"/>
    <w:rsid w:val="005B3A56"/>
    <w:rsid w:val="005C04E7"/>
    <w:rsid w:val="005D6EE4"/>
    <w:rsid w:val="006060CE"/>
    <w:rsid w:val="0063497F"/>
    <w:rsid w:val="0067076E"/>
    <w:rsid w:val="006A184A"/>
    <w:rsid w:val="006D5400"/>
    <w:rsid w:val="006E05F6"/>
    <w:rsid w:val="00724C6E"/>
    <w:rsid w:val="00760D89"/>
    <w:rsid w:val="007B5743"/>
    <w:rsid w:val="008047A6"/>
    <w:rsid w:val="00806D4E"/>
    <w:rsid w:val="00827CBF"/>
    <w:rsid w:val="00862A8E"/>
    <w:rsid w:val="00873DF0"/>
    <w:rsid w:val="008756E6"/>
    <w:rsid w:val="00893CB8"/>
    <w:rsid w:val="008B19F0"/>
    <w:rsid w:val="009812D6"/>
    <w:rsid w:val="009B2D44"/>
    <w:rsid w:val="009B4592"/>
    <w:rsid w:val="009D15C9"/>
    <w:rsid w:val="009F4A63"/>
    <w:rsid w:val="00A01F16"/>
    <w:rsid w:val="00A07E82"/>
    <w:rsid w:val="00A262E1"/>
    <w:rsid w:val="00A9710C"/>
    <w:rsid w:val="00AC7635"/>
    <w:rsid w:val="00AE3E37"/>
    <w:rsid w:val="00B21A57"/>
    <w:rsid w:val="00B90BB5"/>
    <w:rsid w:val="00BF1A3B"/>
    <w:rsid w:val="00C33602"/>
    <w:rsid w:val="00C532CD"/>
    <w:rsid w:val="00CD6F55"/>
    <w:rsid w:val="00D307F1"/>
    <w:rsid w:val="00D70C6B"/>
    <w:rsid w:val="00DD1151"/>
    <w:rsid w:val="00DE3104"/>
    <w:rsid w:val="00EC5F4B"/>
    <w:rsid w:val="00EF1109"/>
    <w:rsid w:val="00F01EEE"/>
    <w:rsid w:val="00F67C3B"/>
    <w:rsid w:val="00F72EEA"/>
    <w:rsid w:val="00F82F03"/>
    <w:rsid w:val="00F84CAE"/>
    <w:rsid w:val="00F86E0F"/>
    <w:rsid w:val="00FA265C"/>
    <w:rsid w:val="00FB4AC0"/>
    <w:rsid w:val="00FD15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a9">
    <w:name w:val="바탕글"/>
    <w:basedOn w:val="a"/>
    <w:rsid w:val="006E05F6"/>
    <w:pP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  <w:lang w:eastAsia="ko-KR"/>
    </w:rPr>
  </w:style>
  <w:style w:type="character" w:styleId="aa">
    <w:name w:val="annotation reference"/>
    <w:basedOn w:val="a0"/>
    <w:uiPriority w:val="99"/>
    <w:semiHidden/>
    <w:unhideWhenUsed/>
    <w:rsid w:val="00C532CD"/>
    <w:rPr>
      <w:sz w:val="16"/>
      <w:szCs w:val="16"/>
    </w:rPr>
  </w:style>
  <w:style w:type="paragraph" w:styleId="ab">
    <w:name w:val="annotation text"/>
    <w:basedOn w:val="a"/>
    <w:link w:val="Char3"/>
    <w:uiPriority w:val="99"/>
    <w:semiHidden/>
    <w:unhideWhenUsed/>
    <w:rsid w:val="00C532CD"/>
    <w:pPr>
      <w:wordWrap w:val="0"/>
      <w:autoSpaceDE w:val="0"/>
      <w:autoSpaceDN w:val="0"/>
    </w:pPr>
    <w:rPr>
      <w:rFonts w:asciiTheme="minorHAnsi" w:eastAsiaTheme="minorEastAsia" w:hAnsiTheme="minorHAnsi" w:cstheme="minorBidi"/>
      <w:sz w:val="20"/>
      <w:szCs w:val="20"/>
      <w:lang w:eastAsia="ja-JP"/>
    </w:rPr>
  </w:style>
  <w:style w:type="character" w:customStyle="1" w:styleId="Char3">
    <w:name w:val="메모 텍스트 Char"/>
    <w:basedOn w:val="a0"/>
    <w:link w:val="ab"/>
    <w:uiPriority w:val="99"/>
    <w:semiHidden/>
    <w:rsid w:val="00C532CD"/>
    <w:rPr>
      <w:sz w:val="20"/>
      <w:szCs w:val="20"/>
      <w:lang w:eastAsia="ja-JP"/>
    </w:rPr>
  </w:style>
  <w:style w:type="paragraph" w:styleId="ac">
    <w:name w:val="annotation subject"/>
    <w:basedOn w:val="ab"/>
    <w:next w:val="ab"/>
    <w:link w:val="Char4"/>
    <w:uiPriority w:val="99"/>
    <w:semiHidden/>
    <w:unhideWhenUsed/>
    <w:rsid w:val="00C532CD"/>
    <w:pPr>
      <w:wordWrap/>
      <w:autoSpaceDE/>
      <w:autoSpaceDN/>
    </w:pPr>
    <w:rPr>
      <w:rFonts w:ascii="Tw Cen MT" w:eastAsia="Tw Cen MT" w:hAnsi="Tw Cen MT" w:cs="Tw Cen MT"/>
      <w:b/>
      <w:bCs/>
      <w:sz w:val="22"/>
      <w:szCs w:val="22"/>
      <w:lang w:eastAsia="en-US"/>
    </w:rPr>
  </w:style>
  <w:style w:type="character" w:customStyle="1" w:styleId="Char4">
    <w:name w:val="메모 주제 Char"/>
    <w:basedOn w:val="Char3"/>
    <w:link w:val="ac"/>
    <w:uiPriority w:val="99"/>
    <w:semiHidden/>
    <w:rsid w:val="00C532CD"/>
    <w:rPr>
      <w:rFonts w:ascii="Tw Cen MT" w:eastAsia="Tw Cen MT" w:hAnsi="Tw Cen MT" w:cs="Tw Cen MT"/>
      <w:b/>
      <w:bCs/>
      <w:sz w:val="20"/>
      <w:szCs w:val="20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a9">
    <w:name w:val="바탕글"/>
    <w:basedOn w:val="a"/>
    <w:rsid w:val="006E05F6"/>
    <w:pP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  <w:lang w:eastAsia="ko-KR"/>
    </w:rPr>
  </w:style>
  <w:style w:type="character" w:styleId="aa">
    <w:name w:val="annotation reference"/>
    <w:basedOn w:val="a0"/>
    <w:uiPriority w:val="99"/>
    <w:semiHidden/>
    <w:unhideWhenUsed/>
    <w:rsid w:val="00C532CD"/>
    <w:rPr>
      <w:sz w:val="16"/>
      <w:szCs w:val="16"/>
    </w:rPr>
  </w:style>
  <w:style w:type="paragraph" w:styleId="ab">
    <w:name w:val="annotation text"/>
    <w:basedOn w:val="a"/>
    <w:link w:val="Char3"/>
    <w:uiPriority w:val="99"/>
    <w:semiHidden/>
    <w:unhideWhenUsed/>
    <w:rsid w:val="00C532CD"/>
    <w:pPr>
      <w:wordWrap w:val="0"/>
      <w:autoSpaceDE w:val="0"/>
      <w:autoSpaceDN w:val="0"/>
    </w:pPr>
    <w:rPr>
      <w:rFonts w:asciiTheme="minorHAnsi" w:eastAsiaTheme="minorEastAsia" w:hAnsiTheme="minorHAnsi" w:cstheme="minorBidi"/>
      <w:sz w:val="20"/>
      <w:szCs w:val="20"/>
      <w:lang w:eastAsia="ja-JP"/>
    </w:rPr>
  </w:style>
  <w:style w:type="character" w:customStyle="1" w:styleId="Char3">
    <w:name w:val="메모 텍스트 Char"/>
    <w:basedOn w:val="a0"/>
    <w:link w:val="ab"/>
    <w:uiPriority w:val="99"/>
    <w:semiHidden/>
    <w:rsid w:val="00C532CD"/>
    <w:rPr>
      <w:sz w:val="20"/>
      <w:szCs w:val="20"/>
      <w:lang w:eastAsia="ja-JP"/>
    </w:rPr>
  </w:style>
  <w:style w:type="paragraph" w:styleId="ac">
    <w:name w:val="annotation subject"/>
    <w:basedOn w:val="ab"/>
    <w:next w:val="ab"/>
    <w:link w:val="Char4"/>
    <w:uiPriority w:val="99"/>
    <w:semiHidden/>
    <w:unhideWhenUsed/>
    <w:rsid w:val="00C532CD"/>
    <w:pPr>
      <w:wordWrap/>
      <w:autoSpaceDE/>
      <w:autoSpaceDN/>
    </w:pPr>
    <w:rPr>
      <w:rFonts w:ascii="Tw Cen MT" w:eastAsia="Tw Cen MT" w:hAnsi="Tw Cen MT" w:cs="Tw Cen MT"/>
      <w:b/>
      <w:bCs/>
      <w:sz w:val="22"/>
      <w:szCs w:val="22"/>
      <w:lang w:eastAsia="en-US"/>
    </w:rPr>
  </w:style>
  <w:style w:type="character" w:customStyle="1" w:styleId="Char4">
    <w:name w:val="메모 주제 Char"/>
    <w:basedOn w:val="Char3"/>
    <w:link w:val="ac"/>
    <w:uiPriority w:val="99"/>
    <w:semiHidden/>
    <w:rsid w:val="00C532CD"/>
    <w:rPr>
      <w:rFonts w:ascii="Tw Cen MT" w:eastAsia="Tw Cen MT" w:hAnsi="Tw Cen MT" w:cs="Tw Cen MT"/>
      <w:b/>
      <w:bCs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3F06D-B853-4CEC-8BBF-2CE921EA3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606</Words>
  <Characters>3459</Characters>
  <Application>Microsoft Office Word</Application>
  <DocSecurity>0</DocSecurity>
  <Lines>28</Lines>
  <Paragraphs>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user</cp:lastModifiedBy>
  <cp:revision>44</cp:revision>
  <cp:lastPrinted>2019-05-22T00:29:00Z</cp:lastPrinted>
  <dcterms:created xsi:type="dcterms:W3CDTF">2016-12-15T06:48:00Z</dcterms:created>
  <dcterms:modified xsi:type="dcterms:W3CDTF">2019-05-22T09:18:00Z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