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4C36" w:rsidRPr="008C5309" w:rsidRDefault="008C5309" w:rsidP="00412158">
      <w:pPr>
        <w:spacing w:after="0" w:line="240" w:lineRule="auto"/>
        <w:jc w:val="center"/>
        <w:rPr>
          <w:rFonts w:ascii="Times New Roman" w:hAnsi="Times New Roman" w:cs="Times New Roman"/>
          <w:sz w:val="28"/>
          <w:szCs w:val="32"/>
        </w:rPr>
      </w:pPr>
      <w:r>
        <w:rPr>
          <w:rFonts w:ascii="Times New Roman" w:hAnsi="Times New Roman" w:cs="Times New Roman"/>
          <w:sz w:val="28"/>
          <w:szCs w:val="16"/>
        </w:rPr>
        <w:t>Next G</w:t>
      </w:r>
      <w:r w:rsidRPr="00D42E9D">
        <w:rPr>
          <w:rFonts w:ascii="Times New Roman" w:hAnsi="Times New Roman" w:cs="Times New Roman"/>
          <w:sz w:val="28"/>
          <w:szCs w:val="16"/>
        </w:rPr>
        <w:t xml:space="preserve">eneration </w:t>
      </w:r>
      <w:r>
        <w:rPr>
          <w:rFonts w:ascii="Times New Roman" w:hAnsi="Times New Roman" w:cs="Times New Roman"/>
          <w:sz w:val="28"/>
          <w:szCs w:val="16"/>
        </w:rPr>
        <w:t>L</w:t>
      </w:r>
      <w:r w:rsidRPr="00D42E9D">
        <w:rPr>
          <w:rFonts w:ascii="Times New Roman" w:hAnsi="Times New Roman" w:cs="Times New Roman"/>
          <w:sz w:val="28"/>
          <w:szCs w:val="16"/>
        </w:rPr>
        <w:t xml:space="preserve">ipid </w:t>
      </w:r>
      <w:r>
        <w:rPr>
          <w:rFonts w:ascii="Times New Roman" w:hAnsi="Times New Roman" w:cs="Times New Roman"/>
          <w:sz w:val="28"/>
          <w:szCs w:val="16"/>
        </w:rPr>
        <w:t>N</w:t>
      </w:r>
      <w:r w:rsidRPr="00D42E9D">
        <w:rPr>
          <w:rFonts w:ascii="Times New Roman" w:hAnsi="Times New Roman" w:cs="Times New Roman"/>
          <w:sz w:val="28"/>
          <w:szCs w:val="16"/>
        </w:rPr>
        <w:t>anoparticles</w:t>
      </w:r>
      <w:r w:rsidR="0033062B" w:rsidRPr="008C5309">
        <w:rPr>
          <w:rFonts w:ascii="Times New Roman" w:hAnsi="Times New Roman" w:cs="Times New Roman"/>
          <w:bCs/>
          <w:color w:val="000000"/>
          <w:sz w:val="28"/>
          <w:szCs w:val="32"/>
        </w:rPr>
        <w:t xml:space="preserve"> for Biomedical Applications</w:t>
      </w:r>
    </w:p>
    <w:p w:rsidR="00412158" w:rsidRDefault="00412158" w:rsidP="00D42E9D">
      <w:pPr>
        <w:spacing w:after="0" w:line="240" w:lineRule="auto"/>
        <w:rPr>
          <w:rFonts w:ascii="Times New Roman" w:hAnsi="Times New Roman" w:cs="Times New Roman"/>
          <w:b/>
          <w:i/>
          <w:sz w:val="28"/>
          <w:szCs w:val="16"/>
        </w:rPr>
      </w:pPr>
      <w:bookmarkStart w:id="0" w:name="_GoBack"/>
      <w:bookmarkEnd w:id="0"/>
    </w:p>
    <w:p w:rsidR="005707F3" w:rsidRPr="0033062B" w:rsidRDefault="00204C36" w:rsidP="00430273">
      <w:pPr>
        <w:spacing w:after="0" w:line="240" w:lineRule="auto"/>
        <w:jc w:val="center"/>
        <w:rPr>
          <w:rFonts w:ascii="Times New Roman" w:hAnsi="Times New Roman" w:cs="Times New Roman"/>
          <w:i/>
          <w:sz w:val="28"/>
          <w:szCs w:val="16"/>
        </w:rPr>
      </w:pPr>
      <w:r w:rsidRPr="0033062B">
        <w:rPr>
          <w:rFonts w:ascii="Times New Roman" w:hAnsi="Times New Roman" w:cs="Times New Roman"/>
          <w:i/>
          <w:sz w:val="28"/>
          <w:szCs w:val="16"/>
        </w:rPr>
        <w:t>Asadullah Madni</w:t>
      </w:r>
    </w:p>
    <w:p w:rsidR="00F30AED" w:rsidRDefault="00F30AED" w:rsidP="00430273">
      <w:pPr>
        <w:spacing w:after="0" w:line="240" w:lineRule="auto"/>
        <w:jc w:val="center"/>
        <w:rPr>
          <w:rFonts w:ascii="Times New Roman" w:hAnsi="Times New Roman" w:cs="Times New Roman"/>
          <w:sz w:val="28"/>
          <w:szCs w:val="16"/>
        </w:rPr>
      </w:pPr>
    </w:p>
    <w:p w:rsidR="00337143" w:rsidRPr="00D42E9D" w:rsidRDefault="005707F3" w:rsidP="00D42E9D">
      <w:pPr>
        <w:spacing w:after="0" w:line="240" w:lineRule="auto"/>
        <w:rPr>
          <w:rFonts w:ascii="Times New Roman" w:hAnsi="Times New Roman" w:cs="Times New Roman"/>
          <w:i/>
          <w:sz w:val="28"/>
          <w:szCs w:val="16"/>
        </w:rPr>
      </w:pPr>
      <w:r>
        <w:rPr>
          <w:rFonts w:ascii="Times New Roman" w:hAnsi="Times New Roman" w:cs="Times New Roman"/>
          <w:i/>
          <w:sz w:val="28"/>
          <w:szCs w:val="16"/>
        </w:rPr>
        <w:t xml:space="preserve">Department of Pharmacy, </w:t>
      </w:r>
      <w:r w:rsidR="00337143" w:rsidRPr="00D42E9D">
        <w:rPr>
          <w:rFonts w:ascii="Times New Roman" w:hAnsi="Times New Roman" w:cs="Times New Roman"/>
          <w:i/>
          <w:sz w:val="28"/>
          <w:szCs w:val="16"/>
        </w:rPr>
        <w:t>The Islamia University of Bahawalpur,</w:t>
      </w:r>
      <w:r>
        <w:rPr>
          <w:rFonts w:ascii="Times New Roman" w:hAnsi="Times New Roman" w:cs="Times New Roman"/>
          <w:i/>
          <w:sz w:val="28"/>
          <w:szCs w:val="16"/>
        </w:rPr>
        <w:t xml:space="preserve"> 61300, </w:t>
      </w:r>
      <w:r w:rsidR="00337143" w:rsidRPr="00D42E9D">
        <w:rPr>
          <w:rFonts w:ascii="Times New Roman" w:hAnsi="Times New Roman" w:cs="Times New Roman"/>
          <w:i/>
          <w:sz w:val="28"/>
          <w:szCs w:val="16"/>
        </w:rPr>
        <w:t>Pakistan</w:t>
      </w:r>
    </w:p>
    <w:p w:rsidR="00337143" w:rsidRPr="00D42E9D" w:rsidRDefault="00337143" w:rsidP="00D42E9D">
      <w:pPr>
        <w:spacing w:after="0" w:line="240" w:lineRule="auto"/>
        <w:jc w:val="both"/>
        <w:rPr>
          <w:rFonts w:ascii="Times New Roman" w:hAnsi="Times New Roman" w:cs="Times New Roman"/>
          <w:b/>
          <w:sz w:val="28"/>
          <w:szCs w:val="16"/>
        </w:rPr>
      </w:pPr>
    </w:p>
    <w:p w:rsidR="00322474" w:rsidRPr="00D42E9D" w:rsidRDefault="008F1B14" w:rsidP="00D42E9D">
      <w:pPr>
        <w:spacing w:after="0" w:line="240" w:lineRule="auto"/>
        <w:jc w:val="both"/>
        <w:rPr>
          <w:rFonts w:ascii="Times New Roman" w:hAnsi="Times New Roman" w:cs="Times New Roman"/>
          <w:b/>
          <w:sz w:val="32"/>
          <w:szCs w:val="16"/>
        </w:rPr>
      </w:pPr>
      <w:r w:rsidRPr="00D42E9D">
        <w:rPr>
          <w:rFonts w:ascii="Times New Roman" w:hAnsi="Times New Roman" w:cs="Times New Roman"/>
          <w:b/>
          <w:sz w:val="32"/>
          <w:szCs w:val="16"/>
        </w:rPr>
        <w:t>Abstract</w:t>
      </w:r>
    </w:p>
    <w:p w:rsidR="00337143" w:rsidRPr="00D42E9D" w:rsidRDefault="00337143" w:rsidP="00D42E9D">
      <w:pPr>
        <w:spacing w:after="0" w:line="240" w:lineRule="auto"/>
        <w:jc w:val="both"/>
        <w:rPr>
          <w:rFonts w:ascii="Times New Roman" w:hAnsi="Times New Roman" w:cs="Times New Roman"/>
          <w:sz w:val="28"/>
          <w:szCs w:val="16"/>
        </w:rPr>
      </w:pPr>
    </w:p>
    <w:p w:rsidR="0001036E" w:rsidRPr="00D42E9D" w:rsidRDefault="00A37250" w:rsidP="00D42E9D">
      <w:pPr>
        <w:spacing w:after="0" w:line="240" w:lineRule="auto"/>
        <w:jc w:val="both"/>
        <w:rPr>
          <w:rFonts w:ascii="Times New Roman" w:hAnsi="Times New Roman" w:cs="Times New Roman"/>
          <w:sz w:val="28"/>
          <w:szCs w:val="16"/>
        </w:rPr>
      </w:pPr>
      <w:r w:rsidRPr="00D42E9D">
        <w:rPr>
          <w:rFonts w:ascii="Times New Roman" w:hAnsi="Times New Roman" w:cs="Times New Roman"/>
          <w:sz w:val="28"/>
          <w:szCs w:val="16"/>
        </w:rPr>
        <w:t>Solid l</w:t>
      </w:r>
      <w:r w:rsidR="00752F69" w:rsidRPr="00D42E9D">
        <w:rPr>
          <w:rFonts w:ascii="Times New Roman" w:hAnsi="Times New Roman" w:cs="Times New Roman"/>
          <w:sz w:val="28"/>
          <w:szCs w:val="16"/>
        </w:rPr>
        <w:t>i</w:t>
      </w:r>
      <w:r w:rsidR="0038171F" w:rsidRPr="00D42E9D">
        <w:rPr>
          <w:rFonts w:ascii="Times New Roman" w:hAnsi="Times New Roman" w:cs="Times New Roman"/>
          <w:sz w:val="28"/>
          <w:szCs w:val="16"/>
        </w:rPr>
        <w:t>pid nanoparticles</w:t>
      </w:r>
      <w:r w:rsidR="00D42E9D" w:rsidRPr="00D42E9D">
        <w:rPr>
          <w:rFonts w:ascii="Times New Roman" w:hAnsi="Times New Roman" w:cs="Times New Roman"/>
          <w:sz w:val="28"/>
          <w:szCs w:val="16"/>
        </w:rPr>
        <w:t xml:space="preserve"> (SLN)</w:t>
      </w:r>
      <w:r w:rsidR="0038171F" w:rsidRPr="00D42E9D">
        <w:rPr>
          <w:rFonts w:ascii="Times New Roman" w:hAnsi="Times New Roman" w:cs="Times New Roman"/>
          <w:sz w:val="28"/>
          <w:szCs w:val="16"/>
        </w:rPr>
        <w:t xml:space="preserve"> have </w:t>
      </w:r>
      <w:r w:rsidR="00752F69" w:rsidRPr="00D42E9D">
        <w:rPr>
          <w:rFonts w:ascii="Times New Roman" w:hAnsi="Times New Roman" w:cs="Times New Roman"/>
          <w:sz w:val="28"/>
          <w:szCs w:val="16"/>
        </w:rPr>
        <w:t>gained huge interest in the field of biotechnology</w:t>
      </w:r>
      <w:r w:rsidR="00B76E2A" w:rsidRPr="00D42E9D">
        <w:rPr>
          <w:rFonts w:ascii="Times New Roman" w:hAnsi="Times New Roman" w:cs="Times New Roman"/>
          <w:sz w:val="28"/>
          <w:szCs w:val="16"/>
        </w:rPr>
        <w:t xml:space="preserve"> and drug delivery due to </w:t>
      </w:r>
      <w:r w:rsidR="00752F69" w:rsidRPr="00D42E9D">
        <w:rPr>
          <w:rFonts w:ascii="Times New Roman" w:hAnsi="Times New Roman" w:cs="Times New Roman"/>
          <w:sz w:val="28"/>
          <w:szCs w:val="16"/>
        </w:rPr>
        <w:t>ability to load high</w:t>
      </w:r>
      <w:r w:rsidR="00B76E2A" w:rsidRPr="00D42E9D">
        <w:rPr>
          <w:rFonts w:ascii="Times New Roman" w:hAnsi="Times New Roman" w:cs="Times New Roman"/>
          <w:sz w:val="28"/>
          <w:szCs w:val="16"/>
        </w:rPr>
        <w:t>er</w:t>
      </w:r>
      <w:r w:rsidR="00752F69" w:rsidRPr="00D42E9D">
        <w:rPr>
          <w:rFonts w:ascii="Times New Roman" w:hAnsi="Times New Roman" w:cs="Times New Roman"/>
          <w:sz w:val="28"/>
          <w:szCs w:val="16"/>
        </w:rPr>
        <w:t xml:space="preserve"> amount of lipophilic </w:t>
      </w:r>
      <w:r w:rsidR="002A3DB4" w:rsidRPr="00D42E9D">
        <w:rPr>
          <w:rFonts w:ascii="Times New Roman" w:hAnsi="Times New Roman" w:cs="Times New Roman"/>
          <w:sz w:val="28"/>
          <w:szCs w:val="16"/>
        </w:rPr>
        <w:t xml:space="preserve">therapeutic </w:t>
      </w:r>
      <w:r w:rsidR="00752F69" w:rsidRPr="00D42E9D">
        <w:rPr>
          <w:rFonts w:ascii="Times New Roman" w:hAnsi="Times New Roman" w:cs="Times New Roman"/>
          <w:sz w:val="28"/>
          <w:szCs w:val="16"/>
        </w:rPr>
        <w:t>mo</w:t>
      </w:r>
      <w:r w:rsidR="002A3DB4" w:rsidRPr="00D42E9D">
        <w:rPr>
          <w:rFonts w:ascii="Times New Roman" w:hAnsi="Times New Roman" w:cs="Times New Roman"/>
          <w:sz w:val="28"/>
          <w:szCs w:val="16"/>
        </w:rPr>
        <w:t>ieties</w:t>
      </w:r>
      <w:r w:rsidR="00752F69" w:rsidRPr="00D42E9D">
        <w:rPr>
          <w:rFonts w:ascii="Times New Roman" w:hAnsi="Times New Roman" w:cs="Times New Roman"/>
          <w:sz w:val="28"/>
          <w:szCs w:val="16"/>
        </w:rPr>
        <w:t xml:space="preserve"> and ease of penetration</w:t>
      </w:r>
      <w:r w:rsidR="00D42E9D" w:rsidRPr="00D42E9D">
        <w:rPr>
          <w:rFonts w:ascii="Times New Roman" w:hAnsi="Times New Roman" w:cs="Times New Roman"/>
          <w:sz w:val="28"/>
          <w:szCs w:val="16"/>
        </w:rPr>
        <w:t xml:space="preserve"> through biological membranes. O</w:t>
      </w:r>
      <w:r w:rsidR="00FA6C05" w:rsidRPr="00D42E9D">
        <w:rPr>
          <w:rFonts w:ascii="Times New Roman" w:hAnsi="Times New Roman" w:cs="Times New Roman"/>
          <w:sz w:val="28"/>
          <w:szCs w:val="16"/>
        </w:rPr>
        <w:t xml:space="preserve">ur </w:t>
      </w:r>
      <w:r w:rsidR="00D528A7">
        <w:rPr>
          <w:rFonts w:ascii="Times New Roman" w:hAnsi="Times New Roman" w:cs="Times New Roman"/>
          <w:sz w:val="28"/>
          <w:szCs w:val="16"/>
        </w:rPr>
        <w:t xml:space="preserve">research </w:t>
      </w:r>
      <w:r w:rsidR="00FA6C05" w:rsidRPr="00D42E9D">
        <w:rPr>
          <w:rFonts w:ascii="Times New Roman" w:hAnsi="Times New Roman" w:cs="Times New Roman"/>
          <w:sz w:val="28"/>
          <w:szCs w:val="16"/>
        </w:rPr>
        <w:t>group</w:t>
      </w:r>
      <w:r w:rsidR="00D42E9D" w:rsidRPr="00D42E9D">
        <w:rPr>
          <w:rFonts w:ascii="Times New Roman" w:hAnsi="Times New Roman" w:cs="Times New Roman"/>
          <w:sz w:val="28"/>
          <w:szCs w:val="16"/>
        </w:rPr>
        <w:t xml:space="preserve"> is </w:t>
      </w:r>
      <w:r w:rsidR="00D42E9D">
        <w:rPr>
          <w:rFonts w:ascii="Times New Roman" w:hAnsi="Times New Roman" w:cs="Times New Roman"/>
          <w:sz w:val="28"/>
          <w:szCs w:val="16"/>
        </w:rPr>
        <w:t>focused o</w:t>
      </w:r>
      <w:r w:rsidR="00D42E9D" w:rsidRPr="00D42E9D">
        <w:rPr>
          <w:rFonts w:ascii="Times New Roman" w:hAnsi="Times New Roman" w:cs="Times New Roman"/>
          <w:sz w:val="28"/>
          <w:szCs w:val="16"/>
        </w:rPr>
        <w:t>n synthesis</w:t>
      </w:r>
      <w:r w:rsidR="00752F69" w:rsidRPr="00D42E9D">
        <w:rPr>
          <w:rFonts w:ascii="Times New Roman" w:hAnsi="Times New Roman" w:cs="Times New Roman"/>
          <w:sz w:val="28"/>
          <w:szCs w:val="16"/>
        </w:rPr>
        <w:t xml:space="preserve"> </w:t>
      </w:r>
      <w:r w:rsidR="00D528A7">
        <w:rPr>
          <w:rFonts w:ascii="Times New Roman" w:hAnsi="Times New Roman" w:cs="Times New Roman"/>
          <w:sz w:val="28"/>
          <w:szCs w:val="16"/>
        </w:rPr>
        <w:t>and characterization</w:t>
      </w:r>
      <w:r w:rsidR="00D410A2" w:rsidRPr="00D42E9D">
        <w:rPr>
          <w:rFonts w:ascii="Times New Roman" w:hAnsi="Times New Roman" w:cs="Times New Roman"/>
          <w:sz w:val="28"/>
          <w:szCs w:val="16"/>
        </w:rPr>
        <w:t xml:space="preserve"> </w:t>
      </w:r>
      <w:r w:rsidR="00D42E9D" w:rsidRPr="00D42E9D">
        <w:rPr>
          <w:rFonts w:ascii="Times New Roman" w:hAnsi="Times New Roman" w:cs="Times New Roman"/>
          <w:sz w:val="28"/>
          <w:szCs w:val="16"/>
        </w:rPr>
        <w:t xml:space="preserve">of </w:t>
      </w:r>
      <w:r w:rsidR="00D42E9D">
        <w:rPr>
          <w:rFonts w:ascii="Times New Roman" w:hAnsi="Times New Roman" w:cs="Times New Roman"/>
          <w:sz w:val="28"/>
          <w:szCs w:val="16"/>
        </w:rPr>
        <w:t xml:space="preserve">solid and liquid lipids based </w:t>
      </w:r>
      <w:r w:rsidR="00D42E9D" w:rsidRPr="00D42E9D">
        <w:rPr>
          <w:rFonts w:ascii="Times New Roman" w:hAnsi="Times New Roman" w:cs="Times New Roman"/>
          <w:sz w:val="28"/>
          <w:szCs w:val="16"/>
        </w:rPr>
        <w:t xml:space="preserve">next generation nanoparticle, also known as nanostructured lipid carriers (NLC), for </w:t>
      </w:r>
      <w:r w:rsidR="001B4985" w:rsidRPr="00D42E9D">
        <w:rPr>
          <w:rFonts w:ascii="Times New Roman" w:hAnsi="Times New Roman" w:cs="Times New Roman"/>
          <w:sz w:val="28"/>
          <w:szCs w:val="16"/>
        </w:rPr>
        <w:t>improve</w:t>
      </w:r>
      <w:r w:rsidR="00D42E9D" w:rsidRPr="00D42E9D">
        <w:rPr>
          <w:rFonts w:ascii="Times New Roman" w:hAnsi="Times New Roman" w:cs="Times New Roman"/>
          <w:sz w:val="28"/>
          <w:szCs w:val="16"/>
        </w:rPr>
        <w:t>d</w:t>
      </w:r>
      <w:r w:rsidR="001B4985" w:rsidRPr="00D42E9D">
        <w:rPr>
          <w:rFonts w:ascii="Times New Roman" w:hAnsi="Times New Roman" w:cs="Times New Roman"/>
          <w:sz w:val="28"/>
          <w:szCs w:val="16"/>
        </w:rPr>
        <w:t xml:space="preserve"> physicochemical properties</w:t>
      </w:r>
      <w:r w:rsidR="00D42E9D" w:rsidRPr="00D42E9D">
        <w:rPr>
          <w:rFonts w:ascii="Times New Roman" w:hAnsi="Times New Roman" w:cs="Times New Roman"/>
          <w:sz w:val="28"/>
          <w:szCs w:val="16"/>
        </w:rPr>
        <w:t>, enhance</w:t>
      </w:r>
      <w:r w:rsidR="00FA6C05" w:rsidRPr="00D42E9D">
        <w:rPr>
          <w:rFonts w:ascii="Times New Roman" w:hAnsi="Times New Roman" w:cs="Times New Roman"/>
          <w:sz w:val="28"/>
          <w:szCs w:val="16"/>
        </w:rPr>
        <w:t xml:space="preserve"> </w:t>
      </w:r>
      <w:r w:rsidR="00494D21" w:rsidRPr="00D42E9D">
        <w:rPr>
          <w:rFonts w:ascii="Times New Roman" w:hAnsi="Times New Roman" w:cs="Times New Roman"/>
          <w:sz w:val="28"/>
          <w:szCs w:val="16"/>
        </w:rPr>
        <w:t>encapsulation efficiency</w:t>
      </w:r>
      <w:r w:rsidR="00FA6C05" w:rsidRPr="00D42E9D">
        <w:rPr>
          <w:rFonts w:ascii="Times New Roman" w:hAnsi="Times New Roman" w:cs="Times New Roman"/>
          <w:sz w:val="28"/>
          <w:szCs w:val="16"/>
        </w:rPr>
        <w:t xml:space="preserve"> </w:t>
      </w:r>
      <w:r w:rsidR="00D42E9D" w:rsidRPr="00D42E9D">
        <w:rPr>
          <w:rFonts w:ascii="Times New Roman" w:hAnsi="Times New Roman" w:cs="Times New Roman"/>
          <w:sz w:val="28"/>
          <w:szCs w:val="16"/>
        </w:rPr>
        <w:t>and</w:t>
      </w:r>
      <w:r w:rsidR="00B76E2A" w:rsidRPr="00D42E9D">
        <w:rPr>
          <w:rFonts w:ascii="Times New Roman" w:hAnsi="Times New Roman" w:cs="Times New Roman"/>
          <w:sz w:val="28"/>
          <w:szCs w:val="16"/>
        </w:rPr>
        <w:t xml:space="preserve"> sustain the release</w:t>
      </w:r>
      <w:r w:rsidR="000F6CFD" w:rsidRPr="00D42E9D">
        <w:rPr>
          <w:rFonts w:ascii="Times New Roman" w:hAnsi="Times New Roman" w:cs="Times New Roman"/>
          <w:sz w:val="28"/>
          <w:szCs w:val="16"/>
        </w:rPr>
        <w:t xml:space="preserve"> </w:t>
      </w:r>
      <w:r w:rsidR="001B4985" w:rsidRPr="00D42E9D">
        <w:rPr>
          <w:rFonts w:ascii="Times New Roman" w:hAnsi="Times New Roman" w:cs="Times New Roman"/>
          <w:sz w:val="28"/>
          <w:szCs w:val="16"/>
        </w:rPr>
        <w:t xml:space="preserve">of </w:t>
      </w:r>
      <w:r w:rsidR="00B76E2A" w:rsidRPr="00D42E9D">
        <w:rPr>
          <w:rFonts w:ascii="Times New Roman" w:hAnsi="Times New Roman" w:cs="Times New Roman"/>
          <w:sz w:val="28"/>
          <w:szCs w:val="16"/>
        </w:rPr>
        <w:t>encapsulat</w:t>
      </w:r>
      <w:r w:rsidR="00FA6C05" w:rsidRPr="00D42E9D">
        <w:rPr>
          <w:rFonts w:ascii="Times New Roman" w:hAnsi="Times New Roman" w:cs="Times New Roman"/>
          <w:sz w:val="28"/>
          <w:szCs w:val="16"/>
        </w:rPr>
        <w:t xml:space="preserve">ed </w:t>
      </w:r>
      <w:r w:rsidR="001B4985" w:rsidRPr="00D42E9D">
        <w:rPr>
          <w:rFonts w:ascii="Times New Roman" w:hAnsi="Times New Roman" w:cs="Times New Roman"/>
          <w:sz w:val="28"/>
          <w:szCs w:val="16"/>
        </w:rPr>
        <w:t>therapeutic molecules</w:t>
      </w:r>
      <w:r w:rsidR="00D528A7">
        <w:rPr>
          <w:rFonts w:ascii="Times New Roman" w:hAnsi="Times New Roman" w:cs="Times New Roman"/>
          <w:sz w:val="28"/>
          <w:szCs w:val="16"/>
        </w:rPr>
        <w:t>. In our recent work</w:t>
      </w:r>
      <w:r w:rsidR="001B4985" w:rsidRPr="00D42E9D">
        <w:rPr>
          <w:rFonts w:ascii="Times New Roman" w:hAnsi="Times New Roman" w:cs="Times New Roman"/>
          <w:sz w:val="28"/>
          <w:szCs w:val="16"/>
        </w:rPr>
        <w:t xml:space="preserve">, </w:t>
      </w:r>
      <w:r w:rsidR="00FA6C05" w:rsidRPr="00D42E9D">
        <w:rPr>
          <w:rFonts w:ascii="Times New Roman" w:hAnsi="Times New Roman" w:cs="Times New Roman"/>
          <w:sz w:val="28"/>
          <w:szCs w:val="16"/>
        </w:rPr>
        <w:t>we have</w:t>
      </w:r>
      <w:r w:rsidR="00D42E9D" w:rsidRPr="00D42E9D">
        <w:rPr>
          <w:rFonts w:ascii="Times New Roman" w:hAnsi="Times New Roman" w:cs="Times New Roman"/>
          <w:sz w:val="28"/>
          <w:szCs w:val="16"/>
        </w:rPr>
        <w:t xml:space="preserve"> re</w:t>
      </w:r>
      <w:r w:rsidR="00D528A7">
        <w:rPr>
          <w:rFonts w:ascii="Times New Roman" w:hAnsi="Times New Roman" w:cs="Times New Roman"/>
          <w:sz w:val="28"/>
          <w:szCs w:val="16"/>
        </w:rPr>
        <w:t>ported for the first time</w:t>
      </w:r>
      <w:r w:rsidR="00FA6C05" w:rsidRPr="00D42E9D">
        <w:rPr>
          <w:rFonts w:ascii="Times New Roman" w:hAnsi="Times New Roman" w:cs="Times New Roman"/>
          <w:sz w:val="28"/>
          <w:szCs w:val="16"/>
        </w:rPr>
        <w:t xml:space="preserve"> that careful optimization of solid and liquid content can provide a melting point which is required for</w:t>
      </w:r>
      <w:r w:rsidR="001B4985" w:rsidRPr="00D42E9D">
        <w:rPr>
          <w:rFonts w:ascii="Times New Roman" w:hAnsi="Times New Roman" w:cs="Times New Roman"/>
          <w:sz w:val="28"/>
          <w:szCs w:val="16"/>
        </w:rPr>
        <w:t xml:space="preserve"> thermoresponsive targeting </w:t>
      </w:r>
      <w:r w:rsidR="00B76E2A" w:rsidRPr="00D42E9D">
        <w:rPr>
          <w:rFonts w:ascii="Times New Roman" w:hAnsi="Times New Roman" w:cs="Times New Roman"/>
          <w:sz w:val="28"/>
          <w:szCs w:val="16"/>
        </w:rPr>
        <w:t xml:space="preserve">(39-41°C) </w:t>
      </w:r>
      <w:r w:rsidR="00FA6C05" w:rsidRPr="00D42E9D">
        <w:rPr>
          <w:rFonts w:ascii="Times New Roman" w:hAnsi="Times New Roman" w:cs="Times New Roman"/>
          <w:sz w:val="28"/>
          <w:szCs w:val="16"/>
        </w:rPr>
        <w:t xml:space="preserve">in various diseases. </w:t>
      </w:r>
      <w:r w:rsidR="00D410A2" w:rsidRPr="00D42E9D">
        <w:rPr>
          <w:rFonts w:ascii="Times New Roman" w:hAnsi="Times New Roman" w:cs="Times New Roman"/>
          <w:sz w:val="28"/>
          <w:szCs w:val="16"/>
        </w:rPr>
        <w:t xml:space="preserve">Thermoresponsive nature of these nanoparticles has been successfully evaluated </w:t>
      </w:r>
      <w:r w:rsidR="00D410A2" w:rsidRPr="00D42E9D">
        <w:rPr>
          <w:rFonts w:ascii="Times New Roman" w:hAnsi="Times New Roman" w:cs="Times New Roman"/>
          <w:i/>
          <w:sz w:val="28"/>
          <w:szCs w:val="16"/>
        </w:rPr>
        <w:t>in vitro</w:t>
      </w:r>
      <w:r w:rsidR="00D410A2" w:rsidRPr="00D42E9D">
        <w:rPr>
          <w:rFonts w:ascii="Times New Roman" w:hAnsi="Times New Roman" w:cs="Times New Roman"/>
          <w:sz w:val="28"/>
          <w:szCs w:val="16"/>
        </w:rPr>
        <w:t xml:space="preserve"> for anti-infl</w:t>
      </w:r>
      <w:r w:rsidR="00494D21" w:rsidRPr="00D42E9D">
        <w:rPr>
          <w:rFonts w:ascii="Times New Roman" w:hAnsi="Times New Roman" w:cs="Times New Roman"/>
          <w:sz w:val="28"/>
          <w:szCs w:val="16"/>
        </w:rPr>
        <w:t>ammator</w:t>
      </w:r>
      <w:r w:rsidR="00D410A2" w:rsidRPr="00D42E9D">
        <w:rPr>
          <w:rFonts w:ascii="Times New Roman" w:hAnsi="Times New Roman" w:cs="Times New Roman"/>
          <w:sz w:val="28"/>
          <w:szCs w:val="16"/>
        </w:rPr>
        <w:t xml:space="preserve">y and anticancer drugs. </w:t>
      </w:r>
      <w:r w:rsidR="00D42E9D">
        <w:rPr>
          <w:rFonts w:ascii="Times New Roman" w:hAnsi="Times New Roman" w:cs="Times New Roman"/>
          <w:sz w:val="28"/>
          <w:szCs w:val="16"/>
        </w:rPr>
        <w:t>In addition, t</w:t>
      </w:r>
      <w:r w:rsidR="00FA6C05" w:rsidRPr="00D42E9D">
        <w:rPr>
          <w:rFonts w:ascii="Times New Roman" w:hAnsi="Times New Roman" w:cs="Times New Roman"/>
          <w:sz w:val="28"/>
          <w:szCs w:val="16"/>
        </w:rPr>
        <w:t xml:space="preserve">hese thermoresponsive lipid nanoparticles </w:t>
      </w:r>
      <w:r w:rsidR="00D42E9D">
        <w:rPr>
          <w:rFonts w:ascii="Times New Roman" w:hAnsi="Times New Roman" w:cs="Times New Roman"/>
          <w:sz w:val="28"/>
          <w:szCs w:val="16"/>
        </w:rPr>
        <w:t>have shown</w:t>
      </w:r>
      <w:r w:rsidR="00FA6C05" w:rsidRPr="00D42E9D">
        <w:rPr>
          <w:rFonts w:ascii="Times New Roman" w:hAnsi="Times New Roman" w:cs="Times New Roman"/>
          <w:sz w:val="28"/>
          <w:szCs w:val="16"/>
        </w:rPr>
        <w:t xml:space="preserve"> potential to encapsulate </w:t>
      </w:r>
      <w:proofErr w:type="spellStart"/>
      <w:r w:rsidR="00FA6C05" w:rsidRPr="00D42E9D">
        <w:rPr>
          <w:rFonts w:ascii="Times New Roman" w:hAnsi="Times New Roman" w:cs="Times New Roman"/>
          <w:sz w:val="28"/>
          <w:szCs w:val="16"/>
        </w:rPr>
        <w:t>theranostic</w:t>
      </w:r>
      <w:proofErr w:type="spellEnd"/>
      <w:r w:rsidR="00FA6C05" w:rsidRPr="00D42E9D">
        <w:rPr>
          <w:rFonts w:ascii="Times New Roman" w:hAnsi="Times New Roman" w:cs="Times New Roman"/>
          <w:sz w:val="28"/>
          <w:szCs w:val="16"/>
        </w:rPr>
        <w:t xml:space="preserve"> metallic nanoparticles with different surface characteristics. </w:t>
      </w:r>
      <w:r w:rsidR="00D42E9D">
        <w:rPr>
          <w:rFonts w:ascii="Times New Roman" w:hAnsi="Times New Roman" w:cs="Times New Roman"/>
          <w:sz w:val="28"/>
          <w:szCs w:val="16"/>
        </w:rPr>
        <w:t>To further evaluate thermoresponsive potential of lipid nanoparticles, we have extended our work to the synthesis of</w:t>
      </w:r>
      <w:r w:rsidRPr="00D42E9D">
        <w:rPr>
          <w:rFonts w:ascii="Times New Roman" w:hAnsi="Times New Roman" w:cs="Times New Roman"/>
          <w:sz w:val="28"/>
          <w:szCs w:val="16"/>
        </w:rPr>
        <w:t xml:space="preserve"> </w:t>
      </w:r>
      <w:r w:rsidR="00D42E9D">
        <w:rPr>
          <w:rFonts w:ascii="Times New Roman" w:hAnsi="Times New Roman" w:cs="Times New Roman"/>
          <w:sz w:val="28"/>
          <w:szCs w:val="16"/>
        </w:rPr>
        <w:t xml:space="preserve">next </w:t>
      </w:r>
      <w:r w:rsidRPr="00D42E9D">
        <w:rPr>
          <w:rFonts w:ascii="Times New Roman" w:hAnsi="Times New Roman" w:cs="Times New Roman"/>
          <w:sz w:val="28"/>
          <w:szCs w:val="16"/>
        </w:rPr>
        <w:t xml:space="preserve">generation lipid nanoparticles (as gel) for topical thermoresponsive drug release around inflamed skin temperature (32-34°C). </w:t>
      </w:r>
      <w:r w:rsidR="00D528A7">
        <w:rPr>
          <w:rFonts w:ascii="Times New Roman" w:hAnsi="Times New Roman" w:cs="Times New Roman"/>
          <w:sz w:val="28"/>
          <w:szCs w:val="16"/>
        </w:rPr>
        <w:t>Furthermore,</w:t>
      </w:r>
      <w:r w:rsidR="00FA6C05" w:rsidRPr="00D42E9D">
        <w:rPr>
          <w:rFonts w:ascii="Times New Roman" w:hAnsi="Times New Roman" w:cs="Times New Roman"/>
          <w:sz w:val="28"/>
          <w:szCs w:val="16"/>
        </w:rPr>
        <w:t xml:space="preserve"> lipid nanoparticles of s</w:t>
      </w:r>
      <w:r w:rsidR="00B76E2A" w:rsidRPr="00D42E9D">
        <w:rPr>
          <w:rFonts w:ascii="Times New Roman" w:hAnsi="Times New Roman" w:cs="Times New Roman"/>
          <w:sz w:val="28"/>
          <w:szCs w:val="16"/>
        </w:rPr>
        <w:t>hort</w:t>
      </w:r>
      <w:r w:rsidR="000F6CFD" w:rsidRPr="00D42E9D">
        <w:rPr>
          <w:rFonts w:ascii="Times New Roman" w:hAnsi="Times New Roman" w:cs="Times New Roman"/>
          <w:sz w:val="28"/>
          <w:szCs w:val="16"/>
        </w:rPr>
        <w:t xml:space="preserve"> and medium</w:t>
      </w:r>
      <w:r w:rsidR="00B76E2A" w:rsidRPr="00D42E9D">
        <w:rPr>
          <w:rFonts w:ascii="Times New Roman" w:hAnsi="Times New Roman" w:cs="Times New Roman"/>
          <w:sz w:val="28"/>
          <w:szCs w:val="16"/>
        </w:rPr>
        <w:t xml:space="preserve"> chain fatty acids</w:t>
      </w:r>
      <w:r w:rsidR="00FA6C05" w:rsidRPr="00D42E9D">
        <w:rPr>
          <w:rFonts w:ascii="Times New Roman" w:hAnsi="Times New Roman" w:cs="Times New Roman"/>
          <w:sz w:val="28"/>
          <w:szCs w:val="16"/>
        </w:rPr>
        <w:t xml:space="preserve"> may also be interesting due to </w:t>
      </w:r>
      <w:r w:rsidR="00DE4074" w:rsidRPr="00D42E9D">
        <w:rPr>
          <w:rFonts w:ascii="Times New Roman" w:hAnsi="Times New Roman" w:cs="Times New Roman"/>
          <w:sz w:val="28"/>
          <w:szCs w:val="16"/>
        </w:rPr>
        <w:t xml:space="preserve">their </w:t>
      </w:r>
      <w:r w:rsidR="00FA6C05" w:rsidRPr="00D42E9D">
        <w:rPr>
          <w:rFonts w:ascii="Times New Roman" w:hAnsi="Times New Roman" w:cs="Times New Roman"/>
          <w:sz w:val="28"/>
          <w:szCs w:val="16"/>
        </w:rPr>
        <w:t>antimicrobial properties</w:t>
      </w:r>
      <w:r w:rsidR="00D410A2" w:rsidRPr="00D42E9D">
        <w:rPr>
          <w:rFonts w:ascii="Times New Roman" w:hAnsi="Times New Roman" w:cs="Times New Roman"/>
          <w:sz w:val="28"/>
          <w:szCs w:val="16"/>
        </w:rPr>
        <w:t>.</w:t>
      </w:r>
      <w:r w:rsidR="00DE4074" w:rsidRPr="00D42E9D">
        <w:rPr>
          <w:rFonts w:ascii="Times New Roman" w:hAnsi="Times New Roman" w:cs="Times New Roman"/>
          <w:sz w:val="28"/>
          <w:szCs w:val="16"/>
        </w:rPr>
        <w:t xml:space="preserve"> </w:t>
      </w:r>
      <w:r w:rsidR="00D528A7">
        <w:rPr>
          <w:rFonts w:ascii="Times New Roman" w:hAnsi="Times New Roman" w:cs="Times New Roman"/>
          <w:sz w:val="28"/>
          <w:szCs w:val="16"/>
        </w:rPr>
        <w:t>Another aim of our research group, also shown in this presentation, is to develop green methods for large scale production of nanoparticles that are feasible for our local pharmaceutical industry.</w:t>
      </w:r>
      <w:r w:rsidR="00412158">
        <w:rPr>
          <w:rFonts w:ascii="Times New Roman" w:hAnsi="Times New Roman" w:cs="Times New Roman"/>
          <w:sz w:val="28"/>
          <w:szCs w:val="16"/>
        </w:rPr>
        <w:t xml:space="preserve"> These nanoparticles may also find application in drug-free treatment of infectious diseases due to free fatty acids on nanoparticle surface.</w:t>
      </w:r>
      <w:r w:rsidR="00D528A7">
        <w:rPr>
          <w:rFonts w:ascii="Times New Roman" w:hAnsi="Times New Roman" w:cs="Times New Roman"/>
          <w:sz w:val="28"/>
          <w:szCs w:val="16"/>
        </w:rPr>
        <w:t xml:space="preserve"> </w:t>
      </w:r>
      <w:r w:rsidR="001F78F4">
        <w:rPr>
          <w:rFonts w:ascii="Times New Roman" w:hAnsi="Times New Roman" w:cs="Times New Roman"/>
          <w:sz w:val="28"/>
          <w:szCs w:val="16"/>
        </w:rPr>
        <w:t>In conclusion</w:t>
      </w:r>
      <w:r w:rsidR="00772B66" w:rsidRPr="00D42E9D">
        <w:rPr>
          <w:rFonts w:ascii="Times New Roman" w:hAnsi="Times New Roman" w:cs="Times New Roman"/>
          <w:sz w:val="28"/>
          <w:szCs w:val="16"/>
        </w:rPr>
        <w:t>,</w:t>
      </w:r>
      <w:r w:rsidR="00494D21" w:rsidRPr="00D42E9D">
        <w:rPr>
          <w:rFonts w:ascii="Times New Roman" w:hAnsi="Times New Roman" w:cs="Times New Roman"/>
          <w:sz w:val="28"/>
          <w:szCs w:val="16"/>
        </w:rPr>
        <w:t xml:space="preserve"> </w:t>
      </w:r>
      <w:r w:rsidR="00D42E9D">
        <w:rPr>
          <w:rFonts w:ascii="Times New Roman" w:hAnsi="Times New Roman" w:cs="Times New Roman"/>
          <w:sz w:val="28"/>
          <w:szCs w:val="16"/>
        </w:rPr>
        <w:t xml:space="preserve">we </w:t>
      </w:r>
      <w:r w:rsidR="00D528A7">
        <w:rPr>
          <w:rFonts w:ascii="Times New Roman" w:hAnsi="Times New Roman" w:cs="Times New Roman"/>
          <w:sz w:val="28"/>
          <w:szCs w:val="16"/>
        </w:rPr>
        <w:t>suggest</w:t>
      </w:r>
      <w:r w:rsidR="00D42E9D">
        <w:rPr>
          <w:rFonts w:ascii="Times New Roman" w:hAnsi="Times New Roman" w:cs="Times New Roman"/>
          <w:sz w:val="28"/>
          <w:szCs w:val="16"/>
        </w:rPr>
        <w:t xml:space="preserve"> </w:t>
      </w:r>
      <w:r w:rsidR="00494D21" w:rsidRPr="00D42E9D">
        <w:rPr>
          <w:rFonts w:ascii="Times New Roman" w:hAnsi="Times New Roman" w:cs="Times New Roman"/>
          <w:sz w:val="28"/>
          <w:szCs w:val="16"/>
        </w:rPr>
        <w:t>n</w:t>
      </w:r>
      <w:r w:rsidR="00772B66" w:rsidRPr="00D42E9D">
        <w:rPr>
          <w:rFonts w:ascii="Times New Roman" w:hAnsi="Times New Roman" w:cs="Times New Roman"/>
          <w:sz w:val="28"/>
          <w:szCs w:val="16"/>
        </w:rPr>
        <w:t xml:space="preserve">ext generation lipid nanoparticles </w:t>
      </w:r>
      <w:r w:rsidR="00D42E9D">
        <w:rPr>
          <w:rFonts w:ascii="Times New Roman" w:hAnsi="Times New Roman" w:cs="Times New Roman"/>
          <w:sz w:val="28"/>
          <w:szCs w:val="16"/>
        </w:rPr>
        <w:t>as</w:t>
      </w:r>
      <w:r w:rsidRPr="00D42E9D">
        <w:rPr>
          <w:rFonts w:ascii="Times New Roman" w:hAnsi="Times New Roman" w:cs="Times New Roman"/>
          <w:sz w:val="28"/>
          <w:szCs w:val="16"/>
        </w:rPr>
        <w:t xml:space="preserve"> promising carrier system</w:t>
      </w:r>
      <w:r w:rsidR="00772B66" w:rsidRPr="00D42E9D">
        <w:rPr>
          <w:rFonts w:ascii="Times New Roman" w:hAnsi="Times New Roman" w:cs="Times New Roman"/>
          <w:sz w:val="28"/>
          <w:szCs w:val="16"/>
        </w:rPr>
        <w:t xml:space="preserve"> for</w:t>
      </w:r>
      <w:r w:rsidR="00494D21" w:rsidRPr="00D42E9D">
        <w:rPr>
          <w:rFonts w:ascii="Times New Roman" w:hAnsi="Times New Roman" w:cs="Times New Roman"/>
          <w:sz w:val="28"/>
          <w:szCs w:val="16"/>
        </w:rPr>
        <w:t xml:space="preserve"> </w:t>
      </w:r>
      <w:r w:rsidR="00772B66" w:rsidRPr="00D42E9D">
        <w:rPr>
          <w:rFonts w:ascii="Times New Roman" w:hAnsi="Times New Roman" w:cs="Times New Roman"/>
          <w:sz w:val="28"/>
          <w:szCs w:val="16"/>
        </w:rPr>
        <w:t xml:space="preserve">sustained delivery of bioactive molecules, </w:t>
      </w:r>
      <w:r w:rsidR="00494D21" w:rsidRPr="00D42E9D">
        <w:rPr>
          <w:rFonts w:ascii="Times New Roman" w:hAnsi="Times New Roman" w:cs="Times New Roman"/>
          <w:sz w:val="28"/>
          <w:szCs w:val="16"/>
        </w:rPr>
        <w:t xml:space="preserve">thermoresponsive </w:t>
      </w:r>
      <w:r w:rsidR="00772B66" w:rsidRPr="00D42E9D">
        <w:rPr>
          <w:rFonts w:ascii="Times New Roman" w:hAnsi="Times New Roman" w:cs="Times New Roman"/>
          <w:sz w:val="28"/>
          <w:szCs w:val="16"/>
        </w:rPr>
        <w:t xml:space="preserve">targeting, antimicrobial </w:t>
      </w:r>
      <w:r w:rsidR="00A36809" w:rsidRPr="00D42E9D">
        <w:rPr>
          <w:rFonts w:ascii="Times New Roman" w:hAnsi="Times New Roman" w:cs="Times New Roman"/>
          <w:sz w:val="28"/>
          <w:szCs w:val="16"/>
        </w:rPr>
        <w:t xml:space="preserve">activity </w:t>
      </w:r>
      <w:r w:rsidRPr="00D42E9D">
        <w:rPr>
          <w:rFonts w:ascii="Times New Roman" w:hAnsi="Times New Roman" w:cs="Times New Roman"/>
          <w:sz w:val="28"/>
          <w:szCs w:val="16"/>
        </w:rPr>
        <w:t>as well as</w:t>
      </w:r>
      <w:r w:rsidR="00772B66" w:rsidRPr="00D42E9D">
        <w:rPr>
          <w:rFonts w:ascii="Times New Roman" w:hAnsi="Times New Roman" w:cs="Times New Roman"/>
          <w:sz w:val="28"/>
          <w:szCs w:val="16"/>
        </w:rPr>
        <w:t xml:space="preserve"> </w:t>
      </w:r>
      <w:proofErr w:type="spellStart"/>
      <w:r w:rsidR="00772B66" w:rsidRPr="00D42E9D">
        <w:rPr>
          <w:rFonts w:ascii="Times New Roman" w:hAnsi="Times New Roman" w:cs="Times New Roman"/>
          <w:sz w:val="28"/>
          <w:szCs w:val="16"/>
        </w:rPr>
        <w:t>theranostic</w:t>
      </w:r>
      <w:proofErr w:type="spellEnd"/>
      <w:r w:rsidR="00772B66" w:rsidRPr="00D42E9D">
        <w:rPr>
          <w:rFonts w:ascii="Times New Roman" w:hAnsi="Times New Roman" w:cs="Times New Roman"/>
          <w:sz w:val="28"/>
          <w:szCs w:val="16"/>
        </w:rPr>
        <w:t xml:space="preserve"> applications.</w:t>
      </w:r>
    </w:p>
    <w:p w:rsidR="001F78F4" w:rsidRPr="001F78F4" w:rsidRDefault="001F78F4" w:rsidP="00D42E9D">
      <w:pPr>
        <w:spacing w:after="0" w:line="240" w:lineRule="auto"/>
        <w:jc w:val="both"/>
        <w:rPr>
          <w:rFonts w:ascii="Times New Roman" w:hAnsi="Times New Roman" w:cs="Times New Roman"/>
          <w:color w:val="000000" w:themeColor="text1"/>
          <w:sz w:val="28"/>
          <w:szCs w:val="16"/>
        </w:rPr>
      </w:pPr>
    </w:p>
    <w:p w:rsidR="008F1B14" w:rsidRPr="001F78F4" w:rsidRDefault="008F1B14" w:rsidP="00D42E9D">
      <w:pPr>
        <w:spacing w:after="0" w:line="240" w:lineRule="auto"/>
        <w:jc w:val="both"/>
        <w:rPr>
          <w:rFonts w:ascii="Times New Roman" w:hAnsi="Times New Roman" w:cs="Times New Roman"/>
          <w:color w:val="000000" w:themeColor="text1"/>
          <w:sz w:val="28"/>
          <w:szCs w:val="16"/>
        </w:rPr>
      </w:pPr>
      <w:r w:rsidRPr="001F78F4">
        <w:rPr>
          <w:rFonts w:ascii="Times New Roman" w:hAnsi="Times New Roman" w:cs="Times New Roman"/>
          <w:color w:val="000000" w:themeColor="text1"/>
          <w:sz w:val="28"/>
          <w:szCs w:val="16"/>
        </w:rPr>
        <w:t>Keywords: thermoresponsi</w:t>
      </w:r>
      <w:r w:rsidR="00A36809" w:rsidRPr="001F78F4">
        <w:rPr>
          <w:rFonts w:ascii="Times New Roman" w:hAnsi="Times New Roman" w:cs="Times New Roman"/>
          <w:color w:val="000000" w:themeColor="text1"/>
          <w:sz w:val="28"/>
          <w:szCs w:val="16"/>
        </w:rPr>
        <w:t>ve drug delivery</w:t>
      </w:r>
      <w:r w:rsidRPr="001F78F4">
        <w:rPr>
          <w:rFonts w:ascii="Times New Roman" w:hAnsi="Times New Roman" w:cs="Times New Roman"/>
          <w:color w:val="000000" w:themeColor="text1"/>
          <w:sz w:val="28"/>
          <w:szCs w:val="16"/>
        </w:rPr>
        <w:t xml:space="preserve">, </w:t>
      </w:r>
      <w:r w:rsidR="00D410A2" w:rsidRPr="001F78F4">
        <w:rPr>
          <w:rFonts w:ascii="Times New Roman" w:hAnsi="Times New Roman" w:cs="Times New Roman"/>
          <w:color w:val="000000" w:themeColor="text1"/>
          <w:sz w:val="28"/>
          <w:szCs w:val="16"/>
        </w:rPr>
        <w:t>cancer,</w:t>
      </w:r>
      <w:r w:rsidRPr="001F78F4">
        <w:rPr>
          <w:rFonts w:ascii="Times New Roman" w:hAnsi="Times New Roman" w:cs="Times New Roman"/>
          <w:color w:val="000000" w:themeColor="text1"/>
          <w:sz w:val="28"/>
          <w:szCs w:val="16"/>
        </w:rPr>
        <w:t xml:space="preserve"> </w:t>
      </w:r>
      <w:r w:rsidR="00A36809" w:rsidRPr="001F78F4">
        <w:rPr>
          <w:rFonts w:ascii="Times New Roman" w:hAnsi="Times New Roman" w:cs="Times New Roman"/>
          <w:color w:val="000000" w:themeColor="text1"/>
          <w:sz w:val="28"/>
          <w:szCs w:val="16"/>
        </w:rPr>
        <w:t>XRD</w:t>
      </w:r>
      <w:r w:rsidR="00ED66C9">
        <w:rPr>
          <w:rFonts w:ascii="Times New Roman" w:hAnsi="Times New Roman" w:cs="Times New Roman"/>
          <w:color w:val="000000" w:themeColor="text1"/>
          <w:sz w:val="28"/>
          <w:szCs w:val="16"/>
        </w:rPr>
        <w:t xml:space="preserve">, </w:t>
      </w:r>
      <w:r w:rsidR="00ED66C9" w:rsidRPr="00D42E9D">
        <w:rPr>
          <w:rFonts w:ascii="Times New Roman" w:hAnsi="Times New Roman" w:cs="Times New Roman"/>
          <w:sz w:val="28"/>
          <w:szCs w:val="16"/>
        </w:rPr>
        <w:t>next generation lipid nanoparticles</w:t>
      </w:r>
    </w:p>
    <w:p w:rsidR="001F78F4" w:rsidRPr="001F78F4" w:rsidRDefault="001F78F4" w:rsidP="00D42E9D">
      <w:pPr>
        <w:spacing w:after="0" w:line="240" w:lineRule="auto"/>
        <w:jc w:val="both"/>
        <w:rPr>
          <w:rFonts w:ascii="Times New Roman" w:hAnsi="Times New Roman" w:cs="Times New Roman"/>
          <w:color w:val="000000" w:themeColor="text1"/>
          <w:sz w:val="28"/>
          <w:szCs w:val="16"/>
        </w:rPr>
      </w:pPr>
    </w:p>
    <w:p w:rsidR="002671F6" w:rsidRDefault="002671F6" w:rsidP="00D42E9D">
      <w:pPr>
        <w:spacing w:after="0" w:line="240" w:lineRule="auto"/>
        <w:jc w:val="both"/>
        <w:rPr>
          <w:rFonts w:ascii="Times New Roman" w:hAnsi="Times New Roman" w:cs="Times New Roman"/>
          <w:color w:val="000000" w:themeColor="text1"/>
          <w:sz w:val="28"/>
          <w:szCs w:val="16"/>
        </w:rPr>
      </w:pPr>
    </w:p>
    <w:p w:rsidR="00937F3B" w:rsidRDefault="00937F3B" w:rsidP="00D42E9D">
      <w:pPr>
        <w:spacing w:after="0" w:line="240" w:lineRule="auto"/>
        <w:jc w:val="both"/>
        <w:rPr>
          <w:rFonts w:ascii="Times New Roman" w:hAnsi="Times New Roman" w:cs="Times New Roman"/>
          <w:color w:val="000000" w:themeColor="text1"/>
          <w:sz w:val="28"/>
          <w:szCs w:val="16"/>
        </w:rPr>
      </w:pPr>
    </w:p>
    <w:p w:rsidR="00937F3B" w:rsidRDefault="00937F3B" w:rsidP="00D42E9D">
      <w:pPr>
        <w:spacing w:after="0" w:line="240" w:lineRule="auto"/>
        <w:jc w:val="both"/>
        <w:rPr>
          <w:rFonts w:ascii="Times New Roman" w:hAnsi="Times New Roman" w:cs="Times New Roman"/>
          <w:color w:val="000000" w:themeColor="text1"/>
          <w:sz w:val="28"/>
          <w:szCs w:val="16"/>
        </w:rPr>
      </w:pPr>
    </w:p>
    <w:p w:rsidR="00937F3B" w:rsidRPr="00D42E9D" w:rsidRDefault="00937F3B" w:rsidP="00D42E9D">
      <w:pPr>
        <w:spacing w:after="0" w:line="240" w:lineRule="auto"/>
        <w:jc w:val="both"/>
        <w:rPr>
          <w:rFonts w:ascii="Times New Roman" w:hAnsi="Times New Roman" w:cs="Times New Roman"/>
          <w:b/>
          <w:i/>
          <w:color w:val="222222"/>
          <w:sz w:val="28"/>
          <w:szCs w:val="16"/>
          <w:shd w:val="clear" w:color="auto" w:fill="FFFFFF"/>
        </w:rPr>
      </w:pPr>
    </w:p>
    <w:p w:rsidR="002671F6" w:rsidRDefault="00BD2C92" w:rsidP="00D42E9D">
      <w:pPr>
        <w:spacing w:after="0" w:line="240" w:lineRule="auto"/>
        <w:jc w:val="both"/>
        <w:rPr>
          <w:rFonts w:ascii="Times New Roman" w:hAnsi="Times New Roman" w:cs="Times New Roman"/>
          <w:b/>
          <w:i/>
          <w:sz w:val="24"/>
          <w:szCs w:val="24"/>
        </w:rPr>
      </w:pPr>
      <w:r w:rsidRPr="00B5430D">
        <w:rPr>
          <w:rFonts w:ascii="Times New Roman" w:hAnsi="Times New Roman" w:cs="Times New Roman"/>
          <w:b/>
          <w:i/>
          <w:sz w:val="24"/>
          <w:szCs w:val="24"/>
        </w:rPr>
        <w:t>Biography</w:t>
      </w:r>
    </w:p>
    <w:p w:rsidR="00B5430D" w:rsidRPr="00B5430D" w:rsidRDefault="00B5430D" w:rsidP="00D42E9D">
      <w:pPr>
        <w:spacing w:after="0" w:line="240" w:lineRule="auto"/>
        <w:jc w:val="both"/>
        <w:rPr>
          <w:rFonts w:ascii="Times New Roman" w:hAnsi="Times New Roman" w:cs="Times New Roman"/>
          <w:b/>
          <w:i/>
          <w:sz w:val="24"/>
          <w:szCs w:val="24"/>
        </w:rPr>
      </w:pPr>
    </w:p>
    <w:p w:rsidR="00B5430D" w:rsidRPr="00B5430D" w:rsidRDefault="00B5430D" w:rsidP="00B5430D">
      <w:pPr>
        <w:tabs>
          <w:tab w:val="left" w:pos="180"/>
        </w:tabs>
        <w:jc w:val="both"/>
        <w:rPr>
          <w:rFonts w:ascii="Times New Roman" w:hAnsi="Times New Roman" w:cs="Times New Roman"/>
          <w:color w:val="000000"/>
          <w:sz w:val="24"/>
          <w:szCs w:val="24"/>
        </w:rPr>
      </w:pPr>
      <w:r w:rsidRPr="00B5430D">
        <w:rPr>
          <w:rFonts w:ascii="Times New Roman" w:hAnsi="Times New Roman" w:cs="Times New Roman"/>
          <w:color w:val="000000"/>
          <w:sz w:val="24"/>
          <w:szCs w:val="24"/>
        </w:rPr>
        <w:t>Dr. Muhammad Asadullah Madni (Ph.D.) is Assistant Professor of Pharmaceutics at the Islamia University of Bahawalpur, Pakistan. He got Ph.D. in Pharmaceutical sciences from The Islamia University of Bahawalpur, Pakistan. He completed post-doctoral fellowship in Pharmaceutical Nanotechnology from University of Auckland, New Zealand. He has more than 80 publications</w:t>
      </w:r>
      <w:r w:rsidR="00430273">
        <w:rPr>
          <w:rFonts w:ascii="Times New Roman" w:hAnsi="Times New Roman" w:cs="Times New Roman"/>
          <w:color w:val="000000"/>
          <w:sz w:val="24"/>
          <w:szCs w:val="24"/>
        </w:rPr>
        <w:t xml:space="preserve"> </w:t>
      </w:r>
      <w:r w:rsidR="00430273" w:rsidRPr="00B5430D">
        <w:rPr>
          <w:rFonts w:ascii="Times New Roman" w:hAnsi="Times New Roman" w:cs="Times New Roman"/>
          <w:color w:val="000000"/>
          <w:sz w:val="24"/>
          <w:szCs w:val="24"/>
        </w:rPr>
        <w:t>in high impact factor journals</w:t>
      </w:r>
      <w:r w:rsidR="00430273">
        <w:rPr>
          <w:rFonts w:ascii="Times New Roman" w:hAnsi="Times New Roman" w:cs="Times New Roman"/>
          <w:color w:val="000000"/>
          <w:sz w:val="24"/>
          <w:szCs w:val="24"/>
        </w:rPr>
        <w:t xml:space="preserve"> and three Book Chapter</w:t>
      </w:r>
      <w:r w:rsidRPr="00B5430D">
        <w:rPr>
          <w:rFonts w:ascii="Times New Roman" w:hAnsi="Times New Roman" w:cs="Times New Roman"/>
          <w:color w:val="000000"/>
          <w:sz w:val="24"/>
          <w:szCs w:val="24"/>
        </w:rPr>
        <w:t xml:space="preserve"> and has given presentations at various international platforms. </w:t>
      </w:r>
      <w:r w:rsidR="00430273">
        <w:rPr>
          <w:rFonts w:ascii="Times New Roman" w:hAnsi="Times New Roman" w:cs="Times New Roman"/>
          <w:color w:val="000000"/>
          <w:sz w:val="24"/>
          <w:szCs w:val="24"/>
        </w:rPr>
        <w:t xml:space="preserve">He has supervised Four PhD and 32 MPhil Scholars. </w:t>
      </w:r>
      <w:r w:rsidRPr="00B5430D">
        <w:rPr>
          <w:rFonts w:ascii="Times New Roman" w:hAnsi="Times New Roman" w:cs="Times New Roman"/>
          <w:color w:val="000000"/>
          <w:sz w:val="24"/>
          <w:szCs w:val="24"/>
        </w:rPr>
        <w:t xml:space="preserve">Currently, his research group consists of </w:t>
      </w:r>
      <w:r w:rsidR="00430273">
        <w:rPr>
          <w:rFonts w:ascii="Times New Roman" w:hAnsi="Times New Roman" w:cs="Times New Roman"/>
          <w:color w:val="000000"/>
          <w:sz w:val="24"/>
          <w:szCs w:val="24"/>
        </w:rPr>
        <w:t>seven</w:t>
      </w:r>
      <w:r w:rsidRPr="00B5430D">
        <w:rPr>
          <w:rFonts w:ascii="Times New Roman" w:hAnsi="Times New Roman" w:cs="Times New Roman"/>
          <w:color w:val="000000"/>
          <w:sz w:val="24"/>
          <w:szCs w:val="24"/>
        </w:rPr>
        <w:t xml:space="preserve"> M.</w:t>
      </w:r>
      <w:r w:rsidR="00430273">
        <w:rPr>
          <w:rFonts w:ascii="Times New Roman" w:hAnsi="Times New Roman" w:cs="Times New Roman"/>
          <w:color w:val="000000"/>
          <w:sz w:val="24"/>
          <w:szCs w:val="24"/>
        </w:rPr>
        <w:t xml:space="preserve"> </w:t>
      </w:r>
      <w:r w:rsidRPr="00B5430D">
        <w:rPr>
          <w:rFonts w:ascii="Times New Roman" w:hAnsi="Times New Roman" w:cs="Times New Roman"/>
          <w:color w:val="000000"/>
          <w:sz w:val="24"/>
          <w:szCs w:val="24"/>
        </w:rPr>
        <w:t>Phil</w:t>
      </w:r>
      <w:r w:rsidR="00430273">
        <w:rPr>
          <w:rFonts w:ascii="Times New Roman" w:hAnsi="Times New Roman" w:cs="Times New Roman"/>
          <w:color w:val="000000"/>
          <w:sz w:val="24"/>
          <w:szCs w:val="24"/>
        </w:rPr>
        <w:t>,</w:t>
      </w:r>
      <w:r w:rsidRPr="00B5430D">
        <w:rPr>
          <w:rFonts w:ascii="Times New Roman" w:hAnsi="Times New Roman" w:cs="Times New Roman"/>
          <w:color w:val="000000"/>
          <w:sz w:val="24"/>
          <w:szCs w:val="24"/>
        </w:rPr>
        <w:t xml:space="preserve"> and </w:t>
      </w:r>
      <w:r w:rsidR="00430273">
        <w:rPr>
          <w:rFonts w:ascii="Times New Roman" w:hAnsi="Times New Roman" w:cs="Times New Roman"/>
          <w:color w:val="000000"/>
          <w:sz w:val="24"/>
          <w:szCs w:val="24"/>
        </w:rPr>
        <w:t>five</w:t>
      </w:r>
      <w:r w:rsidRPr="00B5430D">
        <w:rPr>
          <w:rFonts w:ascii="Times New Roman" w:hAnsi="Times New Roman" w:cs="Times New Roman"/>
          <w:color w:val="000000"/>
          <w:sz w:val="24"/>
          <w:szCs w:val="24"/>
        </w:rPr>
        <w:t xml:space="preserve"> Ph.</w:t>
      </w:r>
      <w:r w:rsidR="00B230C0">
        <w:rPr>
          <w:rFonts w:ascii="Times New Roman" w:hAnsi="Times New Roman" w:cs="Times New Roman"/>
          <w:color w:val="000000"/>
          <w:sz w:val="24"/>
          <w:szCs w:val="24"/>
        </w:rPr>
        <w:t xml:space="preserve"> </w:t>
      </w:r>
      <w:r w:rsidRPr="00B5430D">
        <w:rPr>
          <w:rFonts w:ascii="Times New Roman" w:hAnsi="Times New Roman" w:cs="Times New Roman"/>
          <w:color w:val="000000"/>
          <w:sz w:val="24"/>
          <w:szCs w:val="24"/>
        </w:rPr>
        <w:t>D</w:t>
      </w:r>
      <w:r w:rsidR="00B230C0">
        <w:rPr>
          <w:rFonts w:ascii="Times New Roman" w:hAnsi="Times New Roman" w:cs="Times New Roman"/>
          <w:color w:val="000000"/>
          <w:sz w:val="24"/>
          <w:szCs w:val="24"/>
        </w:rPr>
        <w:t>.</w:t>
      </w:r>
      <w:r w:rsidRPr="00B5430D">
        <w:rPr>
          <w:rFonts w:ascii="Times New Roman" w:hAnsi="Times New Roman" w:cs="Times New Roman"/>
          <w:color w:val="000000"/>
          <w:sz w:val="24"/>
          <w:szCs w:val="24"/>
        </w:rPr>
        <w:t xml:space="preserve"> scholars and focuses on the development of micro and nanoscale </w:t>
      </w:r>
      <w:r w:rsidR="00B11AE2">
        <w:rPr>
          <w:rFonts w:ascii="Times New Roman" w:hAnsi="Times New Roman" w:cs="Times New Roman"/>
          <w:color w:val="000000"/>
          <w:sz w:val="24"/>
          <w:szCs w:val="24"/>
        </w:rPr>
        <w:t xml:space="preserve">(lipids, hybrid and polymeric) </w:t>
      </w:r>
      <w:r w:rsidRPr="00B5430D">
        <w:rPr>
          <w:rFonts w:ascii="Times New Roman" w:hAnsi="Times New Roman" w:cs="Times New Roman"/>
          <w:color w:val="000000"/>
          <w:sz w:val="24"/>
          <w:szCs w:val="24"/>
        </w:rPr>
        <w:t xml:space="preserve">drug delivery systems that can provide innovative solutions to challenging clinical needs. </w:t>
      </w:r>
    </w:p>
    <w:p w:rsidR="00B5430D" w:rsidRPr="00B5430D" w:rsidRDefault="00B5430D" w:rsidP="00B5430D">
      <w:pPr>
        <w:jc w:val="both"/>
        <w:rPr>
          <w:rFonts w:ascii="Times New Roman" w:hAnsi="Times New Roman" w:cs="Times New Roman"/>
          <w:color w:val="000000"/>
          <w:sz w:val="24"/>
          <w:szCs w:val="24"/>
        </w:rPr>
      </w:pPr>
    </w:p>
    <w:p w:rsidR="00B5430D" w:rsidRPr="00B5430D" w:rsidRDefault="00B5430D" w:rsidP="00B5430D">
      <w:pPr>
        <w:jc w:val="both"/>
        <w:rPr>
          <w:rStyle w:val="Hyperlink"/>
          <w:rFonts w:ascii="Times New Roman" w:hAnsi="Times New Roman"/>
          <w:color w:val="000000"/>
          <w:sz w:val="24"/>
          <w:szCs w:val="24"/>
        </w:rPr>
      </w:pPr>
      <w:r w:rsidRPr="00B5430D">
        <w:rPr>
          <w:rFonts w:ascii="Times New Roman" w:hAnsi="Times New Roman" w:cs="Times New Roman"/>
          <w:color w:val="000000"/>
          <w:sz w:val="24"/>
          <w:szCs w:val="24"/>
        </w:rPr>
        <w:t xml:space="preserve">Email: </w:t>
      </w:r>
      <w:hyperlink r:id="rId5" w:history="1">
        <w:r w:rsidRPr="00B5430D">
          <w:rPr>
            <w:rStyle w:val="Hyperlink"/>
            <w:rFonts w:ascii="Times New Roman" w:hAnsi="Times New Roman"/>
            <w:color w:val="000000"/>
            <w:sz w:val="24"/>
            <w:szCs w:val="24"/>
          </w:rPr>
          <w:t>asadullah.madni@iub.edu.pk</w:t>
        </w:r>
      </w:hyperlink>
      <w:r w:rsidRPr="00B5430D">
        <w:rPr>
          <w:rFonts w:ascii="Times New Roman" w:hAnsi="Times New Roman" w:cs="Times New Roman"/>
          <w:color w:val="000000"/>
          <w:sz w:val="24"/>
          <w:szCs w:val="24"/>
        </w:rPr>
        <w:t xml:space="preserve">; </w:t>
      </w:r>
      <w:hyperlink r:id="rId6" w:history="1">
        <w:r w:rsidRPr="00B5430D">
          <w:rPr>
            <w:rStyle w:val="Hyperlink"/>
            <w:rFonts w:ascii="Times New Roman" w:hAnsi="Times New Roman"/>
            <w:color w:val="000000"/>
            <w:sz w:val="24"/>
            <w:szCs w:val="24"/>
          </w:rPr>
          <w:t>asadpharmacist@hotmail.com</w:t>
        </w:r>
      </w:hyperlink>
    </w:p>
    <w:p w:rsidR="00B5430D" w:rsidRPr="00B5430D" w:rsidRDefault="00B5430D" w:rsidP="00B5430D">
      <w:pPr>
        <w:jc w:val="both"/>
        <w:rPr>
          <w:rFonts w:ascii="Times New Roman" w:hAnsi="Times New Roman" w:cs="Times New Roman"/>
          <w:b/>
          <w:sz w:val="24"/>
          <w:szCs w:val="24"/>
          <w:lang w:val="en-NZ"/>
        </w:rPr>
      </w:pPr>
    </w:p>
    <w:p w:rsidR="00B5430D" w:rsidRPr="00B5430D" w:rsidRDefault="00B5430D" w:rsidP="00B5430D">
      <w:pPr>
        <w:jc w:val="both"/>
        <w:rPr>
          <w:rFonts w:ascii="Times New Roman" w:hAnsi="Times New Roman" w:cs="Times New Roman"/>
          <w:b/>
          <w:sz w:val="24"/>
          <w:szCs w:val="24"/>
          <w:lang w:val="en-NZ"/>
        </w:rPr>
      </w:pPr>
      <w:r w:rsidRPr="00B5430D">
        <w:rPr>
          <w:rFonts w:ascii="Times New Roman" w:hAnsi="Times New Roman" w:cs="Times New Roman"/>
          <w:b/>
          <w:sz w:val="24"/>
          <w:szCs w:val="24"/>
          <w:lang w:val="en-NZ"/>
        </w:rPr>
        <w:t xml:space="preserve">Presenting author details </w:t>
      </w:r>
    </w:p>
    <w:p w:rsidR="00B5430D" w:rsidRPr="00B5430D" w:rsidRDefault="00B5430D" w:rsidP="00B5430D">
      <w:pPr>
        <w:jc w:val="both"/>
        <w:rPr>
          <w:rFonts w:ascii="Times New Roman" w:hAnsi="Times New Roman" w:cs="Times New Roman"/>
          <w:sz w:val="24"/>
          <w:szCs w:val="24"/>
          <w:lang w:val="en-NZ"/>
        </w:rPr>
      </w:pPr>
      <w:r w:rsidRPr="00B5430D">
        <w:rPr>
          <w:rFonts w:ascii="Times New Roman" w:hAnsi="Times New Roman" w:cs="Times New Roman"/>
          <w:sz w:val="24"/>
          <w:szCs w:val="24"/>
          <w:lang w:val="en-NZ"/>
        </w:rPr>
        <w:t>Full Name: M. Asadullah Madni</w:t>
      </w:r>
    </w:p>
    <w:p w:rsidR="00B5430D" w:rsidRPr="00B5430D" w:rsidRDefault="00B5430D" w:rsidP="00B5430D">
      <w:pPr>
        <w:jc w:val="both"/>
        <w:rPr>
          <w:rFonts w:ascii="Times New Roman" w:hAnsi="Times New Roman" w:cs="Times New Roman"/>
          <w:color w:val="000000"/>
          <w:sz w:val="24"/>
          <w:szCs w:val="24"/>
          <w:lang w:eastAsia="zh-CN"/>
        </w:rPr>
      </w:pPr>
      <w:r w:rsidRPr="00B5430D">
        <w:rPr>
          <w:rFonts w:ascii="Times New Roman" w:hAnsi="Times New Roman" w:cs="Times New Roman"/>
          <w:sz w:val="24"/>
          <w:szCs w:val="24"/>
          <w:lang w:val="en-NZ"/>
        </w:rPr>
        <w:t>Contact number:</w:t>
      </w:r>
      <w:r w:rsidRPr="00B5430D">
        <w:rPr>
          <w:rStyle w:val="Hyperlink"/>
          <w:rFonts w:ascii="Times New Roman" w:hAnsi="Times New Roman"/>
          <w:color w:val="000000"/>
          <w:sz w:val="24"/>
          <w:szCs w:val="24"/>
        </w:rPr>
        <w:t xml:space="preserve"> Call: 03366248108,   03006821979</w:t>
      </w:r>
    </w:p>
    <w:p w:rsidR="00B230C0" w:rsidRDefault="00B5430D" w:rsidP="00B5430D">
      <w:pPr>
        <w:autoSpaceDE w:val="0"/>
        <w:autoSpaceDN w:val="0"/>
        <w:adjustRightInd w:val="0"/>
        <w:rPr>
          <w:rFonts w:ascii="Times New Roman" w:hAnsi="Times New Roman" w:cs="Times New Roman"/>
          <w:sz w:val="24"/>
          <w:szCs w:val="24"/>
          <w:lang w:val="en-NZ"/>
        </w:rPr>
      </w:pPr>
      <w:r w:rsidRPr="00B5430D">
        <w:rPr>
          <w:rFonts w:ascii="Times New Roman" w:hAnsi="Times New Roman" w:cs="Times New Roman"/>
          <w:sz w:val="24"/>
          <w:szCs w:val="24"/>
          <w:lang w:val="en-NZ"/>
        </w:rPr>
        <w:t>Twitter account:</w:t>
      </w:r>
      <w:r w:rsidRPr="00B5430D">
        <w:rPr>
          <w:rFonts w:ascii="Times New Roman" w:hAnsi="Times New Roman" w:cs="Times New Roman"/>
          <w:sz w:val="24"/>
          <w:szCs w:val="24"/>
        </w:rPr>
        <w:t xml:space="preserve"> </w:t>
      </w:r>
      <w:hyperlink r:id="rId7" w:history="1">
        <w:r w:rsidRPr="00B5430D">
          <w:rPr>
            <w:rStyle w:val="username"/>
            <w:rFonts w:ascii="Times New Roman" w:hAnsi="Times New Roman" w:cs="Times New Roman"/>
            <w:b/>
            <w:bCs/>
            <w:color w:val="000000"/>
            <w:sz w:val="24"/>
            <w:szCs w:val="24"/>
            <w:shd w:val="clear" w:color="auto" w:fill="E6ECF0"/>
          </w:rPr>
          <w:t>@</w:t>
        </w:r>
        <w:r w:rsidR="00B230C0" w:rsidRPr="00B5430D">
          <w:rPr>
            <w:rStyle w:val="username"/>
            <w:rFonts w:ascii="Times New Roman" w:hAnsi="Times New Roman" w:cs="Times New Roman"/>
            <w:color w:val="000000"/>
            <w:sz w:val="24"/>
            <w:szCs w:val="24"/>
            <w:shd w:val="clear" w:color="auto" w:fill="E6ECF0"/>
          </w:rPr>
          <w:t>Asadullah Madni</w:t>
        </w:r>
      </w:hyperlink>
      <w:r w:rsidRPr="00B5430D">
        <w:rPr>
          <w:rFonts w:ascii="Times New Roman" w:hAnsi="Times New Roman" w:cs="Times New Roman"/>
          <w:color w:val="000000"/>
          <w:sz w:val="24"/>
          <w:szCs w:val="24"/>
          <w:lang w:val="en-NZ"/>
        </w:rPr>
        <w:br/>
      </w:r>
      <w:r w:rsidR="00B230C0">
        <w:rPr>
          <w:rFonts w:ascii="Times New Roman" w:hAnsi="Times New Roman" w:cs="Times New Roman"/>
          <w:sz w:val="24"/>
          <w:szCs w:val="24"/>
          <w:lang w:val="en-NZ"/>
        </w:rPr>
        <w:t>Category: (P</w:t>
      </w:r>
      <w:r w:rsidRPr="00B5430D">
        <w:rPr>
          <w:rFonts w:ascii="Times New Roman" w:hAnsi="Times New Roman" w:cs="Times New Roman"/>
          <w:sz w:val="24"/>
          <w:szCs w:val="24"/>
          <w:lang w:val="en-NZ"/>
        </w:rPr>
        <w:t>resentation)</w:t>
      </w:r>
    </w:p>
    <w:p w:rsidR="00B5430D" w:rsidRPr="00B5430D" w:rsidRDefault="00B5430D" w:rsidP="00B5430D">
      <w:pPr>
        <w:autoSpaceDE w:val="0"/>
        <w:autoSpaceDN w:val="0"/>
        <w:adjustRightInd w:val="0"/>
        <w:rPr>
          <w:rFonts w:ascii="Times New Roman" w:hAnsi="Times New Roman" w:cs="Times New Roman"/>
          <w:sz w:val="24"/>
          <w:szCs w:val="24"/>
          <w:lang w:val="en-NZ"/>
        </w:rPr>
      </w:pPr>
      <w:r w:rsidRPr="00B5430D">
        <w:rPr>
          <w:rFonts w:ascii="Times New Roman" w:hAnsi="Times New Roman" w:cs="Times New Roman"/>
          <w:b/>
          <w:noProof/>
          <w:color w:val="CCFFFF"/>
          <w:sz w:val="24"/>
          <w:szCs w:val="24"/>
        </w:rPr>
        <w:drawing>
          <wp:inline distT="0" distB="0" distL="0" distR="0">
            <wp:extent cx="1269365" cy="1605280"/>
            <wp:effectExtent l="0" t="0" r="6985" b="0"/>
            <wp:docPr id="1" name="Picture 1"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72675" cy="1609466"/>
                    </a:xfrm>
                    <a:prstGeom prst="rect">
                      <a:avLst/>
                    </a:prstGeom>
                    <a:noFill/>
                    <a:ln>
                      <a:noFill/>
                    </a:ln>
                  </pic:spPr>
                </pic:pic>
              </a:graphicData>
            </a:graphic>
          </wp:inline>
        </w:drawing>
      </w:r>
    </w:p>
    <w:p w:rsidR="00B5430D" w:rsidRPr="00B5430D" w:rsidRDefault="00B5430D" w:rsidP="00D42E9D">
      <w:pPr>
        <w:spacing w:after="0" w:line="240" w:lineRule="auto"/>
        <w:jc w:val="both"/>
        <w:rPr>
          <w:rFonts w:ascii="Times New Roman" w:hAnsi="Times New Roman" w:cs="Times New Roman"/>
          <w:sz w:val="24"/>
          <w:szCs w:val="24"/>
        </w:rPr>
      </w:pPr>
    </w:p>
    <w:sectPr w:rsidR="00B5430D" w:rsidRPr="00B5430D" w:rsidSect="005707F3">
      <w:pgSz w:w="12240" w:h="15840"/>
      <w:pgMar w:top="1440"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456"/>
    <w:rsid w:val="000472B9"/>
    <w:rsid w:val="0005258C"/>
    <w:rsid w:val="0009187E"/>
    <w:rsid w:val="000F6CFD"/>
    <w:rsid w:val="00142913"/>
    <w:rsid w:val="001703C1"/>
    <w:rsid w:val="001942AF"/>
    <w:rsid w:val="001B4985"/>
    <w:rsid w:val="001D3EC3"/>
    <w:rsid w:val="001F78F4"/>
    <w:rsid w:val="00204C36"/>
    <w:rsid w:val="002671F6"/>
    <w:rsid w:val="00291737"/>
    <w:rsid w:val="002A3DB4"/>
    <w:rsid w:val="00322474"/>
    <w:rsid w:val="003255C9"/>
    <w:rsid w:val="0033062B"/>
    <w:rsid w:val="00337143"/>
    <w:rsid w:val="0038171F"/>
    <w:rsid w:val="003A2A7D"/>
    <w:rsid w:val="003E6C03"/>
    <w:rsid w:val="00412158"/>
    <w:rsid w:val="00430273"/>
    <w:rsid w:val="00494D21"/>
    <w:rsid w:val="00570166"/>
    <w:rsid w:val="005707F3"/>
    <w:rsid w:val="00716456"/>
    <w:rsid w:val="00752F69"/>
    <w:rsid w:val="00772B66"/>
    <w:rsid w:val="007B140F"/>
    <w:rsid w:val="008829CA"/>
    <w:rsid w:val="008C5309"/>
    <w:rsid w:val="008F1B14"/>
    <w:rsid w:val="00937F3B"/>
    <w:rsid w:val="009F3330"/>
    <w:rsid w:val="00A36809"/>
    <w:rsid w:val="00A37250"/>
    <w:rsid w:val="00B11AE2"/>
    <w:rsid w:val="00B230C0"/>
    <w:rsid w:val="00B5430D"/>
    <w:rsid w:val="00B76E2A"/>
    <w:rsid w:val="00BD2C92"/>
    <w:rsid w:val="00C24482"/>
    <w:rsid w:val="00C33059"/>
    <w:rsid w:val="00C90C2B"/>
    <w:rsid w:val="00D410A2"/>
    <w:rsid w:val="00D42E9D"/>
    <w:rsid w:val="00D528A7"/>
    <w:rsid w:val="00DE4074"/>
    <w:rsid w:val="00E63B5B"/>
    <w:rsid w:val="00ED66C9"/>
    <w:rsid w:val="00F30AED"/>
    <w:rsid w:val="00FA6C05"/>
    <w:rsid w:val="00FC5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F58BD4-DD31-4FBE-A4E5-C25D66A41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472B9"/>
  </w:style>
  <w:style w:type="character" w:styleId="Strong">
    <w:name w:val="Strong"/>
    <w:basedOn w:val="DefaultParagraphFont"/>
    <w:uiPriority w:val="22"/>
    <w:qFormat/>
    <w:rsid w:val="003255C9"/>
    <w:rPr>
      <w:b/>
      <w:bCs/>
    </w:rPr>
  </w:style>
  <w:style w:type="character" w:styleId="Hyperlink">
    <w:name w:val="Hyperlink"/>
    <w:uiPriority w:val="99"/>
    <w:rsid w:val="00B5430D"/>
    <w:rPr>
      <w:rFonts w:cs="Times New Roman"/>
      <w:color w:val="0000FF"/>
      <w:u w:val="single"/>
    </w:rPr>
  </w:style>
  <w:style w:type="character" w:customStyle="1" w:styleId="username">
    <w:name w:val="username"/>
    <w:rsid w:val="00B543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625498">
      <w:bodyDiv w:val="1"/>
      <w:marLeft w:val="0"/>
      <w:marRight w:val="0"/>
      <w:marTop w:val="0"/>
      <w:marBottom w:val="0"/>
      <w:divBdr>
        <w:top w:val="none" w:sz="0" w:space="0" w:color="auto"/>
        <w:left w:val="none" w:sz="0" w:space="0" w:color="auto"/>
        <w:bottom w:val="none" w:sz="0" w:space="0" w:color="auto"/>
        <w:right w:val="none" w:sz="0" w:space="0" w:color="auto"/>
      </w:divBdr>
    </w:div>
    <w:div w:id="1391726934">
      <w:bodyDiv w:val="1"/>
      <w:marLeft w:val="0"/>
      <w:marRight w:val="0"/>
      <w:marTop w:val="0"/>
      <w:marBottom w:val="0"/>
      <w:divBdr>
        <w:top w:val="none" w:sz="0" w:space="0" w:color="auto"/>
        <w:left w:val="none" w:sz="0" w:space="0" w:color="auto"/>
        <w:bottom w:val="none" w:sz="0" w:space="0" w:color="auto"/>
        <w:right w:val="none" w:sz="0" w:space="0" w:color="auto"/>
      </w:divBdr>
      <w:divsChild>
        <w:div w:id="1886141640">
          <w:marLeft w:val="0"/>
          <w:marRight w:val="0"/>
          <w:marTop w:val="0"/>
          <w:marBottom w:val="0"/>
          <w:divBdr>
            <w:top w:val="none" w:sz="0" w:space="0" w:color="auto"/>
            <w:left w:val="none" w:sz="0" w:space="0" w:color="auto"/>
            <w:bottom w:val="none" w:sz="0" w:space="0" w:color="auto"/>
            <w:right w:val="none" w:sz="0" w:space="0" w:color="auto"/>
          </w:divBdr>
          <w:divsChild>
            <w:div w:id="931166269">
              <w:marLeft w:val="0"/>
              <w:marRight w:val="0"/>
              <w:marTop w:val="0"/>
              <w:marBottom w:val="0"/>
              <w:divBdr>
                <w:top w:val="none" w:sz="0" w:space="0" w:color="auto"/>
                <w:left w:val="none" w:sz="0" w:space="0" w:color="auto"/>
                <w:bottom w:val="none" w:sz="0" w:space="0" w:color="auto"/>
                <w:right w:val="none" w:sz="0" w:space="0" w:color="auto"/>
              </w:divBdr>
            </w:div>
          </w:divsChild>
        </w:div>
        <w:div w:id="14754162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twitter.com/AsadullahMadni"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asadpharmacist@hotmail.com" TargetMode="External"/><Relationship Id="rId5" Type="http://schemas.openxmlformats.org/officeDocument/2006/relationships/hyperlink" Target="mailto:asadullah.madni@iub.edu.p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8E7D0-CF69-44E6-B7D9-35B79C5E9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517</Words>
  <Characters>2948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Mubashar Rehman</dc:creator>
  <cp:lastModifiedBy>admin</cp:lastModifiedBy>
  <cp:revision>2</cp:revision>
  <dcterms:created xsi:type="dcterms:W3CDTF">2020-02-29T15:23:00Z</dcterms:created>
  <dcterms:modified xsi:type="dcterms:W3CDTF">2020-02-29T15:23:00Z</dcterms:modified>
</cp:coreProperties>
</file>