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Pr="001C7460" w:rsidRDefault="007B62D5" w:rsidP="0034481C">
      <w:pPr>
        <w:jc w:val="right"/>
        <w:rPr>
          <w:sz w:val="22"/>
          <w:szCs w:val="22"/>
          <w:lang w:val="en-US"/>
        </w:rPr>
      </w:pPr>
      <w:r w:rsidRPr="001C7460">
        <w:rPr>
          <w:noProof/>
          <w:sz w:val="22"/>
          <w:szCs w:val="22"/>
          <w:lang w:val="en-US" w:eastAsia="tr-TR"/>
        </w:rPr>
        <w:drawing>
          <wp:inline distT="0" distB="0" distL="0" distR="0">
            <wp:extent cx="1080934" cy="1457325"/>
            <wp:effectExtent l="0" t="0" r="5080" b="0"/>
            <wp:docPr id="2" name="Resim 2" descr="kıyafet, duvar, kişi, iç mekan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0117_09355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101" cy="153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BCD" w:rsidRPr="001C7460" w:rsidRDefault="0034481C" w:rsidP="00D26E5E">
      <w:pPr>
        <w:jc w:val="center"/>
        <w:rPr>
          <w:rFonts w:eastAsia="MS PGothic"/>
          <w:bCs/>
          <w:color w:val="000000"/>
          <w:sz w:val="28"/>
          <w:szCs w:val="28"/>
          <w:lang w:val="en-US"/>
        </w:rPr>
      </w:pPr>
      <w:r w:rsidRPr="001C7460">
        <w:rPr>
          <w:rFonts w:eastAsia="MS PGothic"/>
          <w:bCs/>
          <w:color w:val="000000"/>
          <w:sz w:val="28"/>
          <w:szCs w:val="28"/>
          <w:lang w:val="en-US"/>
        </w:rPr>
        <w:t xml:space="preserve">Synthesis and Characterization of </w:t>
      </w:r>
      <w:r w:rsidR="007B62D5" w:rsidRPr="001C7460">
        <w:rPr>
          <w:rFonts w:eastAsia="MS PGothic"/>
          <w:bCs/>
          <w:color w:val="000000"/>
          <w:sz w:val="28"/>
          <w:szCs w:val="28"/>
          <w:lang w:val="en-US"/>
        </w:rPr>
        <w:t>Nano</w:t>
      </w:r>
      <w:r w:rsidR="001C7460" w:rsidRPr="001C7460">
        <w:rPr>
          <w:rFonts w:eastAsia="MS PGothic"/>
          <w:bCs/>
          <w:color w:val="000000"/>
          <w:sz w:val="28"/>
          <w:szCs w:val="28"/>
          <w:lang w:val="en-US"/>
        </w:rPr>
        <w:t>-micellar F</w:t>
      </w:r>
      <w:r w:rsidR="007B62D5" w:rsidRPr="001C7460">
        <w:rPr>
          <w:rFonts w:eastAsia="MS PGothic"/>
          <w:bCs/>
          <w:color w:val="000000"/>
          <w:sz w:val="28"/>
          <w:szCs w:val="28"/>
          <w:lang w:val="en-US"/>
        </w:rPr>
        <w:t>ormulation</w:t>
      </w:r>
      <w:r w:rsidRPr="001C7460">
        <w:rPr>
          <w:rFonts w:eastAsia="MS PGothic"/>
          <w:bCs/>
          <w:color w:val="000000"/>
          <w:sz w:val="28"/>
          <w:szCs w:val="28"/>
          <w:lang w:val="en-US"/>
        </w:rPr>
        <w:t xml:space="preserve"> </w:t>
      </w:r>
      <w:r w:rsidR="008F7314" w:rsidRPr="001C7460">
        <w:rPr>
          <w:rFonts w:eastAsia="MS PGothic"/>
          <w:bCs/>
          <w:color w:val="000000"/>
          <w:sz w:val="28"/>
          <w:szCs w:val="28"/>
          <w:lang w:val="en-US"/>
        </w:rPr>
        <w:t>of Polyphenolic</w:t>
      </w:r>
      <w:r w:rsidRPr="001C7460">
        <w:rPr>
          <w:rFonts w:eastAsia="MS PGothic"/>
          <w:bCs/>
          <w:color w:val="000000"/>
          <w:sz w:val="28"/>
          <w:szCs w:val="28"/>
          <w:lang w:val="en-US"/>
        </w:rPr>
        <w:t xml:space="preserve"> </w:t>
      </w:r>
      <w:r w:rsidR="008F7314" w:rsidRPr="001C7460">
        <w:rPr>
          <w:rFonts w:eastAsia="MS PGothic"/>
          <w:bCs/>
          <w:color w:val="000000"/>
          <w:sz w:val="28"/>
          <w:szCs w:val="28"/>
          <w:lang w:val="en-US"/>
        </w:rPr>
        <w:t>Fraction</w:t>
      </w:r>
      <w:r w:rsidRPr="001C7460">
        <w:rPr>
          <w:rFonts w:eastAsia="MS PGothic"/>
          <w:bCs/>
          <w:color w:val="000000"/>
          <w:sz w:val="28"/>
          <w:szCs w:val="28"/>
          <w:lang w:val="en-US"/>
        </w:rPr>
        <w:t xml:space="preserve"> </w:t>
      </w:r>
      <w:r w:rsidR="001C7460" w:rsidRPr="001C7460">
        <w:rPr>
          <w:rFonts w:eastAsia="MS PGothic"/>
          <w:bCs/>
          <w:color w:val="000000"/>
          <w:sz w:val="28"/>
          <w:szCs w:val="28"/>
          <w:lang w:val="en-US"/>
        </w:rPr>
        <w:t>of</w:t>
      </w:r>
      <w:r w:rsidR="008F7314" w:rsidRPr="001C7460">
        <w:rPr>
          <w:rFonts w:eastAsia="MS PGothic"/>
          <w:bCs/>
          <w:color w:val="000000"/>
          <w:sz w:val="28"/>
          <w:szCs w:val="28"/>
          <w:lang w:val="en-US"/>
        </w:rPr>
        <w:t xml:space="preserve"> </w:t>
      </w:r>
      <w:r w:rsidR="008F7314" w:rsidRPr="001C7460">
        <w:rPr>
          <w:rFonts w:eastAsia="MS PGothic"/>
          <w:bCs/>
          <w:i/>
          <w:color w:val="000000"/>
          <w:sz w:val="28"/>
          <w:szCs w:val="28"/>
          <w:lang w:val="en-US"/>
        </w:rPr>
        <w:t>Thymus</w:t>
      </w:r>
      <w:r w:rsidR="00F3683C" w:rsidRPr="001C7460">
        <w:rPr>
          <w:rFonts w:eastAsia="MS PGothic"/>
          <w:bCs/>
          <w:i/>
          <w:color w:val="000000"/>
          <w:sz w:val="28"/>
          <w:szCs w:val="28"/>
          <w:lang w:val="en-US"/>
        </w:rPr>
        <w:t xml:space="preserve"> </w:t>
      </w:r>
      <w:r w:rsidR="001C7460" w:rsidRPr="001C7460">
        <w:rPr>
          <w:rFonts w:eastAsia="MS PGothic"/>
          <w:bCs/>
          <w:i/>
          <w:color w:val="000000"/>
          <w:sz w:val="28"/>
          <w:szCs w:val="28"/>
          <w:lang w:val="en-US"/>
        </w:rPr>
        <w:t>v</w:t>
      </w:r>
      <w:r w:rsidR="008F7314" w:rsidRPr="001C7460">
        <w:rPr>
          <w:rFonts w:eastAsia="MS PGothic"/>
          <w:bCs/>
          <w:i/>
          <w:color w:val="000000"/>
          <w:sz w:val="28"/>
          <w:szCs w:val="28"/>
          <w:lang w:val="en-US"/>
        </w:rPr>
        <w:t>ulgaris</w:t>
      </w:r>
      <w:r w:rsidR="008F7314" w:rsidRPr="001C7460">
        <w:rPr>
          <w:rFonts w:eastAsia="MS PGothic"/>
          <w:bCs/>
          <w:color w:val="000000"/>
          <w:sz w:val="28"/>
          <w:szCs w:val="28"/>
          <w:lang w:val="en-US"/>
        </w:rPr>
        <w:t xml:space="preserve"> L.</w:t>
      </w:r>
      <w:r w:rsidR="00DA68CC" w:rsidRPr="001C7460">
        <w:rPr>
          <w:rFonts w:eastAsia="MS PGothic"/>
          <w:bCs/>
          <w:color w:val="000000"/>
          <w:sz w:val="28"/>
          <w:szCs w:val="28"/>
          <w:lang w:val="en-US"/>
        </w:rPr>
        <w:t xml:space="preserve"> and </w:t>
      </w:r>
      <w:r w:rsidR="001C7460" w:rsidRPr="001C7460">
        <w:rPr>
          <w:rFonts w:eastAsia="MS PGothic"/>
          <w:bCs/>
          <w:color w:val="000000"/>
          <w:sz w:val="28"/>
          <w:szCs w:val="28"/>
          <w:lang w:val="en-US"/>
        </w:rPr>
        <w:t xml:space="preserve">Its </w:t>
      </w:r>
      <w:r w:rsidR="00DA68CC" w:rsidRPr="001C7460">
        <w:rPr>
          <w:rFonts w:eastAsia="MS PGothic"/>
          <w:bCs/>
          <w:color w:val="000000"/>
          <w:sz w:val="28"/>
          <w:szCs w:val="28"/>
          <w:lang w:val="en-US"/>
        </w:rPr>
        <w:t>Anticancer Effects</w:t>
      </w:r>
    </w:p>
    <w:p w:rsidR="006828DB" w:rsidRPr="001C7460" w:rsidRDefault="00F3683C" w:rsidP="00F3683C">
      <w:pPr>
        <w:tabs>
          <w:tab w:val="left" w:pos="8328"/>
        </w:tabs>
        <w:rPr>
          <w:rFonts w:eastAsia="MS PGothic" w:hAnsi="Arial"/>
          <w:color w:val="000000"/>
          <w:lang w:val="en-US"/>
        </w:rPr>
      </w:pPr>
      <w:r w:rsidRPr="001C7460">
        <w:rPr>
          <w:rFonts w:eastAsia="MS PGothic" w:hAnsi="Arial"/>
          <w:color w:val="000000"/>
          <w:lang w:val="en-US"/>
        </w:rPr>
        <w:tab/>
      </w:r>
    </w:p>
    <w:p w:rsidR="00AC3BCD" w:rsidRPr="001C7460" w:rsidRDefault="00CD6880" w:rsidP="00D26E5E">
      <w:pPr>
        <w:jc w:val="center"/>
        <w:rPr>
          <w:rFonts w:eastAsia="MS PGothic"/>
          <w:color w:val="000000"/>
          <w:lang w:val="en-US"/>
        </w:rPr>
      </w:pPr>
      <w:proofErr w:type="spellStart"/>
      <w:r w:rsidRPr="001C7460">
        <w:rPr>
          <w:rFonts w:eastAsia="MS PGothic"/>
          <w:color w:val="000000"/>
          <w:u w:val="single"/>
          <w:lang w:val="en-US"/>
        </w:rPr>
        <w:t>Beyza</w:t>
      </w:r>
      <w:proofErr w:type="spellEnd"/>
      <w:r w:rsidRPr="001C7460">
        <w:rPr>
          <w:rFonts w:eastAsia="MS PGothic"/>
          <w:color w:val="000000"/>
          <w:u w:val="single"/>
          <w:lang w:val="en-US"/>
        </w:rPr>
        <w:t xml:space="preserve"> </w:t>
      </w:r>
      <w:proofErr w:type="spellStart"/>
      <w:r w:rsidRPr="001C7460">
        <w:rPr>
          <w:rFonts w:eastAsia="MS PGothic"/>
          <w:color w:val="000000"/>
          <w:u w:val="single"/>
          <w:lang w:val="en-US"/>
        </w:rPr>
        <w:t>Sumeyye</w:t>
      </w:r>
      <w:proofErr w:type="spellEnd"/>
      <w:r w:rsidRPr="001C7460">
        <w:rPr>
          <w:rFonts w:eastAsia="MS PGothic"/>
          <w:color w:val="000000"/>
          <w:u w:val="single"/>
          <w:lang w:val="en-US"/>
        </w:rPr>
        <w:t xml:space="preserve"> Aydin</w:t>
      </w:r>
      <w:r w:rsidRPr="001C7460">
        <w:rPr>
          <w:rFonts w:eastAsia="MS PGothic"/>
          <w:color w:val="000000"/>
          <w:lang w:val="en-US"/>
        </w:rPr>
        <w:t>¹</w:t>
      </w:r>
      <w:r w:rsidR="001C1ED8" w:rsidRPr="001C7460">
        <w:rPr>
          <w:rFonts w:eastAsia="MS PGothic"/>
          <w:color w:val="000000"/>
          <w:lang w:val="en-US"/>
        </w:rPr>
        <w:t>,</w:t>
      </w:r>
      <w:r w:rsidR="0034481C" w:rsidRPr="001C7460">
        <w:rPr>
          <w:rFonts w:eastAsia="MS PGothic"/>
          <w:color w:val="000000"/>
          <w:lang w:val="en-US"/>
        </w:rPr>
        <w:t xml:space="preserve"> </w:t>
      </w:r>
      <w:proofErr w:type="spellStart"/>
      <w:r w:rsidR="00A3018F" w:rsidRPr="001C7460">
        <w:rPr>
          <w:rFonts w:eastAsia="MS PGothic"/>
          <w:color w:val="000000"/>
          <w:lang w:val="en-US"/>
        </w:rPr>
        <w:t>Aysenur</w:t>
      </w:r>
      <w:proofErr w:type="spellEnd"/>
      <w:r w:rsidR="00F3683C" w:rsidRPr="001C7460">
        <w:rPr>
          <w:rFonts w:eastAsia="MS PGothic"/>
          <w:color w:val="000000"/>
          <w:lang w:val="en-US"/>
        </w:rPr>
        <w:t xml:space="preserve"> Bezelya</w:t>
      </w:r>
      <w:r w:rsidRPr="001C7460">
        <w:rPr>
          <w:rFonts w:eastAsia="MS PGothic"/>
          <w:color w:val="000000"/>
          <w:lang w:val="en-US"/>
        </w:rPr>
        <w:t>²</w:t>
      </w:r>
      <w:r w:rsidR="001C1ED8" w:rsidRPr="001C7460">
        <w:rPr>
          <w:rFonts w:eastAsia="MS PGothic"/>
          <w:color w:val="000000"/>
          <w:lang w:val="en-US"/>
        </w:rPr>
        <w:t>,</w:t>
      </w:r>
      <w:r w:rsidR="0034481C" w:rsidRPr="001C7460">
        <w:rPr>
          <w:rFonts w:eastAsia="MS PGothic"/>
          <w:color w:val="000000"/>
          <w:lang w:val="en-US"/>
        </w:rPr>
        <w:t xml:space="preserve"> </w:t>
      </w:r>
      <w:proofErr w:type="spellStart"/>
      <w:r w:rsidR="00A3018F" w:rsidRPr="001C7460">
        <w:rPr>
          <w:rFonts w:eastAsia="MS PGothic"/>
          <w:color w:val="000000"/>
          <w:lang w:val="en-US"/>
        </w:rPr>
        <w:t>Ipek</w:t>
      </w:r>
      <w:proofErr w:type="spellEnd"/>
      <w:r w:rsidR="00F3683C" w:rsidRPr="001C7460">
        <w:rPr>
          <w:rFonts w:eastAsia="MS PGothic"/>
          <w:color w:val="000000"/>
          <w:lang w:val="en-US"/>
        </w:rPr>
        <w:t xml:space="preserve"> Ibicioglu</w:t>
      </w:r>
      <w:r w:rsidRPr="001C7460">
        <w:rPr>
          <w:rFonts w:eastAsia="MS PGothic"/>
          <w:color w:val="000000"/>
          <w:lang w:val="en-US"/>
        </w:rPr>
        <w:t>²</w:t>
      </w:r>
      <w:r w:rsidR="001C1ED8" w:rsidRPr="001C7460">
        <w:rPr>
          <w:rFonts w:eastAsia="MS PGothic"/>
          <w:color w:val="000000"/>
          <w:lang w:val="en-US"/>
        </w:rPr>
        <w:t>,</w:t>
      </w:r>
      <w:r w:rsidR="0034481C" w:rsidRPr="001C7460">
        <w:rPr>
          <w:rFonts w:eastAsia="MS PGothic"/>
          <w:color w:val="000000"/>
          <w:lang w:val="en-US"/>
        </w:rPr>
        <w:t xml:space="preserve"> </w:t>
      </w:r>
      <w:r w:rsidR="00A3018F" w:rsidRPr="001C7460">
        <w:rPr>
          <w:rFonts w:eastAsia="MS PGothic"/>
          <w:color w:val="000000"/>
          <w:lang w:val="en-US"/>
        </w:rPr>
        <w:t>Yasin</w:t>
      </w:r>
      <w:r w:rsidR="001C1ED8" w:rsidRPr="001C7460">
        <w:rPr>
          <w:rFonts w:eastAsia="MS PGothic"/>
          <w:color w:val="000000"/>
          <w:lang w:val="en-US"/>
        </w:rPr>
        <w:t xml:space="preserve"> </w:t>
      </w:r>
      <w:proofErr w:type="spellStart"/>
      <w:r w:rsidR="00A3018F" w:rsidRPr="001C7460">
        <w:rPr>
          <w:rFonts w:eastAsia="MS PGothic"/>
          <w:color w:val="000000"/>
          <w:lang w:val="en-US"/>
        </w:rPr>
        <w:t>Celikok</w:t>
      </w:r>
      <w:proofErr w:type="spellEnd"/>
      <w:r w:rsidRPr="001C7460">
        <w:rPr>
          <w:rFonts w:eastAsia="MS PGothic"/>
          <w:color w:val="000000"/>
          <w:lang w:val="en-US"/>
        </w:rPr>
        <w:t xml:space="preserve"> ³</w:t>
      </w:r>
      <w:r w:rsidR="001C1ED8" w:rsidRPr="001C7460">
        <w:rPr>
          <w:rFonts w:eastAsia="MS PGothic"/>
          <w:color w:val="000000"/>
          <w:lang w:val="en-US"/>
        </w:rPr>
        <w:t>,</w:t>
      </w:r>
      <w:r w:rsidR="0034481C" w:rsidRPr="001C7460">
        <w:rPr>
          <w:rFonts w:eastAsia="MS PGothic"/>
          <w:color w:val="000000"/>
          <w:lang w:val="en-US"/>
        </w:rPr>
        <w:t xml:space="preserve"> </w:t>
      </w:r>
      <w:r w:rsidR="00A3018F" w:rsidRPr="001C7460">
        <w:rPr>
          <w:rFonts w:eastAsia="MS PGothic"/>
          <w:color w:val="000000"/>
          <w:lang w:val="en-US"/>
        </w:rPr>
        <w:t>Fatemeh</w:t>
      </w:r>
      <w:r w:rsidR="0034481C" w:rsidRPr="001C7460">
        <w:rPr>
          <w:rFonts w:eastAsia="MS PGothic"/>
          <w:color w:val="000000"/>
          <w:lang w:val="en-US"/>
        </w:rPr>
        <w:t xml:space="preserve"> </w:t>
      </w:r>
      <w:r w:rsidR="00A3018F" w:rsidRPr="001C7460">
        <w:rPr>
          <w:rFonts w:eastAsia="MS PGothic"/>
          <w:color w:val="000000"/>
          <w:lang w:val="en-US"/>
        </w:rPr>
        <w:t>Bahadori</w:t>
      </w:r>
      <w:r w:rsidR="00D26E5E" w:rsidRPr="001C7460">
        <w:rPr>
          <w:rFonts w:eastAsia="MS PGothic"/>
          <w:color w:val="000000"/>
          <w:vertAlign w:val="superscript"/>
          <w:lang w:val="en-US"/>
        </w:rPr>
        <w:t>4</w:t>
      </w:r>
      <w:r w:rsidR="00B1368D" w:rsidRPr="001C7460">
        <w:rPr>
          <w:rFonts w:eastAsia="MS PGothic"/>
          <w:color w:val="000000"/>
          <w:lang w:val="en-US"/>
        </w:rPr>
        <w:t xml:space="preserve">*, </w:t>
      </w:r>
      <w:r w:rsidR="00A3018F" w:rsidRPr="001C7460">
        <w:rPr>
          <w:rFonts w:eastAsia="MS PGothic"/>
          <w:color w:val="000000"/>
          <w:lang w:val="en-US"/>
        </w:rPr>
        <w:t>Is</w:t>
      </w:r>
      <w:r w:rsidR="008C5132" w:rsidRPr="001C7460">
        <w:rPr>
          <w:rFonts w:eastAsia="MS PGothic"/>
          <w:color w:val="000000"/>
          <w:lang w:val="en-US"/>
        </w:rPr>
        <w:t>i</w:t>
      </w:r>
      <w:r w:rsidR="00A3018F" w:rsidRPr="001C7460">
        <w:rPr>
          <w:rFonts w:eastAsia="MS PGothic"/>
          <w:color w:val="000000"/>
          <w:lang w:val="en-US"/>
        </w:rPr>
        <w:t>l</w:t>
      </w:r>
      <w:r w:rsidR="0034481C" w:rsidRPr="001C7460">
        <w:rPr>
          <w:rFonts w:eastAsia="MS PGothic"/>
          <w:color w:val="000000"/>
          <w:lang w:val="en-US"/>
        </w:rPr>
        <w:t xml:space="preserve"> </w:t>
      </w:r>
      <w:r w:rsidR="008C5132" w:rsidRPr="001C7460">
        <w:rPr>
          <w:rFonts w:eastAsia="MS PGothic"/>
          <w:color w:val="000000"/>
          <w:lang w:val="en-US"/>
        </w:rPr>
        <w:t>Albeniz</w:t>
      </w:r>
      <w:r w:rsidRPr="001C7460">
        <w:rPr>
          <w:rFonts w:ascii="Cambria Math" w:eastAsia="MS PGothic" w:hAnsi="Cambria Math" w:cs="Cambria Math"/>
          <w:color w:val="000000"/>
          <w:lang w:val="en-US"/>
        </w:rPr>
        <w:t>⁵</w:t>
      </w:r>
    </w:p>
    <w:p w:rsidR="00D40D9C" w:rsidRPr="001C7460" w:rsidRDefault="00D26E5E" w:rsidP="00D26E5E">
      <w:pPr>
        <w:jc w:val="center"/>
        <w:rPr>
          <w:rFonts w:eastAsia="MS PGothic" w:hAnsi="Arial"/>
          <w:color w:val="000000"/>
          <w:sz w:val="20"/>
          <w:szCs w:val="20"/>
          <w:lang w:val="en-US"/>
        </w:rPr>
      </w:pPr>
      <w:r w:rsidRPr="001C7460">
        <w:rPr>
          <w:rFonts w:eastAsia="MS PGothic"/>
          <w:color w:val="000000"/>
          <w:sz w:val="20"/>
          <w:szCs w:val="20"/>
          <w:lang w:val="en-US"/>
        </w:rPr>
        <w:t xml:space="preserve">¹ </w:t>
      </w:r>
      <w:r w:rsidR="00D40D9C" w:rsidRPr="001C7460">
        <w:rPr>
          <w:rFonts w:eastAsia="MS PGothic"/>
          <w:color w:val="000000"/>
          <w:sz w:val="20"/>
          <w:szCs w:val="20"/>
          <w:lang w:val="en-US"/>
        </w:rPr>
        <w:t xml:space="preserve">Department of </w:t>
      </w:r>
      <w:r w:rsidR="00D40D9C" w:rsidRPr="001C7460">
        <w:rPr>
          <w:sz w:val="20"/>
          <w:szCs w:val="20"/>
          <w:lang w:val="en-US"/>
        </w:rPr>
        <w:t xml:space="preserve">Biotechnology, </w:t>
      </w:r>
      <w:r w:rsidR="00624BCA" w:rsidRPr="001C7460">
        <w:rPr>
          <w:sz w:val="20"/>
          <w:szCs w:val="20"/>
          <w:lang w:val="en-US"/>
        </w:rPr>
        <w:t>Institute of Health Sciences</w:t>
      </w:r>
      <w:r w:rsidR="00D40D9C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, </w:t>
      </w:r>
      <w:proofErr w:type="spellStart"/>
      <w:r w:rsidR="00D40D9C" w:rsidRPr="001C7460">
        <w:rPr>
          <w:rFonts w:eastAsia="MS PGothic" w:hAnsi="Arial"/>
          <w:color w:val="000000"/>
          <w:sz w:val="20"/>
          <w:szCs w:val="20"/>
          <w:lang w:val="en-US"/>
        </w:rPr>
        <w:t>Bezmialem</w:t>
      </w:r>
      <w:proofErr w:type="spellEnd"/>
      <w:r w:rsidR="00D40D9C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</w:t>
      </w:r>
      <w:proofErr w:type="spellStart"/>
      <w:r w:rsidR="00D40D9C" w:rsidRPr="001C7460">
        <w:rPr>
          <w:rFonts w:eastAsia="MS PGothic" w:hAnsi="Arial"/>
          <w:color w:val="000000"/>
          <w:sz w:val="20"/>
          <w:szCs w:val="20"/>
          <w:lang w:val="en-US"/>
        </w:rPr>
        <w:t>Vakif</w:t>
      </w:r>
      <w:proofErr w:type="spellEnd"/>
      <w:r w:rsidR="00D40D9C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University, </w:t>
      </w:r>
      <w:proofErr w:type="spellStart"/>
      <w:r w:rsidR="00D40D9C" w:rsidRPr="001C7460">
        <w:rPr>
          <w:rFonts w:eastAsia="MS PGothic" w:hAnsi="Arial"/>
          <w:color w:val="000000"/>
          <w:sz w:val="20"/>
          <w:szCs w:val="20"/>
          <w:lang w:val="en-US"/>
        </w:rPr>
        <w:t>Fatih</w:t>
      </w:r>
      <w:proofErr w:type="spellEnd"/>
      <w:r w:rsidR="00D40D9C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, Istanbul 34093, Turkey; </w:t>
      </w:r>
      <w:hyperlink r:id="rId9" w:history="1">
        <w:r w:rsidRPr="001C7460">
          <w:rPr>
            <w:rStyle w:val="Kpr"/>
            <w:rFonts w:eastAsia="MS PGothic" w:hAnsi="Arial"/>
            <w:sz w:val="20"/>
            <w:szCs w:val="20"/>
            <w:lang w:val="en-US"/>
          </w:rPr>
          <w:t>beyza_sumeyye@hotmail.com</w:t>
        </w:r>
      </w:hyperlink>
      <w:r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</w:t>
      </w:r>
    </w:p>
    <w:p w:rsidR="00CC128D" w:rsidRPr="001C7460" w:rsidRDefault="00CC128D" w:rsidP="00D26E5E">
      <w:pPr>
        <w:jc w:val="center"/>
        <w:rPr>
          <w:rFonts w:eastAsia="MS PGothic" w:hAnsi="Arial"/>
          <w:color w:val="000000"/>
          <w:sz w:val="20"/>
          <w:szCs w:val="20"/>
          <w:lang w:val="en-US"/>
        </w:rPr>
      </w:pPr>
      <w:r w:rsidRPr="001C7460">
        <w:rPr>
          <w:rFonts w:eastAsia="MS PGothic"/>
          <w:color w:val="000000"/>
          <w:sz w:val="20"/>
          <w:szCs w:val="20"/>
          <w:lang w:val="en-US"/>
        </w:rPr>
        <w:t>²</w:t>
      </w:r>
      <w:r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Faculty of Pharmacy, </w:t>
      </w:r>
      <w:proofErr w:type="spellStart"/>
      <w:r w:rsidRPr="001C7460">
        <w:rPr>
          <w:rFonts w:eastAsia="MS PGothic" w:hAnsi="Arial"/>
          <w:color w:val="000000"/>
          <w:sz w:val="20"/>
          <w:szCs w:val="20"/>
          <w:lang w:val="en-US"/>
        </w:rPr>
        <w:t>Bezmialem</w:t>
      </w:r>
      <w:proofErr w:type="spellEnd"/>
      <w:r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</w:t>
      </w:r>
      <w:proofErr w:type="spellStart"/>
      <w:r w:rsidRPr="001C7460">
        <w:rPr>
          <w:rFonts w:eastAsia="MS PGothic" w:hAnsi="Arial"/>
          <w:color w:val="000000"/>
          <w:sz w:val="20"/>
          <w:szCs w:val="20"/>
          <w:lang w:val="en-US"/>
        </w:rPr>
        <w:t>Vakif</w:t>
      </w:r>
      <w:proofErr w:type="spellEnd"/>
      <w:r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University, </w:t>
      </w:r>
      <w:proofErr w:type="spellStart"/>
      <w:r w:rsidRPr="001C7460">
        <w:rPr>
          <w:rFonts w:eastAsia="MS PGothic" w:hAnsi="Arial"/>
          <w:color w:val="000000"/>
          <w:sz w:val="20"/>
          <w:szCs w:val="20"/>
          <w:lang w:val="en-US"/>
        </w:rPr>
        <w:t>Fatih</w:t>
      </w:r>
      <w:proofErr w:type="spellEnd"/>
      <w:r w:rsidRPr="001C7460">
        <w:rPr>
          <w:rFonts w:eastAsia="MS PGothic" w:hAnsi="Arial"/>
          <w:color w:val="000000"/>
          <w:sz w:val="20"/>
          <w:szCs w:val="20"/>
          <w:lang w:val="en-US"/>
        </w:rPr>
        <w:t>, Istanbul 34093, Turkey;</w:t>
      </w:r>
      <w:r w:rsidR="008C1211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</w:t>
      </w:r>
      <w:hyperlink r:id="rId10" w:history="1">
        <w:r w:rsidR="00D26E5E" w:rsidRPr="001C7460">
          <w:rPr>
            <w:rStyle w:val="Kpr"/>
            <w:rFonts w:eastAsia="MS PGothic" w:hAnsi="Arial"/>
            <w:sz w:val="20"/>
            <w:szCs w:val="20"/>
            <w:lang w:val="en-US"/>
          </w:rPr>
          <w:t>aysenurbezelya@hotmail.com</w:t>
        </w:r>
      </w:hyperlink>
      <w:r w:rsidR="00D26E5E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</w:t>
      </w:r>
      <w:r w:rsidR="008C1211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, </w:t>
      </w:r>
      <w:hyperlink r:id="rId11" w:history="1">
        <w:r w:rsidR="00D26E5E" w:rsidRPr="001C7460">
          <w:rPr>
            <w:rStyle w:val="Kpr"/>
            <w:rFonts w:eastAsia="MS PGothic" w:hAnsi="Arial"/>
            <w:sz w:val="20"/>
            <w:szCs w:val="20"/>
            <w:lang w:val="en-US"/>
          </w:rPr>
          <w:t>ibiciogluipek@gmail.com</w:t>
        </w:r>
      </w:hyperlink>
      <w:r w:rsidR="00D26E5E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</w:t>
      </w:r>
    </w:p>
    <w:p w:rsidR="00CC128D" w:rsidRPr="001C7460" w:rsidRDefault="00D40D9C" w:rsidP="00D26E5E">
      <w:pPr>
        <w:jc w:val="center"/>
        <w:rPr>
          <w:rFonts w:eastAsia="MS PGothic" w:hAnsi="Arial"/>
          <w:color w:val="000000"/>
          <w:sz w:val="20"/>
          <w:szCs w:val="20"/>
          <w:lang w:val="en-US"/>
        </w:rPr>
      </w:pPr>
      <w:r w:rsidRPr="001C7460">
        <w:rPr>
          <w:rFonts w:eastAsia="MS PGothic"/>
          <w:color w:val="000000"/>
          <w:sz w:val="20"/>
          <w:szCs w:val="20"/>
          <w:lang w:val="en-US"/>
        </w:rPr>
        <w:t>³</w:t>
      </w:r>
      <w:r w:rsidR="00CC128D" w:rsidRPr="001C7460">
        <w:rPr>
          <w:rFonts w:eastAsia="MS PGothic"/>
          <w:color w:val="000000"/>
          <w:sz w:val="20"/>
          <w:szCs w:val="20"/>
          <w:lang w:val="en-US"/>
        </w:rPr>
        <w:t>Department of Biophysics</w:t>
      </w:r>
      <w:r w:rsidR="00CC128D" w:rsidRPr="001C7460">
        <w:rPr>
          <w:sz w:val="20"/>
          <w:szCs w:val="20"/>
          <w:lang w:val="en-US"/>
        </w:rPr>
        <w:t xml:space="preserve">, </w:t>
      </w:r>
      <w:r w:rsidR="00624BCA" w:rsidRPr="001C7460">
        <w:rPr>
          <w:sz w:val="20"/>
          <w:szCs w:val="20"/>
          <w:lang w:val="en-US"/>
        </w:rPr>
        <w:t>Institute of Health Sciences</w:t>
      </w:r>
      <w:r w:rsidR="00CC128D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, Istanbul University, </w:t>
      </w:r>
      <w:r w:rsidR="008C5132" w:rsidRPr="001C7460">
        <w:rPr>
          <w:rFonts w:eastAsia="MS PGothic" w:hAnsi="Arial"/>
          <w:color w:val="000000"/>
          <w:sz w:val="20"/>
          <w:szCs w:val="20"/>
          <w:lang w:val="en-US"/>
        </w:rPr>
        <w:t>Istanbul 34390</w:t>
      </w:r>
      <w:r w:rsidR="00CC128D" w:rsidRPr="001C7460">
        <w:rPr>
          <w:rFonts w:eastAsia="MS PGothic" w:hAnsi="Arial"/>
          <w:color w:val="000000"/>
          <w:sz w:val="20"/>
          <w:szCs w:val="20"/>
          <w:lang w:val="en-US"/>
        </w:rPr>
        <w:t>, Turkey;</w:t>
      </w:r>
      <w:r w:rsidR="00CC128D" w:rsidRPr="001C7460">
        <w:rPr>
          <w:sz w:val="20"/>
          <w:szCs w:val="20"/>
          <w:lang w:val="en-US"/>
        </w:rPr>
        <w:t xml:space="preserve"> </w:t>
      </w:r>
      <w:hyperlink r:id="rId12" w:history="1">
        <w:r w:rsidR="00D26E5E" w:rsidRPr="001C7460">
          <w:rPr>
            <w:rStyle w:val="Kpr"/>
            <w:sz w:val="20"/>
            <w:szCs w:val="20"/>
            <w:lang w:val="en-US"/>
          </w:rPr>
          <w:t>yasincelikok@gmail.com</w:t>
        </w:r>
      </w:hyperlink>
      <w:r w:rsidR="00D26E5E" w:rsidRPr="001C7460">
        <w:rPr>
          <w:sz w:val="20"/>
          <w:szCs w:val="20"/>
          <w:lang w:val="en-US"/>
        </w:rPr>
        <w:t xml:space="preserve"> </w:t>
      </w:r>
    </w:p>
    <w:p w:rsidR="00D40D9C" w:rsidRPr="001C7460" w:rsidRDefault="00CD6880" w:rsidP="00D26E5E">
      <w:pPr>
        <w:jc w:val="center"/>
        <w:rPr>
          <w:rFonts w:eastAsia="MS PGothic" w:hAnsi="Arial"/>
          <w:color w:val="000000"/>
          <w:sz w:val="20"/>
          <w:szCs w:val="20"/>
          <w:lang w:val="en-US"/>
        </w:rPr>
      </w:pPr>
      <w:r w:rsidRPr="001C7460">
        <w:rPr>
          <w:rFonts w:eastAsia="MS PGothic"/>
          <w:color w:val="000000"/>
          <w:sz w:val="20"/>
          <w:szCs w:val="20"/>
          <w:lang w:val="en-US"/>
        </w:rPr>
        <w:t>⁴</w:t>
      </w:r>
      <w:r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Department of Pharmaceutical Biotechnology, Faculty of Pharmacy, </w:t>
      </w:r>
      <w:proofErr w:type="spellStart"/>
      <w:r w:rsidRPr="001C7460">
        <w:rPr>
          <w:rFonts w:eastAsia="MS PGothic" w:hAnsi="Arial"/>
          <w:color w:val="000000"/>
          <w:sz w:val="20"/>
          <w:szCs w:val="20"/>
          <w:lang w:val="en-US"/>
        </w:rPr>
        <w:t>Bezmialem</w:t>
      </w:r>
      <w:proofErr w:type="spellEnd"/>
      <w:r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</w:t>
      </w:r>
      <w:proofErr w:type="spellStart"/>
      <w:r w:rsidRPr="001C7460">
        <w:rPr>
          <w:rFonts w:eastAsia="MS PGothic" w:hAnsi="Arial"/>
          <w:color w:val="000000"/>
          <w:sz w:val="20"/>
          <w:szCs w:val="20"/>
          <w:lang w:val="en-US"/>
        </w:rPr>
        <w:t>Vakif</w:t>
      </w:r>
      <w:proofErr w:type="spellEnd"/>
      <w:r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University, </w:t>
      </w:r>
      <w:proofErr w:type="spellStart"/>
      <w:r w:rsidRPr="001C7460">
        <w:rPr>
          <w:rFonts w:eastAsia="MS PGothic" w:hAnsi="Arial"/>
          <w:color w:val="000000"/>
          <w:sz w:val="20"/>
          <w:szCs w:val="20"/>
          <w:lang w:val="en-US"/>
        </w:rPr>
        <w:t>Fatih</w:t>
      </w:r>
      <w:proofErr w:type="spellEnd"/>
      <w:r w:rsidRPr="001C7460">
        <w:rPr>
          <w:rFonts w:eastAsia="MS PGothic" w:hAnsi="Arial"/>
          <w:color w:val="000000"/>
          <w:sz w:val="20"/>
          <w:szCs w:val="20"/>
          <w:lang w:val="en-US"/>
        </w:rPr>
        <w:t>,</w:t>
      </w:r>
      <w:r w:rsidR="00B1368D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</w:t>
      </w:r>
      <w:r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Istanbul 34093, Turkey; </w:t>
      </w:r>
      <w:hyperlink r:id="rId13" w:history="1">
        <w:r w:rsidR="00D26E5E" w:rsidRPr="001C7460">
          <w:rPr>
            <w:rStyle w:val="Kpr"/>
            <w:rFonts w:eastAsia="MS PGothic" w:hAnsi="Arial"/>
            <w:sz w:val="20"/>
            <w:szCs w:val="20"/>
            <w:lang w:val="en-US"/>
          </w:rPr>
          <w:t>fbahadori@bezmialem.edu.tr</w:t>
        </w:r>
      </w:hyperlink>
      <w:r w:rsidR="00D26E5E" w:rsidRPr="001C7460">
        <w:rPr>
          <w:rFonts w:eastAsia="MS PGothic" w:hAnsi="Arial"/>
          <w:color w:val="000000"/>
          <w:sz w:val="20"/>
          <w:szCs w:val="20"/>
          <w:lang w:val="en-US"/>
        </w:rPr>
        <w:t xml:space="preserve"> </w:t>
      </w:r>
    </w:p>
    <w:p w:rsidR="00B1368D" w:rsidRPr="001C7460" w:rsidRDefault="00B1368D" w:rsidP="00D26E5E">
      <w:pPr>
        <w:jc w:val="center"/>
        <w:rPr>
          <w:rFonts w:eastAsia="MS PGothic" w:hAnsi="Arial"/>
          <w:color w:val="000000"/>
          <w:sz w:val="20"/>
          <w:szCs w:val="20"/>
          <w:lang w:val="en-US"/>
        </w:rPr>
      </w:pPr>
      <w:r w:rsidRPr="001C7460">
        <w:rPr>
          <w:rFonts w:eastAsia="MS PGothic"/>
          <w:color w:val="000000"/>
          <w:sz w:val="20"/>
          <w:szCs w:val="20"/>
          <w:lang w:val="en-US"/>
        </w:rPr>
        <w:t xml:space="preserve">⁵ </w:t>
      </w:r>
      <w:r w:rsidR="008C5132" w:rsidRPr="001C7460">
        <w:rPr>
          <w:sz w:val="20"/>
          <w:szCs w:val="20"/>
          <w:lang w:val="en-US"/>
        </w:rPr>
        <w:t>Department of</w:t>
      </w:r>
      <w:r w:rsidR="008C5132" w:rsidRPr="001C7460">
        <w:rPr>
          <w:rFonts w:eastAsia="MS PGothic"/>
          <w:color w:val="000000"/>
          <w:sz w:val="20"/>
          <w:szCs w:val="20"/>
          <w:lang w:val="en-US"/>
        </w:rPr>
        <w:t xml:space="preserve"> Biophysics</w:t>
      </w:r>
      <w:r w:rsidR="008C5132" w:rsidRPr="001C7460">
        <w:rPr>
          <w:sz w:val="20"/>
          <w:szCs w:val="20"/>
          <w:lang w:val="en-US"/>
        </w:rPr>
        <w:t>, Faculty of Medicine</w:t>
      </w:r>
      <w:r w:rsidRPr="001C7460">
        <w:rPr>
          <w:sz w:val="20"/>
          <w:szCs w:val="20"/>
          <w:lang w:val="en-US"/>
        </w:rPr>
        <w:t xml:space="preserve">, </w:t>
      </w:r>
      <w:r w:rsidR="008C5132" w:rsidRPr="001C7460">
        <w:rPr>
          <w:sz w:val="20"/>
          <w:szCs w:val="20"/>
          <w:lang w:val="en-US"/>
        </w:rPr>
        <w:t>Istanbul University, 34390</w:t>
      </w:r>
      <w:r w:rsidRPr="001C7460">
        <w:rPr>
          <w:sz w:val="20"/>
          <w:szCs w:val="20"/>
          <w:lang w:val="en-US"/>
        </w:rPr>
        <w:t> Istanbul, Turkey</w:t>
      </w:r>
      <w:r w:rsidR="00D40D9C" w:rsidRPr="001C7460">
        <w:rPr>
          <w:sz w:val="20"/>
          <w:szCs w:val="20"/>
          <w:lang w:val="en-US"/>
        </w:rPr>
        <w:t xml:space="preserve">; </w:t>
      </w:r>
      <w:hyperlink r:id="rId14" w:history="1">
        <w:r w:rsidR="00D26E5E" w:rsidRPr="001C7460">
          <w:rPr>
            <w:rStyle w:val="Kpr"/>
            <w:sz w:val="20"/>
            <w:szCs w:val="20"/>
            <w:lang w:val="en-US"/>
          </w:rPr>
          <w:t>ialbeniz@istanbul.edu.tr</w:t>
        </w:r>
      </w:hyperlink>
      <w:r w:rsidR="00D26E5E" w:rsidRPr="001C7460">
        <w:rPr>
          <w:sz w:val="20"/>
          <w:szCs w:val="20"/>
          <w:lang w:val="en-US"/>
        </w:rPr>
        <w:t xml:space="preserve"> </w:t>
      </w:r>
    </w:p>
    <w:p w:rsidR="00B1368D" w:rsidRPr="001C7460" w:rsidRDefault="00B1368D" w:rsidP="00CD6880">
      <w:pPr>
        <w:rPr>
          <w:rFonts w:eastAsia="MS PGothic" w:hAnsi="Arial"/>
          <w:color w:val="000000"/>
          <w:lang w:val="en-US"/>
        </w:rPr>
      </w:pPr>
    </w:p>
    <w:p w:rsidR="00E37B6C" w:rsidRDefault="001C7460" w:rsidP="00F3683C">
      <w:pPr>
        <w:jc w:val="both"/>
        <w:rPr>
          <w:color w:val="000000"/>
          <w:lang w:val="en-US"/>
        </w:rPr>
      </w:pPr>
      <w:r w:rsidRPr="001C7460">
        <w:rPr>
          <w:color w:val="000000"/>
          <w:lang w:val="en-US"/>
        </w:rPr>
        <w:t xml:space="preserve">Incorporation of </w:t>
      </w:r>
      <w:proofErr w:type="spellStart"/>
      <w:r w:rsidRPr="001C7460">
        <w:rPr>
          <w:color w:val="000000"/>
          <w:lang w:val="en-US"/>
        </w:rPr>
        <w:t>n</w:t>
      </w:r>
      <w:r w:rsidR="00F321CD" w:rsidRPr="001C7460">
        <w:rPr>
          <w:color w:val="000000"/>
          <w:lang w:val="en-US"/>
        </w:rPr>
        <w:t>ano</w:t>
      </w:r>
      <w:proofErr w:type="spellEnd"/>
      <w:r w:rsidR="00F321CD" w:rsidRPr="001C7460">
        <w:rPr>
          <w:color w:val="000000"/>
          <w:lang w:val="en-US"/>
        </w:rPr>
        <w:t xml:space="preserve"> drug delivery systems</w:t>
      </w:r>
      <w:r w:rsidR="00E37B6C">
        <w:rPr>
          <w:color w:val="000000"/>
          <w:lang w:val="en-US"/>
        </w:rPr>
        <w:t xml:space="preserve"> </w:t>
      </w:r>
      <w:r w:rsidR="00F321CD" w:rsidRPr="001C7460">
        <w:rPr>
          <w:color w:val="000000"/>
          <w:lang w:val="en-US"/>
        </w:rPr>
        <w:t xml:space="preserve">with </w:t>
      </w:r>
      <w:r w:rsidRPr="001C7460">
        <w:rPr>
          <w:color w:val="000000"/>
          <w:lang w:val="en-US"/>
        </w:rPr>
        <w:t>herbal</w:t>
      </w:r>
      <w:r w:rsidR="00F321CD" w:rsidRPr="001C7460">
        <w:rPr>
          <w:color w:val="000000"/>
          <w:lang w:val="en-US"/>
        </w:rPr>
        <w:t xml:space="preserve"> </w:t>
      </w:r>
      <w:r w:rsidRPr="001C7460">
        <w:rPr>
          <w:color w:val="000000"/>
          <w:lang w:val="en-US"/>
        </w:rPr>
        <w:t xml:space="preserve">extracts is a </w:t>
      </w:r>
      <w:r w:rsidR="00F321CD" w:rsidRPr="001C7460">
        <w:rPr>
          <w:color w:val="000000"/>
          <w:lang w:val="en-US"/>
        </w:rPr>
        <w:t xml:space="preserve">promising </w:t>
      </w:r>
      <w:r w:rsidRPr="001C7460">
        <w:rPr>
          <w:color w:val="000000"/>
          <w:lang w:val="en-US"/>
        </w:rPr>
        <w:t xml:space="preserve">research area which provides possibility of obtaining high efficacy with low dose of </w:t>
      </w:r>
      <w:r w:rsidR="008103BF">
        <w:rPr>
          <w:color w:val="000000"/>
          <w:lang w:val="en-US"/>
        </w:rPr>
        <w:t>natural therapeutics</w:t>
      </w:r>
      <w:r w:rsidR="00F321CD" w:rsidRPr="001C7460">
        <w:rPr>
          <w:color w:val="000000"/>
          <w:lang w:val="en-US"/>
        </w:rPr>
        <w:t>.</w:t>
      </w:r>
      <w:r w:rsidR="008103BF">
        <w:rPr>
          <w:color w:val="000000"/>
          <w:lang w:val="en-US"/>
        </w:rPr>
        <w:t xml:space="preserve"> </w:t>
      </w:r>
      <w:r w:rsidR="00F321CD" w:rsidRPr="001C7460">
        <w:rPr>
          <w:color w:val="000000"/>
          <w:lang w:val="en-US"/>
        </w:rPr>
        <w:t xml:space="preserve">In this aspect we </w:t>
      </w:r>
      <w:r w:rsidR="008103BF">
        <w:rPr>
          <w:color w:val="000000"/>
          <w:lang w:val="en-US"/>
        </w:rPr>
        <w:t xml:space="preserve">prepared the </w:t>
      </w:r>
      <w:proofErr w:type="spellStart"/>
      <w:r w:rsidR="008103BF">
        <w:rPr>
          <w:color w:val="000000"/>
          <w:lang w:val="en-US"/>
        </w:rPr>
        <w:t>nano</w:t>
      </w:r>
      <w:proofErr w:type="spellEnd"/>
      <w:r w:rsidR="008103BF">
        <w:rPr>
          <w:color w:val="000000"/>
          <w:lang w:val="en-US"/>
        </w:rPr>
        <w:t>-micellar f</w:t>
      </w:r>
      <w:r w:rsidR="00F321CD" w:rsidRPr="001C7460">
        <w:rPr>
          <w:color w:val="000000"/>
          <w:lang w:val="en-US"/>
        </w:rPr>
        <w:t>ormulation</w:t>
      </w:r>
      <w:r w:rsidR="00044BAF" w:rsidRPr="001C7460">
        <w:rPr>
          <w:color w:val="000000"/>
          <w:lang w:val="en-US"/>
        </w:rPr>
        <w:t xml:space="preserve"> </w:t>
      </w:r>
      <w:r w:rsidR="008103BF">
        <w:rPr>
          <w:color w:val="000000"/>
          <w:lang w:val="en-US"/>
        </w:rPr>
        <w:t>of the</w:t>
      </w:r>
      <w:r w:rsidR="00044BAF" w:rsidRPr="001C7460">
        <w:rPr>
          <w:color w:val="000000"/>
          <w:lang w:val="en-US"/>
        </w:rPr>
        <w:t xml:space="preserve"> polyphenolic fraction </w:t>
      </w:r>
      <w:r w:rsidR="008103BF">
        <w:rPr>
          <w:color w:val="000000"/>
          <w:lang w:val="en-US"/>
        </w:rPr>
        <w:t>of</w:t>
      </w:r>
      <w:r w:rsidR="00044BAF" w:rsidRPr="001C7460">
        <w:rPr>
          <w:color w:val="000000"/>
          <w:lang w:val="en-US"/>
        </w:rPr>
        <w:t xml:space="preserve"> </w:t>
      </w:r>
      <w:r w:rsidR="00044BAF" w:rsidRPr="008103BF">
        <w:rPr>
          <w:i/>
          <w:color w:val="000000"/>
          <w:lang w:val="en-US"/>
        </w:rPr>
        <w:t>Thymus vulgaris</w:t>
      </w:r>
      <w:r w:rsidR="00044BAF" w:rsidRPr="001C7460">
        <w:rPr>
          <w:color w:val="000000"/>
          <w:lang w:val="en-US"/>
        </w:rPr>
        <w:t xml:space="preserve"> L</w:t>
      </w:r>
      <w:r w:rsidR="008103BF">
        <w:rPr>
          <w:color w:val="000000"/>
          <w:lang w:val="en-US"/>
        </w:rPr>
        <w:t>. (</w:t>
      </w:r>
      <w:proofErr w:type="spellStart"/>
      <w:r w:rsidR="008103BF">
        <w:rPr>
          <w:color w:val="000000"/>
          <w:lang w:val="en-US"/>
        </w:rPr>
        <w:t>ThV</w:t>
      </w:r>
      <w:proofErr w:type="spellEnd"/>
      <w:r w:rsidR="008103BF">
        <w:rPr>
          <w:color w:val="000000"/>
          <w:lang w:val="en-US"/>
        </w:rPr>
        <w:t>)</w:t>
      </w:r>
      <w:r w:rsidR="00044BAF" w:rsidRPr="001C7460">
        <w:rPr>
          <w:color w:val="000000"/>
          <w:lang w:val="en-US"/>
        </w:rPr>
        <w:t xml:space="preserve"> </w:t>
      </w:r>
      <w:r w:rsidR="00E83305">
        <w:rPr>
          <w:color w:val="000000"/>
          <w:lang w:val="en-US"/>
        </w:rPr>
        <w:t xml:space="preserve">using </w:t>
      </w:r>
      <w:r w:rsidR="00E83305" w:rsidRPr="001C7460">
        <w:rPr>
          <w:color w:val="000000"/>
          <w:lang w:val="en-US"/>
        </w:rPr>
        <w:t>poly(lactic-co-glycolic) acid (PLGA)</w:t>
      </w:r>
      <w:r w:rsidR="00E83305">
        <w:rPr>
          <w:color w:val="000000"/>
          <w:lang w:val="en-US"/>
        </w:rPr>
        <w:t xml:space="preserve">. </w:t>
      </w:r>
      <w:proofErr w:type="spellStart"/>
      <w:r w:rsidR="00E83305">
        <w:rPr>
          <w:color w:val="000000"/>
          <w:lang w:val="en-US"/>
        </w:rPr>
        <w:t>ThV</w:t>
      </w:r>
      <w:proofErr w:type="spellEnd"/>
      <w:r w:rsidR="00044BAF" w:rsidRPr="001C7460">
        <w:rPr>
          <w:color w:val="000000"/>
          <w:lang w:val="en-US"/>
        </w:rPr>
        <w:t xml:space="preserve"> is </w:t>
      </w:r>
      <w:r w:rsidR="008103BF">
        <w:rPr>
          <w:color w:val="000000"/>
          <w:lang w:val="en-US"/>
        </w:rPr>
        <w:t>very well known for its</w:t>
      </w:r>
      <w:r w:rsidR="00E83305">
        <w:rPr>
          <w:color w:val="000000"/>
          <w:lang w:val="en-US"/>
        </w:rPr>
        <w:t xml:space="preserve"> anti</w:t>
      </w:r>
      <w:r w:rsidR="00E37B6C">
        <w:rPr>
          <w:color w:val="000000"/>
          <w:lang w:val="en-US"/>
        </w:rPr>
        <w:t>cancer</w:t>
      </w:r>
      <w:r w:rsidR="00E83305">
        <w:rPr>
          <w:color w:val="000000"/>
          <w:lang w:val="en-US"/>
        </w:rPr>
        <w:t xml:space="preserve"> </w:t>
      </w:r>
      <w:r w:rsidR="00044BAF" w:rsidRPr="001C7460">
        <w:rPr>
          <w:color w:val="000000"/>
          <w:lang w:val="en-US"/>
        </w:rPr>
        <w:t>activity</w:t>
      </w:r>
      <w:r w:rsidR="008103BF">
        <w:rPr>
          <w:color w:val="000000"/>
          <w:lang w:val="en-US"/>
        </w:rPr>
        <w:t>.</w:t>
      </w:r>
      <w:r w:rsidR="00044BAF" w:rsidRPr="001C7460">
        <w:rPr>
          <w:color w:val="000000"/>
          <w:lang w:val="en-US"/>
        </w:rPr>
        <w:t xml:space="preserve"> </w:t>
      </w:r>
      <w:r w:rsidR="00E37B6C">
        <w:rPr>
          <w:color w:val="000000"/>
          <w:lang w:val="en-US"/>
        </w:rPr>
        <w:t>P</w:t>
      </w:r>
      <w:r w:rsidR="00294033">
        <w:rPr>
          <w:color w:val="000000"/>
          <w:lang w:val="en-US"/>
        </w:rPr>
        <w:t xml:space="preserve">henolic compounds are able to scavenge </w:t>
      </w:r>
      <w:r w:rsidR="00736153">
        <w:rPr>
          <w:color w:val="000000"/>
          <w:lang w:val="en-US"/>
        </w:rPr>
        <w:t>free radicals and show antioxidant activity. However, in cancer cell where the accumulation of Fe</w:t>
      </w:r>
      <w:r w:rsidR="00736153">
        <w:rPr>
          <w:color w:val="000000"/>
          <w:vertAlign w:val="superscript"/>
          <w:lang w:val="en-US"/>
        </w:rPr>
        <w:t>+2</w:t>
      </w:r>
      <w:r w:rsidR="00736153">
        <w:rPr>
          <w:color w:val="000000"/>
          <w:lang w:val="en-US"/>
        </w:rPr>
        <w:t xml:space="preserve"> ions are higher than healthy tissue, this </w:t>
      </w:r>
      <w:proofErr w:type="gramStart"/>
      <w:r w:rsidR="00736153">
        <w:rPr>
          <w:color w:val="000000"/>
          <w:lang w:val="en-US"/>
        </w:rPr>
        <w:t>anti-oxidant</w:t>
      </w:r>
      <w:proofErr w:type="gramEnd"/>
      <w:r w:rsidR="00736153">
        <w:rPr>
          <w:color w:val="000000"/>
          <w:lang w:val="en-US"/>
        </w:rPr>
        <w:t xml:space="preserve"> activity transforms to pro-oxidant activity via the Fenton Reaction. Pro-oxidation induces cancer cell death and this </w:t>
      </w:r>
      <w:r w:rsidR="00C525B8">
        <w:rPr>
          <w:color w:val="000000"/>
          <w:lang w:val="en-US"/>
        </w:rPr>
        <w:t xml:space="preserve">point is </w:t>
      </w:r>
      <w:r w:rsidR="00736153">
        <w:rPr>
          <w:color w:val="000000"/>
          <w:lang w:val="en-US"/>
        </w:rPr>
        <w:t>where the anti-cancer activity of natural products</w:t>
      </w:r>
      <w:r w:rsidR="00C525B8">
        <w:rPr>
          <w:color w:val="000000"/>
          <w:lang w:val="en-US"/>
        </w:rPr>
        <w:t xml:space="preserve"> could be discussed.</w:t>
      </w:r>
      <w:r w:rsidR="00E37B6C">
        <w:rPr>
          <w:color w:val="000000"/>
          <w:lang w:val="en-US"/>
        </w:rPr>
        <w:t xml:space="preserve"> </w:t>
      </w:r>
      <w:proofErr w:type="gramStart"/>
      <w:r w:rsidR="00E37B6C">
        <w:rPr>
          <w:color w:val="000000"/>
          <w:lang w:val="en-US"/>
        </w:rPr>
        <w:t>Thus</w:t>
      </w:r>
      <w:proofErr w:type="gramEnd"/>
      <w:r w:rsidR="00E37B6C">
        <w:rPr>
          <w:color w:val="000000"/>
          <w:lang w:val="en-US"/>
        </w:rPr>
        <w:t xml:space="preserve"> it is possible to obtain pro-oxidant activity with low doses of plant extracts using their </w:t>
      </w:r>
      <w:proofErr w:type="spellStart"/>
      <w:r w:rsidR="00E37B6C">
        <w:rPr>
          <w:color w:val="000000"/>
          <w:lang w:val="en-US"/>
        </w:rPr>
        <w:t>nano</w:t>
      </w:r>
      <w:proofErr w:type="spellEnd"/>
      <w:r w:rsidR="00E37B6C">
        <w:rPr>
          <w:color w:val="000000"/>
          <w:lang w:val="en-US"/>
        </w:rPr>
        <w:t>-formulations.</w:t>
      </w:r>
    </w:p>
    <w:p w:rsidR="008C5132" w:rsidRPr="00F17710" w:rsidRDefault="00C525B8" w:rsidP="00F3683C">
      <w:pPr>
        <w:jc w:val="both"/>
        <w:rPr>
          <w:rFonts w:eastAsia="MS PGothic"/>
          <w:b/>
          <w:color w:val="000000"/>
          <w:lang w:val="en-US"/>
        </w:rPr>
      </w:pPr>
      <w:r>
        <w:rPr>
          <w:color w:val="000000"/>
          <w:lang w:val="en-US"/>
        </w:rPr>
        <w:t xml:space="preserve">For this </w:t>
      </w:r>
      <w:proofErr w:type="gramStart"/>
      <w:r>
        <w:rPr>
          <w:color w:val="000000"/>
          <w:lang w:val="en-US"/>
        </w:rPr>
        <w:t>purpose</w:t>
      </w:r>
      <w:proofErr w:type="gramEnd"/>
      <w:r>
        <w:rPr>
          <w:color w:val="000000"/>
          <w:lang w:val="en-US"/>
        </w:rPr>
        <w:t xml:space="preserve"> p</w:t>
      </w:r>
      <w:r w:rsidR="00167193" w:rsidRPr="001C7460">
        <w:rPr>
          <w:color w:val="000000"/>
          <w:lang w:val="en-US"/>
        </w:rPr>
        <w:t>etrol</w:t>
      </w:r>
      <w:r w:rsidR="00EE25A7" w:rsidRPr="001C7460">
        <w:rPr>
          <w:color w:val="000000"/>
          <w:lang w:val="en-US"/>
        </w:rPr>
        <w:t>eu</w:t>
      </w:r>
      <w:r w:rsidR="00167193" w:rsidRPr="001C7460">
        <w:rPr>
          <w:color w:val="000000"/>
          <w:lang w:val="en-US"/>
        </w:rPr>
        <w:t>m ether</w:t>
      </w:r>
      <w:r w:rsidR="008103BF">
        <w:rPr>
          <w:color w:val="000000"/>
          <w:lang w:val="en-US"/>
        </w:rPr>
        <w:t xml:space="preserve"> (P.E.)</w:t>
      </w:r>
      <w:r w:rsidR="00167193" w:rsidRPr="001C7460">
        <w:rPr>
          <w:color w:val="000000"/>
          <w:lang w:val="en-US"/>
        </w:rPr>
        <w:t xml:space="preserve"> extract of </w:t>
      </w:r>
      <w:proofErr w:type="spellStart"/>
      <w:r w:rsidR="00167193" w:rsidRPr="001C7460">
        <w:rPr>
          <w:color w:val="000000"/>
          <w:lang w:val="en-US"/>
        </w:rPr>
        <w:t>Th</w:t>
      </w:r>
      <w:r w:rsidR="008103BF">
        <w:rPr>
          <w:color w:val="000000"/>
          <w:lang w:val="en-US"/>
        </w:rPr>
        <w:t>V</w:t>
      </w:r>
      <w:proofErr w:type="spellEnd"/>
      <w:r w:rsidR="00EE25A7" w:rsidRPr="001C7460">
        <w:rPr>
          <w:color w:val="000000"/>
          <w:lang w:val="en-US"/>
        </w:rPr>
        <w:t xml:space="preserve"> w</w:t>
      </w:r>
      <w:r w:rsidR="00167193" w:rsidRPr="001C7460">
        <w:rPr>
          <w:color w:val="000000"/>
          <w:lang w:val="en-US"/>
        </w:rPr>
        <w:t xml:space="preserve">as </w:t>
      </w:r>
      <w:r w:rsidR="008103BF">
        <w:rPr>
          <w:color w:val="000000"/>
          <w:lang w:val="en-US"/>
        </w:rPr>
        <w:t xml:space="preserve">obtained in order to </w:t>
      </w:r>
      <w:r w:rsidR="00167193" w:rsidRPr="001C7460">
        <w:rPr>
          <w:color w:val="000000"/>
          <w:lang w:val="en-US"/>
        </w:rPr>
        <w:t>remo</w:t>
      </w:r>
      <w:r w:rsidR="00133712" w:rsidRPr="001C7460">
        <w:rPr>
          <w:color w:val="000000"/>
          <w:lang w:val="en-US"/>
        </w:rPr>
        <w:t>v</w:t>
      </w:r>
      <w:r w:rsidR="008103BF">
        <w:rPr>
          <w:color w:val="000000"/>
          <w:lang w:val="en-US"/>
        </w:rPr>
        <w:t>e the non-polar</w:t>
      </w:r>
      <w:r w:rsidR="005C0B40">
        <w:rPr>
          <w:color w:val="000000"/>
          <w:lang w:val="en-US"/>
        </w:rPr>
        <w:t xml:space="preserve"> and</w:t>
      </w:r>
      <w:r w:rsidR="008103BF">
        <w:rPr>
          <w:color w:val="000000"/>
          <w:lang w:val="en-US"/>
        </w:rPr>
        <w:t xml:space="preserve"> </w:t>
      </w:r>
      <w:r w:rsidR="00E8138F" w:rsidRPr="001C7460">
        <w:rPr>
          <w:color w:val="000000"/>
          <w:lang w:val="en-US"/>
        </w:rPr>
        <w:t>non-phenolic</w:t>
      </w:r>
      <w:r w:rsidR="008103BF">
        <w:rPr>
          <w:color w:val="000000"/>
          <w:lang w:val="en-US"/>
        </w:rPr>
        <w:t xml:space="preserve"> seconder metabolites along with the chlorophyll derivatives. Following P.E. </w:t>
      </w:r>
      <w:proofErr w:type="gramStart"/>
      <w:r w:rsidR="008103BF">
        <w:rPr>
          <w:color w:val="000000"/>
          <w:lang w:val="en-US"/>
        </w:rPr>
        <w:t>extraction</w:t>
      </w:r>
      <w:proofErr w:type="gramEnd"/>
      <w:r w:rsidR="008103BF">
        <w:rPr>
          <w:color w:val="000000"/>
          <w:lang w:val="en-US"/>
        </w:rPr>
        <w:t xml:space="preserve"> the plant material was further extracted using </w:t>
      </w:r>
      <w:r w:rsidR="008F1168">
        <w:rPr>
          <w:color w:val="000000"/>
          <w:lang w:val="en-US"/>
        </w:rPr>
        <w:t>Acetonitrile (</w:t>
      </w:r>
      <w:proofErr w:type="spellStart"/>
      <w:r w:rsidR="008F1168">
        <w:rPr>
          <w:color w:val="000000"/>
          <w:lang w:val="en-US"/>
        </w:rPr>
        <w:t>AcN</w:t>
      </w:r>
      <w:proofErr w:type="spellEnd"/>
      <w:r w:rsidR="008F1168">
        <w:rPr>
          <w:color w:val="000000"/>
          <w:lang w:val="en-US"/>
        </w:rPr>
        <w:t>)</w:t>
      </w:r>
      <w:r w:rsidR="00E83305">
        <w:rPr>
          <w:color w:val="000000"/>
          <w:lang w:val="en-US"/>
        </w:rPr>
        <w:t xml:space="preserve"> in room temperature</w:t>
      </w:r>
      <w:r w:rsidR="008F1168">
        <w:rPr>
          <w:color w:val="000000"/>
          <w:lang w:val="en-US"/>
        </w:rPr>
        <w:t xml:space="preserve"> </w:t>
      </w:r>
      <w:r w:rsidR="008103BF">
        <w:rPr>
          <w:color w:val="000000"/>
          <w:lang w:val="en-US"/>
        </w:rPr>
        <w:t xml:space="preserve">to </w:t>
      </w:r>
      <w:r w:rsidR="00E8138F" w:rsidRPr="001C7460">
        <w:rPr>
          <w:color w:val="000000"/>
          <w:lang w:val="en-US"/>
        </w:rPr>
        <w:t>obtain</w:t>
      </w:r>
      <w:r w:rsidR="008103BF">
        <w:rPr>
          <w:color w:val="000000"/>
          <w:lang w:val="en-US"/>
        </w:rPr>
        <w:t xml:space="preserve"> an</w:t>
      </w:r>
      <w:r w:rsidR="00E8138F" w:rsidRPr="001C7460">
        <w:rPr>
          <w:color w:val="000000"/>
          <w:lang w:val="en-US"/>
        </w:rPr>
        <w:t xml:space="preserve"> extract </w:t>
      </w:r>
      <w:r w:rsidR="008103BF">
        <w:rPr>
          <w:color w:val="000000"/>
          <w:lang w:val="en-US"/>
        </w:rPr>
        <w:t xml:space="preserve">rich in </w:t>
      </w:r>
      <w:r w:rsidR="00E8138F" w:rsidRPr="001C7460">
        <w:rPr>
          <w:color w:val="000000"/>
          <w:lang w:val="en-US"/>
        </w:rPr>
        <w:t>phenolic components.</w:t>
      </w:r>
      <w:r w:rsidR="00112B4D" w:rsidRPr="001C7460">
        <w:rPr>
          <w:color w:val="000000"/>
          <w:lang w:val="en-US"/>
        </w:rPr>
        <w:t xml:space="preserve"> </w:t>
      </w:r>
      <w:proofErr w:type="spellStart"/>
      <w:r w:rsidR="00F17710">
        <w:rPr>
          <w:color w:val="000000"/>
          <w:lang w:val="en-US"/>
        </w:rPr>
        <w:t>ThV</w:t>
      </w:r>
      <w:r w:rsidR="005C0B40" w:rsidRPr="00F17710">
        <w:rPr>
          <w:color w:val="000000"/>
          <w:vertAlign w:val="subscript"/>
          <w:lang w:val="en-US"/>
        </w:rPr>
        <w:t>AcN</w:t>
      </w:r>
      <w:proofErr w:type="spellEnd"/>
      <w:r w:rsidR="00D01F5D" w:rsidRPr="001C7460">
        <w:rPr>
          <w:color w:val="000000"/>
          <w:lang w:val="en-US"/>
        </w:rPr>
        <w:t xml:space="preserve"> extract was </w:t>
      </w:r>
      <w:r w:rsidR="005C0B40">
        <w:rPr>
          <w:color w:val="000000"/>
          <w:lang w:val="en-US"/>
        </w:rPr>
        <w:t>vacuum dried</w:t>
      </w:r>
      <w:r w:rsidR="00D01F5D" w:rsidRPr="001C7460">
        <w:rPr>
          <w:color w:val="000000"/>
          <w:lang w:val="en-US"/>
        </w:rPr>
        <w:t>.</w:t>
      </w:r>
      <w:r>
        <w:rPr>
          <w:color w:val="000000"/>
          <w:lang w:val="en-US"/>
        </w:rPr>
        <w:t xml:space="preserve"> Different amounts of the obtained extract (5-20 mg) was dissolved in acetone along with 50 mg PLGA and drop wisely added on 20 ml of aqueous media containing %0.05 Tween 80. Acetone was evaporated in R.T. and the obtained PLGA-</w:t>
      </w:r>
      <w:proofErr w:type="spellStart"/>
      <w:r>
        <w:rPr>
          <w:color w:val="000000"/>
          <w:lang w:val="en-US"/>
        </w:rPr>
        <w:t>ThV</w:t>
      </w:r>
      <w:r w:rsidR="00F17710">
        <w:rPr>
          <w:color w:val="000000"/>
          <w:vertAlign w:val="subscript"/>
          <w:lang w:val="en-US"/>
        </w:rPr>
        <w:t>AcN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nano</w:t>
      </w:r>
      <w:proofErr w:type="spellEnd"/>
      <w:r>
        <w:rPr>
          <w:color w:val="000000"/>
          <w:lang w:val="en-US"/>
        </w:rPr>
        <w:t xml:space="preserve"> formulations with the size of 175nm showed </w:t>
      </w:r>
      <w:r w:rsidR="00F17710">
        <w:rPr>
          <w:color w:val="000000"/>
          <w:lang w:val="en-US"/>
        </w:rPr>
        <w:t xml:space="preserve">increased anti-cancer efficacy against MCF-7 breast cancer cell lines compared to free </w:t>
      </w:r>
      <w:proofErr w:type="spellStart"/>
      <w:r w:rsidR="00F17710">
        <w:rPr>
          <w:color w:val="000000"/>
          <w:lang w:val="en-US"/>
        </w:rPr>
        <w:t>ThV</w:t>
      </w:r>
      <w:r w:rsidR="00F17710">
        <w:rPr>
          <w:color w:val="000000"/>
          <w:vertAlign w:val="subscript"/>
          <w:lang w:val="en-US"/>
        </w:rPr>
        <w:t>AcN</w:t>
      </w:r>
      <w:proofErr w:type="spellEnd"/>
      <w:r w:rsidR="00F17710">
        <w:rPr>
          <w:color w:val="000000"/>
          <w:vertAlign w:val="subscript"/>
          <w:lang w:val="en-US"/>
        </w:rPr>
        <w:t xml:space="preserve"> </w:t>
      </w:r>
      <w:r w:rsidR="00F17710" w:rsidRPr="00F17710">
        <w:rPr>
          <w:color w:val="000000"/>
          <w:lang w:val="en-US"/>
        </w:rPr>
        <w:t>dissolved in DMSO</w:t>
      </w:r>
      <w:r w:rsidR="00F17710">
        <w:rPr>
          <w:rFonts w:eastAsia="MS PGothic"/>
          <w:b/>
          <w:color w:val="000000"/>
          <w:lang w:val="en-US"/>
        </w:rPr>
        <w:t>.</w:t>
      </w:r>
      <w:r w:rsidR="00D01F5D" w:rsidRPr="00F17710">
        <w:rPr>
          <w:rFonts w:eastAsia="MS PGothic"/>
          <w:b/>
          <w:color w:val="000000"/>
          <w:lang w:val="en-US"/>
        </w:rPr>
        <w:t xml:space="preserve"> </w:t>
      </w:r>
    </w:p>
    <w:p w:rsidR="00AC3BCD" w:rsidRPr="001C7460" w:rsidRDefault="00AC3BCD" w:rsidP="00AC3BCD">
      <w:pPr>
        <w:jc w:val="both"/>
        <w:rPr>
          <w:color w:val="000000"/>
          <w:lang w:val="en-US"/>
        </w:rPr>
      </w:pPr>
    </w:p>
    <w:p w:rsidR="00AC3BCD" w:rsidRPr="001C7460" w:rsidRDefault="00AC3BCD" w:rsidP="00AC3BCD">
      <w:pPr>
        <w:jc w:val="both"/>
        <w:rPr>
          <w:b/>
          <w:lang w:val="en-US"/>
        </w:rPr>
      </w:pPr>
      <w:r w:rsidRPr="001C7460">
        <w:rPr>
          <w:b/>
          <w:lang w:val="en-US"/>
        </w:rPr>
        <w:t>Biography</w:t>
      </w:r>
    </w:p>
    <w:p w:rsidR="00683D65" w:rsidRDefault="00DA68CC" w:rsidP="00907642">
      <w:pPr>
        <w:rPr>
          <w:lang w:val="en-US"/>
        </w:rPr>
      </w:pPr>
      <w:proofErr w:type="spellStart"/>
      <w:r w:rsidRPr="001C7460">
        <w:rPr>
          <w:lang w:val="en-US"/>
        </w:rPr>
        <w:t>Beyza</w:t>
      </w:r>
      <w:proofErr w:type="spellEnd"/>
      <w:r w:rsidR="0034481C" w:rsidRPr="001C7460">
        <w:rPr>
          <w:lang w:val="en-US"/>
        </w:rPr>
        <w:t xml:space="preserve"> </w:t>
      </w:r>
      <w:proofErr w:type="spellStart"/>
      <w:r w:rsidRPr="001C7460">
        <w:rPr>
          <w:lang w:val="en-US"/>
        </w:rPr>
        <w:t>S</w:t>
      </w:r>
      <w:r w:rsidR="00221BFE" w:rsidRPr="001C7460">
        <w:rPr>
          <w:lang w:val="en-US"/>
        </w:rPr>
        <w:t>u</w:t>
      </w:r>
      <w:r w:rsidR="0034481C" w:rsidRPr="001C7460">
        <w:rPr>
          <w:lang w:val="en-US"/>
        </w:rPr>
        <w:t>meyye</w:t>
      </w:r>
      <w:proofErr w:type="spellEnd"/>
      <w:r w:rsidR="0034481C" w:rsidRPr="001C7460">
        <w:rPr>
          <w:lang w:val="en-US"/>
        </w:rPr>
        <w:t xml:space="preserve"> </w:t>
      </w:r>
      <w:r w:rsidRPr="001C7460">
        <w:rPr>
          <w:lang w:val="en-US"/>
        </w:rPr>
        <w:t>Ayd</w:t>
      </w:r>
      <w:r w:rsidR="00E53CB4" w:rsidRPr="001C7460">
        <w:rPr>
          <w:lang w:val="en-US"/>
        </w:rPr>
        <w:t>i</w:t>
      </w:r>
      <w:r w:rsidRPr="001C7460">
        <w:rPr>
          <w:lang w:val="en-US"/>
        </w:rPr>
        <w:t>n</w:t>
      </w:r>
      <w:r w:rsidR="0034481C" w:rsidRPr="001C7460">
        <w:rPr>
          <w:lang w:val="en-US"/>
        </w:rPr>
        <w:t xml:space="preserve"> </w:t>
      </w:r>
      <w:r w:rsidR="00AC3BCD" w:rsidRPr="001C7460">
        <w:rPr>
          <w:lang w:val="en-US"/>
        </w:rPr>
        <w:t>has</w:t>
      </w:r>
      <w:r w:rsidR="00A922BE" w:rsidRPr="001C7460">
        <w:rPr>
          <w:lang w:val="en-US"/>
        </w:rPr>
        <w:t xml:space="preserve"> </w:t>
      </w:r>
      <w:r w:rsidR="00AC3BCD" w:rsidRPr="001C7460">
        <w:rPr>
          <w:lang w:val="en-US"/>
        </w:rPr>
        <w:t>completed</w:t>
      </w:r>
      <w:r w:rsidR="0034481C" w:rsidRPr="001C7460">
        <w:rPr>
          <w:lang w:val="en-US"/>
        </w:rPr>
        <w:t xml:space="preserve"> </w:t>
      </w:r>
      <w:r w:rsidR="00AC3BCD" w:rsidRPr="001C7460">
        <w:rPr>
          <w:lang w:val="en-US"/>
        </w:rPr>
        <w:t>h</w:t>
      </w:r>
      <w:r w:rsidRPr="001C7460">
        <w:rPr>
          <w:lang w:val="en-US"/>
        </w:rPr>
        <w:t>er</w:t>
      </w:r>
      <w:r w:rsidR="0034481C" w:rsidRPr="001C7460">
        <w:rPr>
          <w:lang w:val="en-US"/>
        </w:rPr>
        <w:t xml:space="preserve"> </w:t>
      </w:r>
      <w:proofErr w:type="spellStart"/>
      <w:proofErr w:type="gramStart"/>
      <w:r w:rsidRPr="001C7460">
        <w:rPr>
          <w:lang w:val="en-US"/>
        </w:rPr>
        <w:t>masters</w:t>
      </w:r>
      <w:proofErr w:type="spellEnd"/>
      <w:proofErr w:type="gramEnd"/>
      <w:r w:rsidR="0034481C" w:rsidRPr="001C7460">
        <w:rPr>
          <w:lang w:val="en-US"/>
        </w:rPr>
        <w:t xml:space="preserve"> </w:t>
      </w:r>
      <w:r w:rsidRPr="001C7460">
        <w:rPr>
          <w:lang w:val="en-US"/>
        </w:rPr>
        <w:t>degree</w:t>
      </w:r>
      <w:r w:rsidR="0034481C" w:rsidRPr="001C7460">
        <w:rPr>
          <w:lang w:val="en-US"/>
        </w:rPr>
        <w:t xml:space="preserve"> </w:t>
      </w:r>
      <w:r w:rsidR="00E83305">
        <w:rPr>
          <w:lang w:val="en-US"/>
        </w:rPr>
        <w:t xml:space="preserve">at </w:t>
      </w:r>
      <w:proofErr w:type="spellStart"/>
      <w:r w:rsidR="006533C1" w:rsidRPr="001C7460">
        <w:rPr>
          <w:lang w:val="en-US"/>
        </w:rPr>
        <w:t>Bezmialem</w:t>
      </w:r>
      <w:proofErr w:type="spellEnd"/>
      <w:r w:rsidR="0034481C" w:rsidRPr="001C7460">
        <w:rPr>
          <w:lang w:val="en-US"/>
        </w:rPr>
        <w:t xml:space="preserve"> </w:t>
      </w:r>
      <w:proofErr w:type="spellStart"/>
      <w:r w:rsidR="006533C1" w:rsidRPr="001C7460">
        <w:rPr>
          <w:lang w:val="en-US"/>
        </w:rPr>
        <w:t>Vakif</w:t>
      </w:r>
      <w:proofErr w:type="spellEnd"/>
      <w:r w:rsidR="0034481C" w:rsidRPr="001C7460">
        <w:rPr>
          <w:lang w:val="en-US"/>
        </w:rPr>
        <w:t xml:space="preserve"> </w:t>
      </w:r>
      <w:r w:rsidR="006533C1" w:rsidRPr="001C7460">
        <w:rPr>
          <w:lang w:val="en-US"/>
        </w:rPr>
        <w:t>University, Faculty of Pharmacy</w:t>
      </w:r>
      <w:r w:rsidR="00AC3BCD" w:rsidRPr="001C7460">
        <w:rPr>
          <w:lang w:val="en-US"/>
        </w:rPr>
        <w:t xml:space="preserve"> and </w:t>
      </w:r>
      <w:r w:rsidR="006533C1" w:rsidRPr="001C7460">
        <w:rPr>
          <w:lang w:val="en-US"/>
        </w:rPr>
        <w:t>is</w:t>
      </w:r>
      <w:r w:rsidR="0034481C" w:rsidRPr="001C7460">
        <w:rPr>
          <w:lang w:val="en-US"/>
        </w:rPr>
        <w:t xml:space="preserve"> a </w:t>
      </w:r>
      <w:r w:rsidR="00221BFE" w:rsidRPr="001C7460">
        <w:rPr>
          <w:lang w:val="en-US"/>
        </w:rPr>
        <w:t>Ph. D</w:t>
      </w:r>
      <w:r w:rsidR="0034481C" w:rsidRPr="001C7460">
        <w:rPr>
          <w:lang w:val="en-US"/>
        </w:rPr>
        <w:t xml:space="preserve"> student</w:t>
      </w:r>
      <w:r w:rsidR="00221BFE" w:rsidRPr="001C7460">
        <w:rPr>
          <w:lang w:val="en-US"/>
        </w:rPr>
        <w:t xml:space="preserve"> at</w:t>
      </w:r>
      <w:r w:rsidR="0034481C" w:rsidRPr="001C7460">
        <w:rPr>
          <w:lang w:val="en-US"/>
        </w:rPr>
        <w:t xml:space="preserve"> </w:t>
      </w:r>
      <w:r w:rsidR="00E83305">
        <w:rPr>
          <w:lang w:val="en-US"/>
        </w:rPr>
        <w:t>the same university</w:t>
      </w:r>
      <w:r w:rsidR="00A3018F" w:rsidRPr="001C7460">
        <w:rPr>
          <w:lang w:val="en-US"/>
        </w:rPr>
        <w:t xml:space="preserve">, </w:t>
      </w:r>
      <w:r w:rsidR="00E83305">
        <w:rPr>
          <w:lang w:val="en-US"/>
        </w:rPr>
        <w:t xml:space="preserve">Institute of </w:t>
      </w:r>
      <w:r w:rsidR="00D40D9C" w:rsidRPr="001C7460">
        <w:rPr>
          <w:lang w:val="en-US"/>
        </w:rPr>
        <w:t>Health Sciences</w:t>
      </w:r>
      <w:r w:rsidR="00E83305">
        <w:rPr>
          <w:lang w:val="en-US"/>
        </w:rPr>
        <w:t xml:space="preserve">, </w:t>
      </w:r>
      <w:r w:rsidR="00A3018F" w:rsidRPr="001C7460">
        <w:rPr>
          <w:lang w:val="en-US"/>
        </w:rPr>
        <w:t>Biotechnology</w:t>
      </w:r>
      <w:r w:rsidR="0034481C" w:rsidRPr="001C7460">
        <w:rPr>
          <w:lang w:val="en-US"/>
        </w:rPr>
        <w:t xml:space="preserve"> </w:t>
      </w:r>
      <w:r w:rsidR="00A3018F" w:rsidRPr="001C7460">
        <w:rPr>
          <w:lang w:val="en-US"/>
        </w:rPr>
        <w:t xml:space="preserve">Ph.D. </w:t>
      </w:r>
      <w:proofErr w:type="spellStart"/>
      <w:r w:rsidR="00A3018F" w:rsidRPr="001C7460">
        <w:rPr>
          <w:lang w:val="en-US"/>
        </w:rPr>
        <w:t>Programme</w:t>
      </w:r>
      <w:proofErr w:type="spellEnd"/>
      <w:r w:rsidR="00A3018F" w:rsidRPr="001C7460">
        <w:rPr>
          <w:lang w:val="en-US"/>
        </w:rPr>
        <w:t>.</w:t>
      </w:r>
      <w:r w:rsidR="00A922BE" w:rsidRPr="001C7460">
        <w:rPr>
          <w:lang w:val="en-US"/>
        </w:rPr>
        <w:t xml:space="preserve"> </w:t>
      </w:r>
    </w:p>
    <w:p w:rsidR="00A41107" w:rsidRPr="001C7460" w:rsidRDefault="00085B88" w:rsidP="00907642">
      <w:pPr>
        <w:rPr>
          <w:b/>
          <w:lang w:val="en-US"/>
        </w:rPr>
      </w:pPr>
      <w:r w:rsidRPr="001C7460">
        <w:rPr>
          <w:lang w:val="en-US"/>
        </w:rPr>
        <w:br/>
      </w:r>
      <w:r w:rsidR="00072E30" w:rsidRPr="001C7460">
        <w:rPr>
          <w:b/>
          <w:lang w:val="en-US"/>
        </w:rPr>
        <w:t>Presenting author</w:t>
      </w:r>
      <w:r w:rsidR="00A41107" w:rsidRPr="001C7460">
        <w:rPr>
          <w:b/>
          <w:lang w:val="en-US"/>
        </w:rPr>
        <w:t xml:space="preserve"> details</w:t>
      </w:r>
      <w:r w:rsidR="00072E30" w:rsidRPr="001C7460">
        <w:rPr>
          <w:b/>
          <w:lang w:val="en-US"/>
        </w:rPr>
        <w:br/>
      </w:r>
      <w:r w:rsidR="00D367E3" w:rsidRPr="001C7460">
        <w:rPr>
          <w:lang w:val="en-US"/>
        </w:rPr>
        <w:t xml:space="preserve">Full name: </w:t>
      </w:r>
      <w:proofErr w:type="spellStart"/>
      <w:r w:rsidR="00221BFE" w:rsidRPr="001C7460">
        <w:rPr>
          <w:lang w:val="en-US"/>
        </w:rPr>
        <w:t>Beyza</w:t>
      </w:r>
      <w:proofErr w:type="spellEnd"/>
      <w:r w:rsidR="0034481C" w:rsidRPr="001C7460">
        <w:rPr>
          <w:lang w:val="en-US"/>
        </w:rPr>
        <w:t xml:space="preserve"> </w:t>
      </w:r>
      <w:proofErr w:type="spellStart"/>
      <w:r w:rsidR="00221BFE" w:rsidRPr="001C7460">
        <w:rPr>
          <w:lang w:val="en-US"/>
        </w:rPr>
        <w:t>Sumeyye</w:t>
      </w:r>
      <w:proofErr w:type="spellEnd"/>
      <w:r w:rsidR="00221BFE" w:rsidRPr="001C7460">
        <w:rPr>
          <w:lang w:val="en-US"/>
        </w:rPr>
        <w:t xml:space="preserve"> Aydin</w:t>
      </w:r>
      <w:r w:rsidR="00072E30" w:rsidRPr="001C7460">
        <w:rPr>
          <w:lang w:val="en-US"/>
        </w:rPr>
        <w:br/>
        <w:t>Contact number:</w:t>
      </w:r>
      <w:r w:rsidR="00683D65">
        <w:rPr>
          <w:lang w:val="en-US"/>
        </w:rPr>
        <w:t xml:space="preserve"> 0554-941-44-97</w:t>
      </w:r>
      <w:r w:rsidR="00072E30" w:rsidRPr="001C7460">
        <w:rPr>
          <w:lang w:val="en-US"/>
        </w:rPr>
        <w:br/>
        <w:t>Twitter account:</w:t>
      </w:r>
      <w:r w:rsidR="00072E30" w:rsidRPr="001C7460">
        <w:rPr>
          <w:lang w:val="en-US"/>
        </w:rPr>
        <w:br/>
        <w:t>Linked In account:</w:t>
      </w:r>
    </w:p>
    <w:p w:rsidR="00AC3BCD" w:rsidRPr="001C7460" w:rsidRDefault="00AC3BCD" w:rsidP="00C2437B">
      <w:pPr>
        <w:autoSpaceDE w:val="0"/>
        <w:autoSpaceDN w:val="0"/>
        <w:adjustRightInd w:val="0"/>
        <w:rPr>
          <w:lang w:val="en-US"/>
        </w:rPr>
      </w:pPr>
      <w:proofErr w:type="spellStart"/>
      <w:r w:rsidRPr="001C7460">
        <w:rPr>
          <w:lang w:val="en-US"/>
        </w:rPr>
        <w:t>Session</w:t>
      </w:r>
      <w:r w:rsidR="00085B88" w:rsidRPr="001C7460">
        <w:rPr>
          <w:lang w:val="en-US"/>
        </w:rPr>
        <w:t>n</w:t>
      </w:r>
      <w:r w:rsidRPr="001C7460">
        <w:rPr>
          <w:lang w:val="en-US"/>
        </w:rPr>
        <w:t>ame</w:t>
      </w:r>
      <w:proofErr w:type="spellEnd"/>
      <w:r w:rsidR="00DA581F" w:rsidRPr="001C7460">
        <w:rPr>
          <w:lang w:val="en-US"/>
        </w:rPr>
        <w:t>/ number</w:t>
      </w:r>
      <w:r w:rsidRPr="001C7460">
        <w:rPr>
          <w:lang w:val="en-US"/>
        </w:rPr>
        <w:t>:</w:t>
      </w:r>
      <w:r w:rsidRPr="001C7460">
        <w:rPr>
          <w:lang w:val="en-US"/>
        </w:rPr>
        <w:br/>
      </w:r>
      <w:proofErr w:type="spellStart"/>
      <w:proofErr w:type="gramStart"/>
      <w:r w:rsidRPr="001C7460">
        <w:rPr>
          <w:lang w:val="en-US"/>
        </w:rPr>
        <w:t>Category:Poster</w:t>
      </w:r>
      <w:proofErr w:type="spellEnd"/>
      <w:proofErr w:type="gramEnd"/>
      <w:r w:rsidR="00085B88" w:rsidRPr="001C7460">
        <w:rPr>
          <w:lang w:val="en-US"/>
        </w:rPr>
        <w:t xml:space="preserve"> </w:t>
      </w:r>
      <w:bookmarkStart w:id="0" w:name="_GoBack"/>
      <w:bookmarkEnd w:id="0"/>
      <w:r w:rsidR="00085B88" w:rsidRPr="001C7460">
        <w:rPr>
          <w:lang w:val="en-US"/>
        </w:rPr>
        <w:t>presentation</w:t>
      </w:r>
    </w:p>
    <w:sectPr w:rsidR="00AC3BCD" w:rsidRPr="001C7460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561D" w:rsidRDefault="001B561D" w:rsidP="00671A59">
      <w:r>
        <w:separator/>
      </w:r>
    </w:p>
  </w:endnote>
  <w:endnote w:type="continuationSeparator" w:id="0">
    <w:p w:rsidR="001B561D" w:rsidRDefault="001B561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561D" w:rsidRDefault="001B561D" w:rsidP="00671A59">
      <w:r>
        <w:separator/>
      </w:r>
    </w:p>
  </w:footnote>
  <w:footnote w:type="continuationSeparator" w:id="0">
    <w:p w:rsidR="001B561D" w:rsidRDefault="001B561D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676"/>
    <w:rsid w:val="00023D76"/>
    <w:rsid w:val="00044BAF"/>
    <w:rsid w:val="000634BD"/>
    <w:rsid w:val="000724B9"/>
    <w:rsid w:val="00072E30"/>
    <w:rsid w:val="00085B88"/>
    <w:rsid w:val="00090564"/>
    <w:rsid w:val="00097CA5"/>
    <w:rsid w:val="000A4C72"/>
    <w:rsid w:val="000E7A02"/>
    <w:rsid w:val="00101A04"/>
    <w:rsid w:val="00106952"/>
    <w:rsid w:val="00112B4D"/>
    <w:rsid w:val="001216E5"/>
    <w:rsid w:val="00133712"/>
    <w:rsid w:val="0013563F"/>
    <w:rsid w:val="00145878"/>
    <w:rsid w:val="00167193"/>
    <w:rsid w:val="001A411C"/>
    <w:rsid w:val="001A7E1F"/>
    <w:rsid w:val="001B1336"/>
    <w:rsid w:val="001B561D"/>
    <w:rsid w:val="001B6DE6"/>
    <w:rsid w:val="001C1ED8"/>
    <w:rsid w:val="001C7460"/>
    <w:rsid w:val="001F414A"/>
    <w:rsid w:val="00205354"/>
    <w:rsid w:val="002161C3"/>
    <w:rsid w:val="00221BFE"/>
    <w:rsid w:val="002659F1"/>
    <w:rsid w:val="00270EC9"/>
    <w:rsid w:val="00292DC0"/>
    <w:rsid w:val="00294033"/>
    <w:rsid w:val="002B18D5"/>
    <w:rsid w:val="002C0F2B"/>
    <w:rsid w:val="002F267C"/>
    <w:rsid w:val="0034481C"/>
    <w:rsid w:val="00345D60"/>
    <w:rsid w:val="003753DD"/>
    <w:rsid w:val="003A4429"/>
    <w:rsid w:val="003D62E4"/>
    <w:rsid w:val="004775E3"/>
    <w:rsid w:val="0049217F"/>
    <w:rsid w:val="004A262E"/>
    <w:rsid w:val="004A2CA1"/>
    <w:rsid w:val="004B3B30"/>
    <w:rsid w:val="00505DA1"/>
    <w:rsid w:val="005408D9"/>
    <w:rsid w:val="00541AB7"/>
    <w:rsid w:val="00555DAD"/>
    <w:rsid w:val="00591172"/>
    <w:rsid w:val="005B168A"/>
    <w:rsid w:val="005C0B40"/>
    <w:rsid w:val="005C2EA1"/>
    <w:rsid w:val="005C3848"/>
    <w:rsid w:val="005D43ED"/>
    <w:rsid w:val="00605142"/>
    <w:rsid w:val="00612C13"/>
    <w:rsid w:val="00624BCA"/>
    <w:rsid w:val="006511AA"/>
    <w:rsid w:val="006533C1"/>
    <w:rsid w:val="00671A59"/>
    <w:rsid w:val="006828DB"/>
    <w:rsid w:val="00683D65"/>
    <w:rsid w:val="00691F82"/>
    <w:rsid w:val="00693F8C"/>
    <w:rsid w:val="006B463C"/>
    <w:rsid w:val="006C51B8"/>
    <w:rsid w:val="006D5105"/>
    <w:rsid w:val="006F0C5C"/>
    <w:rsid w:val="007221A7"/>
    <w:rsid w:val="007258AA"/>
    <w:rsid w:val="00736153"/>
    <w:rsid w:val="00743CCA"/>
    <w:rsid w:val="00746319"/>
    <w:rsid w:val="007875D1"/>
    <w:rsid w:val="00790C29"/>
    <w:rsid w:val="007B62D5"/>
    <w:rsid w:val="007F0333"/>
    <w:rsid w:val="007F2634"/>
    <w:rsid w:val="00800D58"/>
    <w:rsid w:val="008103BF"/>
    <w:rsid w:val="00834D93"/>
    <w:rsid w:val="00862283"/>
    <w:rsid w:val="008A3E9A"/>
    <w:rsid w:val="008A690F"/>
    <w:rsid w:val="008C1211"/>
    <w:rsid w:val="008C5132"/>
    <w:rsid w:val="008F1168"/>
    <w:rsid w:val="008F7314"/>
    <w:rsid w:val="00901E5B"/>
    <w:rsid w:val="00907642"/>
    <w:rsid w:val="00943279"/>
    <w:rsid w:val="00970E67"/>
    <w:rsid w:val="009740FD"/>
    <w:rsid w:val="009821B4"/>
    <w:rsid w:val="009A6AD9"/>
    <w:rsid w:val="009B0CCF"/>
    <w:rsid w:val="009B7F4F"/>
    <w:rsid w:val="009D3EA4"/>
    <w:rsid w:val="009E3E7C"/>
    <w:rsid w:val="009E6632"/>
    <w:rsid w:val="009E6C61"/>
    <w:rsid w:val="00A3018F"/>
    <w:rsid w:val="00A31D17"/>
    <w:rsid w:val="00A41107"/>
    <w:rsid w:val="00A50066"/>
    <w:rsid w:val="00A668A1"/>
    <w:rsid w:val="00A76E81"/>
    <w:rsid w:val="00A83688"/>
    <w:rsid w:val="00A83863"/>
    <w:rsid w:val="00A922BE"/>
    <w:rsid w:val="00A94664"/>
    <w:rsid w:val="00AC3BCD"/>
    <w:rsid w:val="00AD6315"/>
    <w:rsid w:val="00AF4356"/>
    <w:rsid w:val="00B1368D"/>
    <w:rsid w:val="00B26097"/>
    <w:rsid w:val="00B27625"/>
    <w:rsid w:val="00B675D9"/>
    <w:rsid w:val="00BA35C3"/>
    <w:rsid w:val="00BF5676"/>
    <w:rsid w:val="00C20CCE"/>
    <w:rsid w:val="00C2437B"/>
    <w:rsid w:val="00C525B8"/>
    <w:rsid w:val="00CC128D"/>
    <w:rsid w:val="00CD6880"/>
    <w:rsid w:val="00CE08A2"/>
    <w:rsid w:val="00D01F5D"/>
    <w:rsid w:val="00D12751"/>
    <w:rsid w:val="00D26E5E"/>
    <w:rsid w:val="00D338E0"/>
    <w:rsid w:val="00D367E3"/>
    <w:rsid w:val="00D40D9C"/>
    <w:rsid w:val="00DA2249"/>
    <w:rsid w:val="00DA581F"/>
    <w:rsid w:val="00DA68CC"/>
    <w:rsid w:val="00DC29A1"/>
    <w:rsid w:val="00DC7405"/>
    <w:rsid w:val="00DD3006"/>
    <w:rsid w:val="00DD5292"/>
    <w:rsid w:val="00DE2102"/>
    <w:rsid w:val="00E119D1"/>
    <w:rsid w:val="00E32878"/>
    <w:rsid w:val="00E37B6C"/>
    <w:rsid w:val="00E53CB4"/>
    <w:rsid w:val="00E713DA"/>
    <w:rsid w:val="00E8138F"/>
    <w:rsid w:val="00E83305"/>
    <w:rsid w:val="00E85CF8"/>
    <w:rsid w:val="00EB353E"/>
    <w:rsid w:val="00ED51D7"/>
    <w:rsid w:val="00EE1DF0"/>
    <w:rsid w:val="00EE25A7"/>
    <w:rsid w:val="00F01887"/>
    <w:rsid w:val="00F17710"/>
    <w:rsid w:val="00F215A7"/>
    <w:rsid w:val="00F321CD"/>
    <w:rsid w:val="00F3683C"/>
    <w:rsid w:val="00F42DCF"/>
    <w:rsid w:val="00F6327B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1E0C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634"/>
    <w:rPr>
      <w:sz w:val="24"/>
      <w:szCs w:val="24"/>
      <w:lang w:val="it-IT" w:eastAsia="it-IT"/>
    </w:rPr>
  </w:style>
  <w:style w:type="paragraph" w:styleId="Balk1">
    <w:name w:val="heading 1"/>
    <w:aliases w:val="title"/>
    <w:basedOn w:val="Normal"/>
    <w:next w:val="Normal"/>
    <w:link w:val="Balk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Balk3">
    <w:name w:val="heading 3"/>
    <w:aliases w:val="Authors"/>
    <w:basedOn w:val="Normal"/>
    <w:next w:val="Normal"/>
    <w:link w:val="Balk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title Char"/>
    <w:link w:val="Balk1"/>
    <w:uiPriority w:val="9"/>
    <w:rsid w:val="007F26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3Char">
    <w:name w:val="Başlık 3 Char"/>
    <w:aliases w:val="Authors Char"/>
    <w:link w:val="Balk3"/>
    <w:uiPriority w:val="9"/>
    <w:semiHidden/>
    <w:rsid w:val="007F2634"/>
    <w:rPr>
      <w:rFonts w:ascii="Cambria" w:eastAsia="Times New Roman" w:hAnsi="Cambria" w:cs="Times New Roman"/>
      <w:b/>
      <w:bCs/>
      <w:sz w:val="26"/>
      <w:szCs w:val="26"/>
    </w:rPr>
  </w:style>
  <w:style w:type="character" w:styleId="Kpr">
    <w:name w:val="Hyperlink"/>
    <w:uiPriority w:val="99"/>
    <w:rsid w:val="007258AA"/>
    <w:rPr>
      <w:rFonts w:cs="Times New Roman"/>
      <w:color w:val="0000FF"/>
      <w:u w:val="single"/>
    </w:rPr>
  </w:style>
  <w:style w:type="paragraph" w:styleId="GvdeMetni">
    <w:name w:val="Body Text"/>
    <w:basedOn w:val="Normal"/>
    <w:link w:val="GvdeMetni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GvdeMetniChar">
    <w:name w:val="Gövde Metni Char"/>
    <w:link w:val="GvdeMetni"/>
    <w:uiPriority w:val="99"/>
    <w:semiHidden/>
    <w:rsid w:val="007F2634"/>
    <w:rPr>
      <w:sz w:val="24"/>
      <w:szCs w:val="24"/>
    </w:rPr>
  </w:style>
  <w:style w:type="character" w:styleId="AklamaBavurusu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AklamaMetniChar">
    <w:name w:val="Açıklama Metni Char"/>
    <w:link w:val="AklamaMetni"/>
    <w:uiPriority w:val="99"/>
    <w:semiHidden/>
    <w:rsid w:val="007F263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05354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7F263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onMetniChar">
    <w:name w:val="Balon Metni Char"/>
    <w:link w:val="BalonMetni"/>
    <w:uiPriority w:val="99"/>
    <w:semiHidden/>
    <w:rsid w:val="007F2634"/>
    <w:rPr>
      <w:rFonts w:ascii="Tahoma" w:hAnsi="Tahoma" w:cs="Tahoma"/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GvdeMetniGirintisiChar">
    <w:name w:val="Gövde Metni Girintisi Char"/>
    <w:link w:val="GvdeMetniGirintisi"/>
    <w:uiPriority w:val="99"/>
    <w:semiHidden/>
    <w:rsid w:val="007F2634"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stBilgiChar">
    <w:name w:val="Üst Bilgi Char"/>
    <w:link w:val="stBilgi"/>
    <w:uiPriority w:val="99"/>
    <w:rsid w:val="00671A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ltBilgiChar">
    <w:name w:val="Alt Bilgi Char"/>
    <w:link w:val="AltBilgi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7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fbahadori@bezmialem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yasincelikok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biciogluipek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ysenurbezelya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yza_sumeyye@hotmail.com" TargetMode="External"/><Relationship Id="rId14" Type="http://schemas.openxmlformats.org/officeDocument/2006/relationships/hyperlink" Target="mailto:ialbeniz@istanbul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12271-B1FE-6749-8816-F641EBD64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2019-12-27T19:22:00Z</dcterms:created>
  <dcterms:modified xsi:type="dcterms:W3CDTF">2020-01-28T09:18:00Z</dcterms:modified>
</cp:coreProperties>
</file>