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758" w:rsidRDefault="00A86758" w:rsidP="00A86758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proofErr w:type="spellStart"/>
      <w:r w:rsidRPr="00A86758">
        <w:rPr>
          <w:rFonts w:ascii="Times New Roman" w:hAnsi="Times New Roman" w:cs="Times New Roman"/>
          <w:b/>
          <w:bCs/>
          <w:sz w:val="24"/>
          <w:szCs w:val="24"/>
          <w:u w:val="single"/>
        </w:rPr>
        <w:t>Acte</w:t>
      </w:r>
      <w:proofErr w:type="spellEnd"/>
      <w:r w:rsidRPr="00A8675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toxicity of </w:t>
      </w:r>
      <w:proofErr w:type="spellStart"/>
      <w:r w:rsidRPr="00A86758">
        <w:rPr>
          <w:rFonts w:ascii="Times New Roman" w:hAnsi="Times New Roman" w:cs="Times New Roman"/>
          <w:b/>
          <w:iCs/>
          <w:sz w:val="24"/>
          <w:szCs w:val="24"/>
          <w:u w:val="single"/>
        </w:rPr>
        <w:t>Zno-Nps</w:t>
      </w:r>
      <w:proofErr w:type="spellEnd"/>
      <w:r w:rsidRPr="00A86758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and Zn SO</w:t>
      </w:r>
      <w:r w:rsidRPr="00A86758">
        <w:rPr>
          <w:rFonts w:ascii="Times New Roman" w:hAnsi="Times New Roman" w:cs="Times New Roman"/>
          <w:b/>
          <w:iCs/>
          <w:sz w:val="24"/>
          <w:szCs w:val="24"/>
          <w:u w:val="single"/>
          <w:vertAlign w:val="subscript"/>
        </w:rPr>
        <w:t>4</w:t>
      </w:r>
      <w:r w:rsidRPr="00A86758">
        <w:rPr>
          <w:rFonts w:ascii="Times New Roman" w:hAnsi="Times New Roman" w:cs="Times New Roman"/>
          <w:b/>
          <w:iCs/>
          <w:sz w:val="24"/>
          <w:szCs w:val="24"/>
          <w:u w:val="single"/>
          <w:vertAlign w:val="subscript"/>
        </w:rPr>
        <w:t xml:space="preserve"> </w:t>
      </w:r>
      <w:r w:rsidRPr="00A86758">
        <w:rPr>
          <w:rFonts w:ascii="Times New Roman" w:hAnsi="Times New Roman" w:cs="Times New Roman"/>
          <w:b/>
          <w:iCs/>
          <w:sz w:val="24"/>
          <w:szCs w:val="24"/>
          <w:u w:val="single"/>
        </w:rPr>
        <w:t>for aquatic system</w:t>
      </w:r>
    </w:p>
    <w:p w:rsidR="00A86758" w:rsidRPr="00A86758" w:rsidRDefault="00A86758" w:rsidP="00A86758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:rsidR="00A86758" w:rsidRPr="00A86758" w:rsidRDefault="00A86758" w:rsidP="00A86758">
      <w:pPr>
        <w:pStyle w:val="ListParagraph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ZnO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 xml:space="preserve"> nanoparticles (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Nps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>)</w:t>
      </w:r>
      <w:r w:rsidRPr="00A86758">
        <w:rPr>
          <w:rFonts w:ascii="Times New Roman" w:hAnsi="Times New Roman" w:cs="Times New Roman"/>
          <w:sz w:val="24"/>
          <w:szCs w:val="24"/>
        </w:rPr>
        <w:t xml:space="preserve"> is extensively used in various industrial and commercial applications. </w:t>
      </w:r>
      <w:proofErr w:type="spellStart"/>
      <w:r w:rsidRPr="00A86758">
        <w:rPr>
          <w:rFonts w:ascii="Times New Roman" w:hAnsi="Times New Roman" w:cs="Times New Roman"/>
          <w:sz w:val="24"/>
          <w:szCs w:val="24"/>
        </w:rPr>
        <w:t>However</w:t>
      </w:r>
      <w:proofErr w:type="gramStart"/>
      <w:r w:rsidRPr="00A86758">
        <w:rPr>
          <w:rFonts w:ascii="Times New Roman" w:hAnsi="Times New Roman" w:cs="Times New Roman"/>
          <w:sz w:val="24"/>
          <w:szCs w:val="24"/>
        </w:rPr>
        <w:t>,the</w:t>
      </w:r>
      <w:proofErr w:type="spellEnd"/>
      <w:proofErr w:type="gramEnd"/>
      <w:r w:rsidRPr="00A86758">
        <w:rPr>
          <w:rFonts w:ascii="Times New Roman" w:hAnsi="Times New Roman" w:cs="Times New Roman"/>
          <w:sz w:val="24"/>
          <w:szCs w:val="24"/>
        </w:rPr>
        <w:t xml:space="preserve"> available toxicological information was inadequate to assess the potential ecological risk of 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ZnO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Nps</w:t>
      </w:r>
      <w:proofErr w:type="spellEnd"/>
      <w:r w:rsidRPr="00A86758">
        <w:rPr>
          <w:rFonts w:ascii="Times New Roman" w:hAnsi="Times New Roman" w:cs="Times New Roman"/>
          <w:sz w:val="24"/>
          <w:szCs w:val="24"/>
        </w:rPr>
        <w:t xml:space="preserve"> to aquatic organisms and the public's. </w:t>
      </w:r>
      <w:r w:rsidRPr="00A86758">
        <w:rPr>
          <w:rFonts w:ascii="Times New Roman" w:hAnsi="Times New Roman" w:cs="Times New Roman"/>
          <w:bCs/>
          <w:sz w:val="24"/>
          <w:szCs w:val="24"/>
        </w:rPr>
        <w:t xml:space="preserve"> In this work, the properties of 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ZnO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Nps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nano-ZnO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 xml:space="preserve">, &lt;50 nm) were characterized in a water suspension and 6month old male carp </w:t>
      </w:r>
      <w:proofErr w:type="spellStart"/>
      <w:r w:rsidRPr="00A86758">
        <w:rPr>
          <w:rFonts w:ascii="Times New Roman" w:hAnsi="Times New Roman" w:cs="Times New Roman"/>
          <w:bCs/>
          <w:i/>
          <w:sz w:val="24"/>
          <w:szCs w:val="24"/>
        </w:rPr>
        <w:t>cyprinus</w:t>
      </w:r>
      <w:proofErr w:type="spellEnd"/>
      <w:r w:rsidRPr="00A8675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86758">
        <w:rPr>
          <w:rFonts w:ascii="Times New Roman" w:hAnsi="Times New Roman" w:cs="Times New Roman"/>
          <w:bCs/>
          <w:i/>
          <w:sz w:val="24"/>
          <w:szCs w:val="24"/>
        </w:rPr>
        <w:t>carpio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 xml:space="preserve"> was performed with</w:t>
      </w:r>
      <w:r w:rsidRPr="00A86758">
        <w:rPr>
          <w:rFonts w:ascii="Times New Roman" w:hAnsi="Times New Roman" w:cs="Times New Roman"/>
          <w:sz w:val="24"/>
          <w:szCs w:val="24"/>
        </w:rPr>
        <w:t xml:space="preserve"> </w:t>
      </w:r>
      <w:r w:rsidRPr="00A86758">
        <w:rPr>
          <w:rFonts w:ascii="Times New Roman" w:hAnsi="Times New Roman" w:cs="Times New Roman"/>
          <w:bCs/>
          <w:sz w:val="24"/>
          <w:szCs w:val="24"/>
        </w:rPr>
        <w:t>three different doses (10,50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86758">
        <w:rPr>
          <w:rFonts w:ascii="Times New Roman" w:hAnsi="Times New Roman" w:cs="Times New Roman"/>
          <w:bCs/>
          <w:sz w:val="24"/>
          <w:szCs w:val="24"/>
        </w:rPr>
        <w:t xml:space="preserve">and 100μg/l) of 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ZnO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Nps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 xml:space="preserve"> for seven days to assess the toxicity of 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ZnO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Nps</w:t>
      </w:r>
      <w:proofErr w:type="spellEnd"/>
      <w:r w:rsidRPr="00A86758">
        <w:rPr>
          <w:rFonts w:ascii="Times New Roman" w:hAnsi="Times New Roman" w:cs="Times New Roman"/>
          <w:bCs/>
          <w:sz w:val="24"/>
          <w:szCs w:val="24"/>
        </w:rPr>
        <w:t xml:space="preserve"> suspension and Znso</w:t>
      </w:r>
      <w:r w:rsidRPr="00A86758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  <w:r w:rsidRPr="00A8675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6758">
        <w:rPr>
          <w:rFonts w:ascii="Times New Roman" w:hAnsi="Times New Roman" w:cs="Times New Roman"/>
          <w:bCs/>
          <w:sz w:val="24"/>
          <w:szCs w:val="24"/>
        </w:rPr>
        <w:t>compound.</w:t>
      </w:r>
      <w:r w:rsidRPr="00A86758">
        <w:rPr>
          <w:rFonts w:ascii="Times New Roman" w:hAnsi="Times New Roman" w:cs="Times New Roman"/>
          <w:iCs/>
          <w:sz w:val="24"/>
          <w:szCs w:val="24"/>
        </w:rPr>
        <w:t>Expression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level of several transcription factor genes (20β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hsd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dax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dmrt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, wnt5b and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gata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>) were analyzed and quantified in control and treated (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Zno-Nps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and Zn SO</w:t>
      </w:r>
      <w:r w:rsidRPr="00A86758">
        <w:rPr>
          <w:rFonts w:ascii="Times New Roman" w:hAnsi="Times New Roman" w:cs="Times New Roman"/>
          <w:iCs/>
          <w:sz w:val="24"/>
          <w:szCs w:val="24"/>
          <w:vertAlign w:val="subscript"/>
        </w:rPr>
        <w:t>4</w:t>
      </w:r>
      <w:r w:rsidRPr="00A86758">
        <w:rPr>
          <w:rFonts w:ascii="Times New Roman" w:hAnsi="Times New Roman" w:cs="Times New Roman"/>
          <w:iCs/>
          <w:sz w:val="24"/>
          <w:szCs w:val="24"/>
        </w:rPr>
        <w:t>) groups.</w:t>
      </w:r>
      <w:r w:rsidRPr="00A867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Interestingly</w:t>
      </w:r>
      <w:proofErr w:type="gramStart"/>
      <w:r w:rsidRPr="00A86758">
        <w:rPr>
          <w:rFonts w:ascii="Times New Roman" w:hAnsi="Times New Roman" w:cs="Times New Roman"/>
          <w:iCs/>
          <w:sz w:val="24"/>
          <w:szCs w:val="24"/>
        </w:rPr>
        <w:t>,all</w:t>
      </w:r>
      <w:proofErr w:type="spellEnd"/>
      <w:proofErr w:type="gram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genes were down and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upregulated.Histological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studies on testicular tissue of control group showed normal formation of testis tubules and testicular tissue cells at different stages of spermatogenesis. The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histopathological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changes of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Zno-Nps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and ZnSO</w:t>
      </w:r>
      <w:r w:rsidRPr="00A86758">
        <w:rPr>
          <w:rFonts w:ascii="Times New Roman" w:hAnsi="Times New Roman" w:cs="Times New Roman"/>
          <w:iCs/>
          <w:sz w:val="24"/>
          <w:szCs w:val="24"/>
          <w:vertAlign w:val="subscript"/>
        </w:rPr>
        <w:t xml:space="preserve">4 </w:t>
      </w:r>
      <w:r w:rsidRPr="00A86758">
        <w:rPr>
          <w:rFonts w:ascii="Times New Roman" w:hAnsi="Times New Roman" w:cs="Times New Roman"/>
          <w:iCs/>
          <w:sz w:val="24"/>
          <w:szCs w:val="24"/>
        </w:rPr>
        <w:t>are observed as vacuolization from cells and detachment of germinal epithelium in tubules. This changes were markedly increased in testis tissue tubules of ZnSO</w:t>
      </w:r>
      <w:r w:rsidRPr="00A86758">
        <w:rPr>
          <w:rFonts w:ascii="Times New Roman" w:hAnsi="Times New Roman" w:cs="Times New Roman"/>
          <w:iCs/>
          <w:sz w:val="24"/>
          <w:szCs w:val="24"/>
          <w:vertAlign w:val="subscript"/>
        </w:rPr>
        <w:t>4</w:t>
      </w:r>
      <w:r w:rsidRPr="00A86758">
        <w:rPr>
          <w:rFonts w:ascii="Times New Roman" w:hAnsi="Times New Roman" w:cs="Times New Roman"/>
          <w:iCs/>
          <w:sz w:val="24"/>
          <w:szCs w:val="24"/>
        </w:rPr>
        <w:t xml:space="preserve"> treated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group.The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results indicated that the activity oxidative stress enzymes catalase,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superoxidedismutase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>, and glutathione-S-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transferase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were significantly increased in the testis of the treated groups when compared to control.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Sertolicells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and erythrocytes exhibited damage after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Zno-Nps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and ZnSO</w:t>
      </w:r>
      <w:r w:rsidRPr="00A86758">
        <w:rPr>
          <w:rFonts w:ascii="Times New Roman" w:hAnsi="Times New Roman" w:cs="Times New Roman"/>
          <w:iCs/>
          <w:sz w:val="24"/>
          <w:szCs w:val="24"/>
          <w:vertAlign w:val="subscript"/>
        </w:rPr>
        <w:t>4</w:t>
      </w:r>
      <w:r w:rsidRPr="00A86758">
        <w:rPr>
          <w:rFonts w:ascii="Times New Roman" w:hAnsi="Times New Roman" w:cs="Times New Roman"/>
          <w:iCs/>
          <w:sz w:val="24"/>
          <w:szCs w:val="24"/>
        </w:rPr>
        <w:t xml:space="preserve">treatments.Effectsof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Zno-Nps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and ZnSO</w:t>
      </w:r>
      <w:r w:rsidRPr="00A86758">
        <w:rPr>
          <w:rFonts w:ascii="Times New Roman" w:hAnsi="Times New Roman" w:cs="Times New Roman"/>
          <w:iCs/>
          <w:sz w:val="24"/>
          <w:szCs w:val="24"/>
          <w:vertAlign w:val="subscript"/>
        </w:rPr>
        <w:t xml:space="preserve">4 </w:t>
      </w:r>
      <w:r w:rsidRPr="00A86758">
        <w:rPr>
          <w:rFonts w:ascii="Times New Roman" w:hAnsi="Times New Roman" w:cs="Times New Roman"/>
          <w:iCs/>
          <w:sz w:val="24"/>
          <w:szCs w:val="24"/>
        </w:rPr>
        <w:t xml:space="preserve">treatment in TM3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Leydigcells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showed cytotoxicity which is correlated well with morphological and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flowcytometric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analysis.Taken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together,the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results demonstrated that high dose of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Zno-Nps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and ZnSO</w:t>
      </w:r>
      <w:r w:rsidRPr="00A86758">
        <w:rPr>
          <w:rFonts w:ascii="Times New Roman" w:hAnsi="Times New Roman" w:cs="Times New Roman"/>
          <w:iCs/>
          <w:sz w:val="24"/>
          <w:szCs w:val="24"/>
          <w:vertAlign w:val="subscript"/>
        </w:rPr>
        <w:t>4</w:t>
      </w:r>
      <w:r w:rsidRPr="00A86758">
        <w:rPr>
          <w:rFonts w:ascii="Times New Roman" w:hAnsi="Times New Roman" w:cs="Times New Roman"/>
          <w:iCs/>
          <w:sz w:val="24"/>
          <w:szCs w:val="24"/>
        </w:rPr>
        <w:t xml:space="preserve"> can be detrimental to carp testicular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reproduction.Taken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 xml:space="preserve"> together, the present findings suggested that exposure of Zinc containing compound (Znso</w:t>
      </w:r>
      <w:r w:rsidRPr="00A86758">
        <w:rPr>
          <w:rFonts w:ascii="Times New Roman" w:hAnsi="Times New Roman" w:cs="Times New Roman"/>
          <w:iCs/>
          <w:sz w:val="24"/>
          <w:szCs w:val="24"/>
          <w:vertAlign w:val="subscript"/>
        </w:rPr>
        <w:t>4</w:t>
      </w:r>
      <w:r w:rsidRPr="00A86758">
        <w:rPr>
          <w:rFonts w:ascii="Times New Roman" w:hAnsi="Times New Roman" w:cs="Times New Roman"/>
          <w:iCs/>
          <w:sz w:val="24"/>
          <w:szCs w:val="24"/>
        </w:rPr>
        <w:t xml:space="preserve">) even at minimum concentration affects reproductive health in carp than  </w:t>
      </w:r>
      <w:proofErr w:type="spellStart"/>
      <w:r w:rsidRPr="00A86758">
        <w:rPr>
          <w:rFonts w:ascii="Times New Roman" w:hAnsi="Times New Roman" w:cs="Times New Roman"/>
          <w:bCs/>
          <w:iCs/>
          <w:sz w:val="24"/>
          <w:szCs w:val="24"/>
        </w:rPr>
        <w:t>ZnO</w:t>
      </w:r>
      <w:bookmarkStart w:id="0" w:name="_GoBack"/>
      <w:bookmarkEnd w:id="0"/>
      <w:proofErr w:type="spellEnd"/>
      <w:r w:rsidRPr="00A86758">
        <w:rPr>
          <w:rFonts w:ascii="Times New Roman" w:hAnsi="Times New Roman" w:cs="Times New Roman"/>
          <w:bCs/>
          <w:iCs/>
          <w:sz w:val="24"/>
          <w:szCs w:val="24"/>
        </w:rPr>
        <w:t xml:space="preserve"> nanoparticles</w:t>
      </w:r>
      <w:r w:rsidRPr="00A86758">
        <w:rPr>
          <w:rFonts w:ascii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Pr="00A86758">
        <w:rPr>
          <w:rFonts w:ascii="Times New Roman" w:hAnsi="Times New Roman" w:cs="Times New Roman"/>
          <w:iCs/>
          <w:sz w:val="24"/>
          <w:szCs w:val="24"/>
        </w:rPr>
        <w:t>Zno-Nps</w:t>
      </w:r>
      <w:proofErr w:type="spellEnd"/>
      <w:r w:rsidRPr="00A86758">
        <w:rPr>
          <w:rFonts w:ascii="Times New Roman" w:hAnsi="Times New Roman" w:cs="Times New Roman"/>
          <w:iCs/>
          <w:sz w:val="24"/>
          <w:szCs w:val="24"/>
        </w:rPr>
        <w:t>).</w:t>
      </w:r>
    </w:p>
    <w:p w:rsidR="00334179" w:rsidRPr="00A86758" w:rsidRDefault="00334179">
      <w:pPr>
        <w:rPr>
          <w:sz w:val="24"/>
          <w:szCs w:val="24"/>
        </w:rPr>
      </w:pPr>
    </w:p>
    <w:sectPr w:rsidR="00334179" w:rsidRPr="00A86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53E"/>
    <w:rsid w:val="00334179"/>
    <w:rsid w:val="0040453E"/>
    <w:rsid w:val="00A8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280C70-5CE4-4B6E-8BEE-D71A5E61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758"/>
    <w:pPr>
      <w:spacing w:after="200" w:line="27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seetharam deepu</dc:creator>
  <cp:keywords/>
  <dc:description/>
  <cp:lastModifiedBy>seetharam deepu</cp:lastModifiedBy>
  <cp:revision>2</cp:revision>
  <dcterms:created xsi:type="dcterms:W3CDTF">2017-06-13T05:34:00Z</dcterms:created>
  <dcterms:modified xsi:type="dcterms:W3CDTF">2017-06-13T05:36:00Z</dcterms:modified>
</cp:coreProperties>
</file>