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63DC1" w14:textId="77777777" w:rsidR="00D7491A" w:rsidRDefault="00D7491A" w:rsidP="00D7491A">
      <w:pPr>
        <w:widowControl/>
        <w:spacing w:line="480" w:lineRule="auto"/>
        <w:jc w:val="left"/>
        <w:rPr>
          <w:rFonts w:ascii="Times New Roman" w:hAnsi="Times New Roman"/>
          <w:b/>
          <w:bCs/>
          <w:sz w:val="32"/>
          <w:szCs w:val="32"/>
          <w:lang w:eastAsia="ja-JP"/>
        </w:rPr>
      </w:pPr>
      <w:bookmarkStart w:id="0" w:name="_Hlk522737371"/>
      <w:bookmarkEnd w:id="0"/>
      <w:r>
        <w:rPr>
          <w:rFonts w:ascii="Times New Roman" w:hAnsi="Times New Roman"/>
          <w:sz w:val="32"/>
          <w:szCs w:val="32"/>
          <w:lang w:eastAsia="ja-JP"/>
        </w:rPr>
        <w:t>Emission properties and DFT calculations of protonated DNA bases</w:t>
      </w:r>
    </w:p>
    <w:p w14:paraId="1F5BF181" w14:textId="77777777" w:rsidR="00D7491A" w:rsidRDefault="00D7491A" w:rsidP="00D7491A">
      <w:pPr>
        <w:spacing w:line="480" w:lineRule="auto"/>
        <w:rPr>
          <w:rFonts w:ascii="Times New Roman" w:eastAsia="ＭＳ 明朝" w:hAnsi="Times New Roman"/>
          <w:sz w:val="24"/>
          <w:szCs w:val="20"/>
          <w:lang w:eastAsia="ja-JP"/>
        </w:rPr>
      </w:pPr>
      <w:r>
        <w:rPr>
          <w:rFonts w:ascii="Times New Roman" w:eastAsia="ＭＳ 明朝" w:hAnsi="Times New Roman"/>
          <w:b/>
          <w:sz w:val="24"/>
          <w:szCs w:val="44"/>
          <w:lang w:eastAsia="ja-JP"/>
        </w:rPr>
        <w:t xml:space="preserve"> </w:t>
      </w:r>
    </w:p>
    <w:p w14:paraId="2955F512" w14:textId="753CD759" w:rsidR="0003060C" w:rsidRDefault="00D7491A" w:rsidP="00D7491A">
      <w:pPr>
        <w:widowControl/>
        <w:spacing w:line="480" w:lineRule="auto"/>
        <w:jc w:val="left"/>
        <w:rPr>
          <w:rFonts w:ascii="Times New Roman" w:hAnsi="Times New Roman"/>
          <w:kern w:val="0"/>
          <w:sz w:val="24"/>
          <w:szCs w:val="21"/>
          <w:lang w:eastAsia="en-US"/>
        </w:rPr>
      </w:pPr>
      <w:r>
        <w:rPr>
          <w:rFonts w:ascii="Times New Roman" w:hAnsi="Times New Roman"/>
          <w:kern w:val="0"/>
          <w:sz w:val="24"/>
          <w:szCs w:val="21"/>
          <w:lang w:eastAsia="en-US"/>
        </w:rPr>
        <w:t>Naokazu Yoshikawa</w:t>
      </w:r>
      <w:r>
        <w:rPr>
          <w:rFonts w:ascii="Times New Roman" w:hAnsi="Times New Roman"/>
          <w:kern w:val="0"/>
          <w:sz w:val="24"/>
          <w:szCs w:val="21"/>
          <w:lang w:eastAsia="ja-JP"/>
        </w:rPr>
        <w:t>,</w:t>
      </w:r>
      <w:bookmarkStart w:id="1" w:name="_Hlk517801086"/>
      <w:r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>[</w:t>
      </w:r>
      <w:bookmarkStart w:id="2" w:name="_Hlk517497268"/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a</w:t>
      </w:r>
      <w:bookmarkEnd w:id="2"/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]</w:t>
      </w:r>
      <w:bookmarkEnd w:id="1"/>
      <w:r>
        <w:rPr>
          <w:rFonts w:ascii="Times New Roman" w:hAnsi="Times New Roman"/>
          <w:kern w:val="0"/>
          <w:sz w:val="24"/>
          <w:szCs w:val="21"/>
          <w:lang w:eastAsia="en-US"/>
        </w:rPr>
        <w:t xml:space="preserve"> Shoko Yamazaki,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>[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b]</w:t>
      </w:r>
      <w:r>
        <w:rPr>
          <w:rFonts w:ascii="Times New Roman" w:hAnsi="Times New Roman"/>
          <w:kern w:val="0"/>
          <w:sz w:val="24"/>
          <w:szCs w:val="21"/>
          <w:lang w:eastAsia="en-US"/>
        </w:rPr>
        <w:t xml:space="preserve"> </w:t>
      </w:r>
      <w:bookmarkStart w:id="3" w:name="_Hlk517437192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 xml:space="preserve">Kana </w:t>
      </w:r>
      <w:proofErr w:type="spellStart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Kimori</w:t>
      </w:r>
      <w:proofErr w:type="spellEnd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,</w:t>
      </w:r>
      <w:r w:rsidRPr="0003060C"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 xml:space="preserve"> [</w:t>
      </w:r>
      <w:r w:rsidRPr="0003060C"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 xml:space="preserve">a] </w:t>
      </w:r>
      <w:proofErr w:type="spellStart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Yu</w:t>
      </w:r>
      <w:bookmarkStart w:id="4" w:name="_GoBack"/>
      <w:bookmarkEnd w:id="4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na</w:t>
      </w:r>
      <w:proofErr w:type="spellEnd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 xml:space="preserve"> </w:t>
      </w:r>
      <w:proofErr w:type="spellStart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Kakimoto</w:t>
      </w:r>
      <w:proofErr w:type="spellEnd"/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>,</w:t>
      </w:r>
      <w:r w:rsidRPr="0003060C"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 xml:space="preserve"> [</w:t>
      </w:r>
      <w:r w:rsidRPr="0003060C"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a]</w:t>
      </w:r>
      <w:r w:rsidRPr="0003060C">
        <w:rPr>
          <w:rFonts w:ascii="Times New Roman" w:hAnsi="Times New Roman"/>
          <w:kern w:val="0"/>
          <w:sz w:val="24"/>
          <w:szCs w:val="21"/>
          <w:lang w:eastAsia="en-US"/>
        </w:rPr>
        <w:t xml:space="preserve"> Kanako Mito</w:t>
      </w:r>
      <w:bookmarkEnd w:id="3"/>
    </w:p>
    <w:p w14:paraId="254C93EB" w14:textId="5CD9C48B" w:rsidR="00D7491A" w:rsidRDefault="00D7491A" w:rsidP="00D7491A">
      <w:pPr>
        <w:widowControl/>
        <w:spacing w:line="480" w:lineRule="auto"/>
        <w:jc w:val="left"/>
        <w:rPr>
          <w:rFonts w:ascii="Times New Roman" w:hAnsi="Times New Roman"/>
          <w:szCs w:val="21"/>
          <w:lang w:eastAsia="ja-JP"/>
        </w:rPr>
      </w:pPr>
      <w:r>
        <w:rPr>
          <w:rFonts w:ascii="Times New Roman" w:hAnsi="Times New Roman"/>
          <w:kern w:val="0"/>
          <w:sz w:val="24"/>
          <w:szCs w:val="21"/>
          <w:lang w:eastAsia="en-US"/>
        </w:rPr>
        <w:t>Nobuko Kanehisa,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>[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c]</w:t>
      </w:r>
      <w:r>
        <w:rPr>
          <w:rFonts w:ascii="Times New Roman" w:hAnsi="Times New Roman"/>
          <w:kern w:val="0"/>
          <w:sz w:val="24"/>
          <w:szCs w:val="21"/>
          <w:lang w:eastAsia="en-US"/>
        </w:rPr>
        <w:t xml:space="preserve"> </w:t>
      </w:r>
      <w:proofErr w:type="spellStart"/>
      <w:r>
        <w:rPr>
          <w:rFonts w:ascii="Times New Roman" w:hAnsi="Times New Roman"/>
          <w:kern w:val="0"/>
          <w:sz w:val="24"/>
          <w:szCs w:val="21"/>
          <w:lang w:eastAsia="en-US"/>
        </w:rPr>
        <w:t>Eiji</w:t>
      </w:r>
      <w:proofErr w:type="spellEnd"/>
      <w:r>
        <w:rPr>
          <w:rFonts w:ascii="Times New Roman" w:hAnsi="Times New Roman"/>
          <w:kern w:val="0"/>
          <w:sz w:val="24"/>
          <w:szCs w:val="21"/>
          <w:lang w:eastAsia="en-US"/>
        </w:rPr>
        <w:t xml:space="preserve"> Nakata,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>[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d]</w:t>
      </w:r>
      <w:r>
        <w:rPr>
          <w:rFonts w:ascii="Times New Roman" w:hAnsi="Times New Roman"/>
          <w:kern w:val="0"/>
          <w:sz w:val="24"/>
          <w:szCs w:val="21"/>
          <w:lang w:eastAsia="en-US"/>
        </w:rPr>
        <w:t xml:space="preserve"> Hiroshi Takashima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ja-JP"/>
        </w:rPr>
        <w:t>[</w:t>
      </w:r>
      <w:r>
        <w:rPr>
          <w:rFonts w:ascii="Times New Roman" w:hAnsi="Times New Roman"/>
          <w:kern w:val="0"/>
          <w:sz w:val="24"/>
          <w:szCs w:val="21"/>
          <w:vertAlign w:val="superscript"/>
          <w:lang w:eastAsia="en-US"/>
        </w:rPr>
        <w:t>a]</w:t>
      </w:r>
      <w:r>
        <w:rPr>
          <w:rFonts w:ascii="Times New Roman"/>
          <w:i/>
          <w:szCs w:val="21"/>
          <w:vertAlign w:val="superscript"/>
          <w:lang w:eastAsia="ja-JP"/>
        </w:rPr>
        <w:t>*</w:t>
      </w:r>
    </w:p>
    <w:p w14:paraId="05D35EBD" w14:textId="77777777" w:rsidR="00D7491A" w:rsidRDefault="00D7491A" w:rsidP="00D7491A">
      <w:pPr>
        <w:widowControl/>
        <w:spacing w:line="480" w:lineRule="auto"/>
        <w:rPr>
          <w:rFonts w:ascii="Times New Roman" w:eastAsia="ＭＳ ゴシック" w:hAnsi="Times New Roman"/>
          <w:kern w:val="0"/>
          <w:sz w:val="24"/>
          <w:szCs w:val="24"/>
          <w:lang w:eastAsia="ja-JP"/>
        </w:rPr>
      </w:pPr>
    </w:p>
    <w:p w14:paraId="18E62D43" w14:textId="2FF4CC27" w:rsidR="00D7491A" w:rsidRDefault="00D7491A" w:rsidP="00D7491A">
      <w:pPr>
        <w:widowControl/>
        <w:spacing w:line="480" w:lineRule="auto"/>
        <w:rPr>
          <w:rFonts w:ascii="Times New Roman" w:eastAsia="ＭＳ 明朝" w:hAnsi="Times New Roman"/>
          <w:i/>
          <w:kern w:val="0"/>
          <w:sz w:val="24"/>
          <w:szCs w:val="24"/>
          <w:vertAlign w:val="superscript"/>
          <w:lang w:eastAsia="ja-JP"/>
        </w:rPr>
      </w:pPr>
      <w:r>
        <w:rPr>
          <w:rFonts w:ascii="Times New Roman" w:eastAsia="ＭＳ 明朝" w:hAnsi="Times New Roman"/>
          <w:kern w:val="0"/>
          <w:sz w:val="24"/>
          <w:szCs w:val="20"/>
          <w:lang w:eastAsia="en-US"/>
        </w:rPr>
        <w:t>[a]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>N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ja-JP"/>
        </w:rPr>
        <w:t xml:space="preserve">. 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>Yoshikawa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ja-JP"/>
        </w:rPr>
        <w:t>,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 xml:space="preserve"> N. </w:t>
      </w:r>
      <w:proofErr w:type="spellStart"/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>K</w:t>
      </w:r>
      <w:r w:rsidR="0003060C">
        <w:rPr>
          <w:rFonts w:ascii="Times New Roman" w:eastAsia="ＭＳ 明朝" w:hAnsi="Times New Roman" w:hint="eastAsia"/>
          <w:i/>
          <w:kern w:val="0"/>
          <w:sz w:val="24"/>
          <w:szCs w:val="24"/>
          <w:lang w:eastAsia="ja-JP"/>
        </w:rPr>
        <w:t>i</w:t>
      </w:r>
      <w:r w:rsidR="0003060C">
        <w:rPr>
          <w:rFonts w:ascii="Times New Roman" w:eastAsia="ＭＳ 明朝" w:hAnsi="Times New Roman"/>
          <w:i/>
          <w:kern w:val="0"/>
          <w:sz w:val="24"/>
          <w:szCs w:val="24"/>
          <w:lang w:eastAsia="ja-JP"/>
        </w:rPr>
        <w:t>mori</w:t>
      </w:r>
      <w:proofErr w:type="spellEnd"/>
      <w:r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 xml:space="preserve">, </w:t>
      </w:r>
      <w:r w:rsidR="0003060C"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>Y</w:t>
      </w:r>
      <w:r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 xml:space="preserve">. </w:t>
      </w:r>
      <w:proofErr w:type="spellStart"/>
      <w:r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>K</w:t>
      </w:r>
      <w:r w:rsidR="0003060C"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>akimoto</w:t>
      </w:r>
      <w:proofErr w:type="spellEnd"/>
      <w:r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 xml:space="preserve">, </w:t>
      </w:r>
      <w:r w:rsidR="0003060C">
        <w:rPr>
          <w:rFonts w:ascii="Times New Roman" w:eastAsia="ＭＳ 明朝" w:hAnsi="Times New Roman"/>
          <w:i/>
          <w:kern w:val="0"/>
          <w:sz w:val="24"/>
          <w:szCs w:val="20"/>
          <w:lang w:eastAsia="en-US"/>
        </w:rPr>
        <w:t>K. Mito</w:t>
      </w:r>
      <w:r>
        <w:rPr>
          <w:rFonts w:ascii="Times New Roman" w:eastAsia="ＭＳ 明朝" w:hAnsi="Times New Roman"/>
          <w:i/>
          <w:kern w:val="0"/>
          <w:sz w:val="24"/>
          <w:szCs w:val="20"/>
          <w:lang w:eastAsia="ja-JP"/>
        </w:rPr>
        <w:t>,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 xml:space="preserve"> H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ja-JP"/>
        </w:rPr>
        <w:t xml:space="preserve">. </w:t>
      </w:r>
      <w:r>
        <w:rPr>
          <w:rFonts w:ascii="Times New Roman" w:eastAsia="ＭＳ 明朝" w:hAnsi="Times New Roman"/>
          <w:i/>
          <w:kern w:val="0"/>
          <w:sz w:val="24"/>
          <w:szCs w:val="24"/>
          <w:lang w:eastAsia="en-US"/>
        </w:rPr>
        <w:t>Takashima</w:t>
      </w:r>
    </w:p>
    <w:p w14:paraId="51632A72" w14:textId="77777777" w:rsidR="00D7491A" w:rsidRDefault="00D7491A" w:rsidP="00D7491A">
      <w:pPr>
        <w:widowControl/>
        <w:spacing w:line="480" w:lineRule="auto"/>
        <w:ind w:left="142" w:hanging="142"/>
        <w:rPr>
          <w:rFonts w:ascii="Times New Roman" w:eastAsia="ＭＳ ゴシック" w:hAnsi="Times New Roman"/>
          <w:i/>
          <w:kern w:val="0"/>
          <w:sz w:val="24"/>
          <w:szCs w:val="24"/>
          <w:lang w:eastAsia="ja-JP"/>
        </w:rPr>
      </w:pPr>
      <w:r>
        <w:rPr>
          <w:rFonts w:ascii="Times New Roman" w:eastAsia="ＭＳ ゴシック" w:hAnsi="Times New Roman"/>
          <w:i/>
          <w:kern w:val="0"/>
          <w:sz w:val="24"/>
          <w:szCs w:val="24"/>
          <w:lang w:eastAsia="en-US"/>
        </w:rPr>
        <w:t>Department of Chemistry, Faculty of Science, Nara Women’s University, Nara 630-8506, Japan</w:t>
      </w:r>
    </w:p>
    <w:p w14:paraId="64603FB6" w14:textId="77777777" w:rsidR="00D7491A" w:rsidRDefault="00D7491A" w:rsidP="00D7491A">
      <w:pPr>
        <w:widowControl/>
        <w:spacing w:line="480" w:lineRule="auto"/>
        <w:rPr>
          <w:rFonts w:ascii="Times New Roman" w:eastAsia="平成明朝" w:hAnsi="Times New Roman"/>
          <w:i/>
          <w:kern w:val="0"/>
          <w:sz w:val="24"/>
          <w:szCs w:val="24"/>
          <w:lang w:eastAsia="ja-JP"/>
        </w:rPr>
      </w:pPr>
      <w:r>
        <w:rPr>
          <w:rFonts w:ascii="Times New Roman" w:eastAsia="平成明朝" w:hAnsi="Times New Roman"/>
          <w:kern w:val="0"/>
          <w:sz w:val="24"/>
          <w:szCs w:val="20"/>
          <w:lang w:eastAsia="en-US"/>
        </w:rPr>
        <w:t>[b]</w:t>
      </w:r>
      <w:r>
        <w:rPr>
          <w:rFonts w:ascii="AdvOT569473da" w:eastAsia="平成明朝" w:hAnsi="AdvOT569473da" w:cs="AdvOT569473da"/>
          <w:i/>
          <w:kern w:val="0"/>
          <w:sz w:val="24"/>
          <w:szCs w:val="20"/>
          <w:lang w:eastAsia="en-US"/>
        </w:rPr>
        <w:t>S. Yamazaki</w:t>
      </w:r>
    </w:p>
    <w:p w14:paraId="5B792353" w14:textId="77777777" w:rsidR="00D7491A" w:rsidRDefault="00D7491A" w:rsidP="00D7491A">
      <w:pPr>
        <w:widowControl/>
        <w:spacing w:line="480" w:lineRule="auto"/>
        <w:rPr>
          <w:rFonts w:ascii="Times New Roman" w:eastAsia="平成明朝" w:hAnsi="Times New Roman"/>
          <w:i/>
          <w:kern w:val="0"/>
          <w:sz w:val="24"/>
          <w:szCs w:val="24"/>
          <w:lang w:eastAsia="en-US"/>
        </w:rPr>
      </w:pPr>
      <w:r>
        <w:rPr>
          <w:rFonts w:ascii="Times New Roman" w:eastAsia="平成明朝" w:hAnsi="Times New Roman"/>
          <w:i/>
          <w:kern w:val="0"/>
          <w:sz w:val="24"/>
          <w:szCs w:val="24"/>
          <w:lang w:eastAsia="en-US"/>
        </w:rPr>
        <w:t>Department of Chemistry, Nara University of Education, Nara 630-8528, Japan</w:t>
      </w:r>
    </w:p>
    <w:p w14:paraId="514D0ACE" w14:textId="5D48C2B1" w:rsidR="00D7491A" w:rsidRDefault="00D7491A" w:rsidP="00D7491A">
      <w:pPr>
        <w:widowControl/>
        <w:spacing w:line="480" w:lineRule="auto"/>
        <w:rPr>
          <w:rFonts w:ascii="Times New Roman" w:eastAsia="平成明朝" w:hAnsi="Times New Roman"/>
          <w:i/>
          <w:kern w:val="0"/>
          <w:sz w:val="24"/>
          <w:szCs w:val="24"/>
          <w:lang w:eastAsia="ja-JP"/>
        </w:rPr>
      </w:pPr>
      <w:r>
        <w:rPr>
          <w:rFonts w:ascii="Times New Roman" w:eastAsia="平成明朝" w:hAnsi="Times New Roman"/>
          <w:kern w:val="0"/>
          <w:sz w:val="24"/>
          <w:szCs w:val="20"/>
          <w:lang w:eastAsia="en-US"/>
        </w:rPr>
        <w:t>[c]</w:t>
      </w:r>
      <w:r>
        <w:rPr>
          <w:rFonts w:ascii="Times New Roman" w:eastAsia="平成明朝" w:hAnsi="Times New Roman"/>
          <w:i/>
          <w:kern w:val="0"/>
          <w:sz w:val="24"/>
          <w:szCs w:val="24"/>
          <w:lang w:eastAsia="en-US"/>
        </w:rPr>
        <w:t>N</w:t>
      </w:r>
      <w:r>
        <w:rPr>
          <w:rFonts w:ascii="Times New Roman" w:eastAsia="平成明朝" w:hAnsi="Times New Roman"/>
          <w:i/>
          <w:kern w:val="0"/>
          <w:sz w:val="24"/>
          <w:szCs w:val="24"/>
          <w:lang w:eastAsia="ja-JP"/>
        </w:rPr>
        <w:t>.</w:t>
      </w:r>
      <w:r>
        <w:rPr>
          <w:rFonts w:ascii="Times New Roman" w:eastAsia="平成明朝" w:hAnsi="Times New Roman"/>
          <w:i/>
          <w:kern w:val="0"/>
          <w:sz w:val="24"/>
          <w:szCs w:val="24"/>
          <w:lang w:eastAsia="en-US"/>
        </w:rPr>
        <w:t xml:space="preserve"> Kanehisa</w:t>
      </w:r>
    </w:p>
    <w:p w14:paraId="13A47102" w14:textId="77777777" w:rsidR="00D7491A" w:rsidRDefault="00D7491A" w:rsidP="00D7491A">
      <w:pPr>
        <w:widowControl/>
        <w:spacing w:line="480" w:lineRule="auto"/>
        <w:ind w:left="142" w:hanging="142"/>
        <w:rPr>
          <w:rFonts w:ascii="Times New Roman" w:eastAsia="平成明朝" w:hAnsi="Times New Roman"/>
          <w:i/>
          <w:kern w:val="0"/>
          <w:sz w:val="24"/>
          <w:szCs w:val="20"/>
          <w:lang w:eastAsia="en-US"/>
        </w:rPr>
      </w:pPr>
      <w:r>
        <w:rPr>
          <w:rFonts w:ascii="Times New Roman" w:eastAsia="平成明朝" w:hAnsi="Times New Roman"/>
          <w:i/>
          <w:kern w:val="0"/>
          <w:sz w:val="24"/>
          <w:szCs w:val="20"/>
          <w:lang w:eastAsia="en-US"/>
        </w:rPr>
        <w:t>Department of Applied Chemistry, Graduate School of Engineering, Osaka University,</w:t>
      </w:r>
      <w:r>
        <w:rPr>
          <w:rFonts w:ascii="Times New Roman" w:eastAsia="平成明朝" w:hAnsi="Times New Roman"/>
          <w:i/>
          <w:kern w:val="0"/>
          <w:sz w:val="24"/>
          <w:szCs w:val="20"/>
          <w:lang w:eastAsia="ja-JP"/>
        </w:rPr>
        <w:t xml:space="preserve"> </w:t>
      </w:r>
      <w:r>
        <w:rPr>
          <w:rFonts w:ascii="Times New Roman" w:eastAsia="平成明朝" w:hAnsi="Times New Roman"/>
          <w:i/>
          <w:kern w:val="0"/>
          <w:sz w:val="24"/>
          <w:szCs w:val="20"/>
          <w:lang w:eastAsia="en-US"/>
        </w:rPr>
        <w:t>Osaka 565-0871, Japan</w:t>
      </w:r>
    </w:p>
    <w:p w14:paraId="269009FB" w14:textId="77777777" w:rsidR="00D7491A" w:rsidRDefault="00D7491A" w:rsidP="00D7491A">
      <w:pPr>
        <w:widowControl/>
        <w:spacing w:line="480" w:lineRule="auto"/>
        <w:ind w:left="142" w:hanging="142"/>
        <w:rPr>
          <w:rFonts w:ascii="Times New Roman" w:eastAsia="平成明朝" w:hAnsi="Times New Roman"/>
          <w:i/>
          <w:kern w:val="0"/>
          <w:sz w:val="24"/>
          <w:szCs w:val="20"/>
          <w:lang w:eastAsia="ja-JP"/>
        </w:rPr>
      </w:pPr>
      <w:r>
        <w:rPr>
          <w:rFonts w:ascii="Times New Roman" w:eastAsia="平成明朝" w:hAnsi="Times New Roman"/>
          <w:kern w:val="0"/>
          <w:sz w:val="24"/>
          <w:szCs w:val="20"/>
          <w:lang w:eastAsia="en-US"/>
        </w:rPr>
        <w:t>[d]</w:t>
      </w:r>
      <w:r>
        <w:rPr>
          <w:rFonts w:ascii="Times New Roman" w:eastAsia="平成明朝" w:hAnsi="Times New Roman"/>
          <w:i/>
          <w:kern w:val="0"/>
          <w:sz w:val="24"/>
          <w:szCs w:val="20"/>
          <w:lang w:eastAsia="ja-JP"/>
        </w:rPr>
        <w:t>E. Nakata</w:t>
      </w:r>
    </w:p>
    <w:p w14:paraId="7EDBBB1F" w14:textId="77777777" w:rsidR="00D7491A" w:rsidRDefault="00D7491A" w:rsidP="00D7491A">
      <w:pPr>
        <w:jc w:val="left"/>
        <w:rPr>
          <w:rFonts w:ascii="Times New Roman" w:eastAsia="ＭＳ ゴシック" w:hAnsi="Times New Roman"/>
          <w:i/>
          <w:sz w:val="24"/>
          <w:szCs w:val="24"/>
          <w:lang w:eastAsia="ja-JP"/>
        </w:rPr>
      </w:pPr>
      <w:r>
        <w:rPr>
          <w:rFonts w:ascii="Times New Roman" w:eastAsia="ＭＳ ゴシック" w:hAnsi="Times New Roman"/>
          <w:i/>
          <w:sz w:val="24"/>
          <w:szCs w:val="24"/>
          <w:lang w:eastAsia="ja-JP"/>
        </w:rPr>
        <w:t>Institute of Advanced Energy, Kyoto University, Kyoto 611-0011, Japan</w:t>
      </w:r>
    </w:p>
    <w:p w14:paraId="4EA68567" w14:textId="77777777" w:rsidR="00D7491A" w:rsidRDefault="00D7491A" w:rsidP="00D7491A">
      <w:pPr>
        <w:widowControl/>
        <w:spacing w:line="480" w:lineRule="auto"/>
        <w:jc w:val="left"/>
        <w:rPr>
          <w:rFonts w:ascii="Times New Roman" w:hAnsi="Times New Roman"/>
          <w:b/>
          <w:szCs w:val="21"/>
          <w:lang w:eastAsia="ja-JP"/>
        </w:rPr>
      </w:pPr>
    </w:p>
    <w:p w14:paraId="6558A50B" w14:textId="77777777" w:rsidR="00D7491A" w:rsidRDefault="00D7491A" w:rsidP="00D7491A">
      <w:pPr>
        <w:widowControl/>
        <w:spacing w:line="480" w:lineRule="auto"/>
        <w:ind w:left="142" w:hanging="142"/>
        <w:rPr>
          <w:rFonts w:ascii="Times New Roman" w:eastAsia="平成明朝" w:hAnsi="Times New Roman"/>
          <w:kern w:val="0"/>
          <w:sz w:val="24"/>
          <w:szCs w:val="20"/>
          <w:lang w:eastAsia="ja-JP"/>
        </w:rPr>
      </w:pPr>
    </w:p>
    <w:p w14:paraId="3B21F4F3" w14:textId="2105D2BB" w:rsidR="00D7491A" w:rsidRPr="0003060C" w:rsidRDefault="00D7491A" w:rsidP="003A675C">
      <w:pPr>
        <w:widowControl/>
        <w:spacing w:line="480" w:lineRule="auto"/>
        <w:ind w:firstLine="202"/>
        <w:rPr>
          <w:rFonts w:ascii="Times New Roman" w:eastAsia="平成明朝" w:hAnsi="Times New Roman"/>
          <w:kern w:val="0"/>
          <w:sz w:val="24"/>
          <w:szCs w:val="20"/>
          <w:lang w:eastAsia="en-US"/>
        </w:rPr>
      </w:pPr>
      <w:r>
        <w:rPr>
          <w:rFonts w:ascii="Times" w:eastAsia="平成明朝" w:hAnsi="Times"/>
          <w:kern w:val="0"/>
          <w:sz w:val="24"/>
          <w:szCs w:val="20"/>
          <w:lang w:eastAsia="en-US"/>
        </w:rPr>
        <w:br w:type="page"/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lastRenderedPageBreak/>
        <w:t xml:space="preserve">Monoprotonated or </w:t>
      </w:r>
      <w:proofErr w:type="spellStart"/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>diprotonated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 xml:space="preserve"> DNA bases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, </w:t>
      </w:r>
      <w:bookmarkStart w:id="5" w:name="_Hlk28235135"/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>[Adenine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>H</w:t>
      </w:r>
      <w:r w:rsidRPr="0003060C">
        <w:rPr>
          <w:rFonts w:ascii="Times New Roman" w:eastAsia="平成明朝" w:hAnsi="Times New Roman"/>
          <w:kern w:val="0"/>
          <w:sz w:val="24"/>
          <w:szCs w:val="24"/>
          <w:vertAlign w:val="subscript"/>
          <w:lang w:eastAsia="ja-JP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]Cl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2</w:t>
      </w:r>
      <w:bookmarkEnd w:id="5"/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 xml:space="preserve"> 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(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ACl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vertAlign w:val="subscript"/>
          <w:lang w:eastAsia="en-US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), </w:t>
      </w:r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>[</w:t>
      </w:r>
      <w:proofErr w:type="spellStart"/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>Adenine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>H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</w:t>
      </w:r>
      <w:bookmarkStart w:id="6" w:name="_Hlk28235275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H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PO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4</w:t>
      </w:r>
      <w:bookmarkEnd w:id="6"/>
      <w:r w:rsidRPr="0003060C">
        <w:rPr>
          <w:rFonts w:ascii="Times New Roman" w:eastAsia="平成明朝" w:hAnsi="Times New Roman"/>
          <w:kern w:val="0"/>
          <w:sz w:val="24"/>
          <w:szCs w:val="20"/>
          <w:vertAlign w:val="superscript"/>
          <w:lang w:eastAsia="en-US"/>
        </w:rPr>
        <w:t xml:space="preserve"> 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(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AP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), </w:t>
      </w:r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>[Cytosine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]Cl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 xml:space="preserve"> 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(</w:t>
      </w:r>
      <w:proofErr w:type="spellStart"/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CCl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), </w:t>
      </w:r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>[Cytosine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]H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PO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4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perscript"/>
          <w:lang w:eastAsia="en-US"/>
        </w:rPr>
        <w:t xml:space="preserve"> 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(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CP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), [</w:t>
      </w:r>
      <w:proofErr w:type="spellStart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GuanineH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]Cl (</w:t>
      </w:r>
      <w:proofErr w:type="spellStart"/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GCl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) and </w:t>
      </w:r>
      <w:bookmarkStart w:id="7" w:name="_Hlk510932128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[</w:t>
      </w:r>
      <w:proofErr w:type="spellStart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GuanineH</w:t>
      </w:r>
      <w:proofErr w:type="spellEnd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]H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PO</w:t>
      </w:r>
      <w:r w:rsidRPr="0003060C">
        <w:rPr>
          <w:rFonts w:ascii="Times New Roman" w:eastAsia="平成明朝" w:hAnsi="Times New Roman"/>
          <w:kern w:val="0"/>
          <w:sz w:val="24"/>
          <w:szCs w:val="20"/>
          <w:vertAlign w:val="subscript"/>
          <w:lang w:eastAsia="en-US"/>
        </w:rPr>
        <w:t>4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 (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GP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>)</w:t>
      </w:r>
      <w:bookmarkEnd w:id="7"/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 were newly prepared and these single crystals were analyzed by X-ray crystallography.  </w:t>
      </w:r>
    </w:p>
    <w:p w14:paraId="20BEEC17" w14:textId="67E97798" w:rsidR="00D7491A" w:rsidRDefault="00D7491A" w:rsidP="00D7491A">
      <w:pPr>
        <w:widowControl/>
        <w:tabs>
          <w:tab w:val="left" w:pos="3038"/>
        </w:tabs>
        <w:spacing w:line="480" w:lineRule="auto"/>
        <w:ind w:firstLineChars="200" w:firstLine="480"/>
        <w:rPr>
          <w:rFonts w:ascii="Times New Roman" w:eastAsia="平成明朝" w:hAnsi="Times New Roman"/>
          <w:strike/>
          <w:color w:val="FF0000"/>
          <w:kern w:val="0"/>
          <w:sz w:val="24"/>
          <w:szCs w:val="24"/>
          <w:lang w:eastAsia="ja-JP"/>
        </w:rPr>
      </w:pP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 xml:space="preserve"> In 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AP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 xml:space="preserve"> and </w:t>
      </w:r>
      <w:r w:rsidRPr="0003060C">
        <w:rPr>
          <w:rFonts w:ascii="Times New Roman" w:eastAsia="平成明朝" w:hAnsi="Times New Roman"/>
          <w:b/>
          <w:kern w:val="0"/>
          <w:sz w:val="24"/>
          <w:szCs w:val="20"/>
          <w:lang w:eastAsia="en-US"/>
        </w:rPr>
        <w:t>CP</w:t>
      </w:r>
      <w:r w:rsidRPr="0003060C">
        <w:rPr>
          <w:rFonts w:ascii="Times New Roman" w:eastAsia="平成明朝" w:hAnsi="Times New Roman"/>
          <w:kern w:val="0"/>
          <w:sz w:val="24"/>
          <w:szCs w:val="20"/>
          <w:lang w:eastAsia="en-US"/>
        </w:rPr>
        <w:t xml:space="preserve">, 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>intense emission</w:t>
      </w:r>
      <w:r w:rsidRPr="0003060C">
        <w:rPr>
          <w:rFonts w:ascii="Times" w:eastAsia="平成明朝" w:hAnsi="Times" w:cs="Times"/>
          <w:kern w:val="0"/>
          <w:sz w:val="24"/>
          <w:szCs w:val="20"/>
          <w:lang w:eastAsia="ja-JP"/>
        </w:rPr>
        <w:t xml:space="preserve"> 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>in acetonitrile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 xml:space="preserve"> was obtained 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 xml:space="preserve">by forming two hydrogen bonds to the anion 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>H</w:t>
      </w:r>
      <w:r w:rsidRPr="0003060C">
        <w:rPr>
          <w:rFonts w:ascii="Times New Roman" w:eastAsia="平成明朝" w:hAnsi="Times New Roman"/>
          <w:kern w:val="0"/>
          <w:sz w:val="24"/>
          <w:szCs w:val="24"/>
          <w:vertAlign w:val="subscript"/>
          <w:lang w:eastAsia="ja-JP"/>
        </w:rPr>
        <w:t>2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>PO</w:t>
      </w:r>
      <w:r w:rsidRPr="0003060C">
        <w:rPr>
          <w:rFonts w:ascii="Times New Roman" w:eastAsia="平成明朝" w:hAnsi="Times New Roman"/>
          <w:kern w:val="0"/>
          <w:sz w:val="24"/>
          <w:szCs w:val="24"/>
          <w:vertAlign w:val="subscript"/>
          <w:lang w:eastAsia="ja-JP"/>
        </w:rPr>
        <w:t>4</w:t>
      </w:r>
      <w:r w:rsidRPr="0003060C">
        <w:rPr>
          <w:rFonts w:ascii="Times New Roman" w:eastAsia="平成明朝" w:hAnsi="Times New Roman"/>
          <w:kern w:val="0"/>
          <w:sz w:val="24"/>
          <w:szCs w:val="24"/>
          <w:vertAlign w:val="superscript"/>
          <w:lang w:eastAsia="en-US"/>
        </w:rPr>
        <w:t>-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ja-JP"/>
        </w:rPr>
        <w:t xml:space="preserve">.  </w:t>
      </w:r>
      <w:r w:rsidRPr="0003060C">
        <w:rPr>
          <w:rFonts w:ascii="Times New Roman" w:eastAsia="平成明朝" w:hAnsi="Times New Roman"/>
          <w:kern w:val="0"/>
          <w:sz w:val="24"/>
          <w:szCs w:val="24"/>
          <w:lang w:eastAsia="en-US"/>
        </w:rPr>
        <w:t>These hydrogen b</w:t>
      </w:r>
      <w:r>
        <w:rPr>
          <w:rFonts w:ascii="Times New Roman" w:eastAsia="平成明朝" w:hAnsi="Times New Roman"/>
          <w:kern w:val="0"/>
          <w:sz w:val="24"/>
          <w:szCs w:val="24"/>
          <w:lang w:eastAsia="en-US"/>
        </w:rPr>
        <w:t xml:space="preserve">onds restrain the nonradiative decay to produce emission.  </w:t>
      </w:r>
    </w:p>
    <w:p w14:paraId="32B7A656" w14:textId="77777777" w:rsidR="00E129DA" w:rsidRPr="00D7491A" w:rsidRDefault="00E129DA"/>
    <w:sectPr w:rsidR="00E129DA" w:rsidRPr="00D749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平成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dvOT569473d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FA"/>
    <w:rsid w:val="0003060C"/>
    <w:rsid w:val="003A675C"/>
    <w:rsid w:val="004D1A84"/>
    <w:rsid w:val="007404FA"/>
    <w:rsid w:val="008C4BDD"/>
    <w:rsid w:val="00D7491A"/>
    <w:rsid w:val="00E1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BEE165"/>
  <w15:chartTrackingRefBased/>
  <w15:docId w15:val="{D1E3BCEC-9088-4DE5-B5AA-B5139542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91A"/>
    <w:pPr>
      <w:widowControl w:val="0"/>
      <w:jc w:val="both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6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直和</dc:creator>
  <cp:keywords/>
  <dc:description/>
  <cp:lastModifiedBy>吉川 直和</cp:lastModifiedBy>
  <cp:revision>9</cp:revision>
  <dcterms:created xsi:type="dcterms:W3CDTF">2020-01-09T23:50:00Z</dcterms:created>
  <dcterms:modified xsi:type="dcterms:W3CDTF">2020-01-10T01:00:00Z</dcterms:modified>
</cp:coreProperties>
</file>