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a3"/>
        <w:rPr>
          <w:rFonts w:ascii="Times New Roman"/>
          <w:sz w:val="20"/>
        </w:rPr>
      </w:pPr>
    </w:p>
    <w:p w:rsidR="00D92D4A" w:rsidRPr="001E0393" w:rsidRDefault="00D92D4A" w:rsidP="00D92D4A">
      <w:pPr>
        <w:pStyle w:val="1"/>
        <w:spacing w:before="170"/>
        <w:rPr>
          <w:color w:val="337AB7"/>
        </w:rPr>
      </w:pPr>
      <w:bookmarkStart w:id="0" w:name="OLE_LINK12"/>
      <w:bookmarkStart w:id="1" w:name="OLE_LINK13"/>
      <w:bookmarkStart w:id="2" w:name="OLE_LINK426"/>
      <w:r w:rsidRPr="001E0393">
        <w:rPr>
          <w:color w:val="337AB7"/>
        </w:rPr>
        <w:t xml:space="preserve">A novel </w:t>
      </w:r>
      <w:bookmarkStart w:id="3" w:name="OLE_LINK613"/>
      <w:bookmarkStart w:id="4" w:name="OLE_LINK614"/>
      <w:bookmarkStart w:id="5" w:name="OLE_LINK615"/>
      <w:bookmarkStart w:id="6" w:name="OLE_LINK616"/>
      <w:bookmarkStart w:id="7" w:name="OLE_LINK617"/>
      <w:bookmarkStart w:id="8" w:name="OLE_LINK618"/>
      <w:r w:rsidRPr="001E0393">
        <w:rPr>
          <w:color w:val="337AB7"/>
        </w:rPr>
        <w:t>relationship strength</w:t>
      </w:r>
      <w:bookmarkEnd w:id="3"/>
      <w:bookmarkEnd w:id="4"/>
      <w:bookmarkEnd w:id="5"/>
      <w:bookmarkEnd w:id="6"/>
      <w:bookmarkEnd w:id="7"/>
      <w:bookmarkEnd w:id="8"/>
      <w:r w:rsidRPr="001E0393">
        <w:rPr>
          <w:color w:val="337AB7"/>
        </w:rPr>
        <w:t xml:space="preserve"> model for</w:t>
      </w:r>
      <w:r w:rsidRPr="001E0393">
        <w:rPr>
          <w:rFonts w:hint="eastAsia"/>
          <w:color w:val="337AB7"/>
        </w:rPr>
        <w:t xml:space="preserve"> online social networks</w:t>
      </w:r>
    </w:p>
    <w:bookmarkEnd w:id="0"/>
    <w:bookmarkEnd w:id="1"/>
    <w:bookmarkEnd w:id="2"/>
    <w:p w:rsidR="00D92D4A" w:rsidRPr="00D92D4A" w:rsidRDefault="00D92D4A">
      <w:pPr>
        <w:pStyle w:val="a3"/>
        <w:spacing w:before="73" w:line="198" w:lineRule="exact"/>
        <w:ind w:left="100" w:right="5967"/>
        <w:rPr>
          <w:rFonts w:ascii="Arial" w:eastAsiaTheme="minorEastAsia"/>
          <w:lang w:eastAsia="zh-CN"/>
        </w:rPr>
      </w:pPr>
      <w:r>
        <w:rPr>
          <w:rFonts w:ascii="Arial" w:eastAsiaTheme="minorEastAsia" w:hint="eastAsia"/>
          <w:lang w:eastAsia="zh-CN"/>
        </w:rPr>
        <w:t xml:space="preserve">Prof. </w:t>
      </w:r>
      <w:proofErr w:type="spellStart"/>
      <w:r>
        <w:rPr>
          <w:rFonts w:ascii="Arial" w:eastAsiaTheme="minorEastAsia" w:hint="eastAsia"/>
          <w:lang w:eastAsia="zh-CN"/>
        </w:rPr>
        <w:t>Chunhua</w:t>
      </w:r>
      <w:proofErr w:type="spellEnd"/>
      <w:r>
        <w:rPr>
          <w:rFonts w:ascii="Arial" w:eastAsiaTheme="minorEastAsia" w:hint="eastAsia"/>
          <w:lang w:eastAsia="zh-CN"/>
        </w:rPr>
        <w:t xml:space="preserve"> </w:t>
      </w:r>
      <w:proofErr w:type="spellStart"/>
      <w:r>
        <w:rPr>
          <w:rFonts w:ascii="Arial" w:eastAsiaTheme="minorEastAsia" w:hint="eastAsia"/>
          <w:lang w:eastAsia="zh-CN"/>
        </w:rPr>
        <w:t>Ju</w:t>
      </w:r>
      <w:proofErr w:type="spellEnd"/>
      <w:r>
        <w:rPr>
          <w:rFonts w:ascii="Arial" w:eastAsiaTheme="minorEastAsia" w:hint="eastAsia"/>
          <w:lang w:eastAsia="zh-CN"/>
        </w:rPr>
        <w:t xml:space="preserve">, PhD, Zhejiang </w:t>
      </w:r>
      <w:proofErr w:type="spellStart"/>
      <w:r>
        <w:rPr>
          <w:rFonts w:ascii="Arial" w:eastAsiaTheme="minorEastAsia" w:hint="eastAsia"/>
          <w:lang w:eastAsia="zh-CN"/>
        </w:rPr>
        <w:t>gongshang</w:t>
      </w:r>
      <w:proofErr w:type="spellEnd"/>
      <w:r>
        <w:rPr>
          <w:rFonts w:ascii="Arial" w:eastAsiaTheme="minorEastAsia" w:hint="eastAsia"/>
          <w:lang w:eastAsia="zh-CN"/>
        </w:rPr>
        <w:t xml:space="preserve"> university, China</w:t>
      </w:r>
    </w:p>
    <w:p w:rsidR="00AE3E37" w:rsidRPr="00D92D4A" w:rsidRDefault="00AE3E37">
      <w:pPr>
        <w:pStyle w:val="a3"/>
        <w:rPr>
          <w:rFonts w:ascii="Arial" w:eastAsiaTheme="minorEastAsia"/>
          <w:sz w:val="20"/>
          <w:lang w:eastAsia="zh-CN"/>
        </w:rPr>
      </w:pPr>
      <w:bookmarkStart w:id="9" w:name="_GoBack"/>
      <w:bookmarkEnd w:id="9"/>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4065B6" w:rsidRPr="007248D6" w:rsidRDefault="00922606" w:rsidP="00FC7460">
      <w:pPr>
        <w:pStyle w:val="a3"/>
        <w:spacing w:before="90" w:line="280" w:lineRule="auto"/>
        <w:ind w:left="100"/>
        <w:jc w:val="both"/>
      </w:pPr>
      <w:bookmarkStart w:id="10" w:name="OLE_LINK138"/>
      <w:bookmarkStart w:id="11" w:name="OLE_LINK421"/>
      <w:bookmarkStart w:id="12" w:name="OLE_LINK422"/>
      <w:bookmarkStart w:id="13" w:name="OLE_LINK423"/>
      <w:bookmarkStart w:id="14" w:name="OLE_LINK424"/>
      <w:bookmarkStart w:id="15" w:name="OLE_LINK425"/>
      <w:r>
        <w:t>Statement of the Problem:</w:t>
      </w:r>
      <w:r w:rsidRPr="00D75159">
        <w:rPr>
          <w:rFonts w:hint="eastAsia"/>
        </w:rPr>
        <w:t xml:space="preserve"> </w:t>
      </w:r>
      <w:r w:rsidR="00603AD0" w:rsidRPr="00D75159">
        <w:t>With the rapid development of</w:t>
      </w:r>
      <w:r w:rsidR="00603AD0" w:rsidRPr="00D75159">
        <w:rPr>
          <w:rFonts w:hint="eastAsia"/>
        </w:rPr>
        <w:t xml:space="preserve"> online social networks, the relationship strength between users in online social networks has </w:t>
      </w:r>
      <w:r w:rsidR="00603AD0" w:rsidRPr="00D75159">
        <w:t>received great attention</w:t>
      </w:r>
      <w:r w:rsidR="00603AD0" w:rsidRPr="00D75159">
        <w:rPr>
          <w:rFonts w:hint="eastAsia"/>
        </w:rPr>
        <w:t>.</w:t>
      </w:r>
      <w:bookmarkStart w:id="16" w:name="OLE_LINK117"/>
      <w:bookmarkStart w:id="17" w:name="OLE_LINK118"/>
      <w:bookmarkStart w:id="18" w:name="OLE_LINK123"/>
      <w:bookmarkStart w:id="19" w:name="OLE_LINK124"/>
      <w:r w:rsidR="00603AD0" w:rsidRPr="00D75159">
        <w:rPr>
          <w:rFonts w:hint="eastAsia"/>
        </w:rPr>
        <w:t xml:space="preserve"> Comparing with general friends, people are more </w:t>
      </w:r>
      <w:bookmarkStart w:id="20" w:name="OLE_LINK82"/>
      <w:r w:rsidR="00603AD0" w:rsidRPr="00D75159">
        <w:rPr>
          <w:rFonts w:hint="eastAsia"/>
        </w:rPr>
        <w:t>inclined to</w:t>
      </w:r>
      <w:bookmarkEnd w:id="20"/>
      <w:r w:rsidR="00603AD0" w:rsidRPr="00D75159">
        <w:rPr>
          <w:rFonts w:hint="eastAsia"/>
        </w:rPr>
        <w:t xml:space="preserve"> contact with their relatives and the closer friends</w:t>
      </w:r>
      <w:bookmarkEnd w:id="16"/>
      <w:bookmarkEnd w:id="17"/>
      <w:bookmarkEnd w:id="18"/>
      <w:bookmarkEnd w:id="19"/>
      <w:r w:rsidR="00603AD0" w:rsidRPr="00D75159">
        <w:rPr>
          <w:rFonts w:hint="eastAsia"/>
        </w:rPr>
        <w:t>.</w:t>
      </w:r>
      <w:bookmarkStart w:id="21" w:name="OLE_LINK115"/>
      <w:bookmarkStart w:id="22" w:name="OLE_LINK116"/>
      <w:r w:rsidR="00594A77" w:rsidRPr="00D75159">
        <w:rPr>
          <w:rFonts w:hint="eastAsia"/>
        </w:rPr>
        <w:t xml:space="preserve"> </w:t>
      </w:r>
      <w:bookmarkStart w:id="23" w:name="OLE_LINK230"/>
      <w:bookmarkStart w:id="24" w:name="OLE_LINK231"/>
      <w:r w:rsidR="00594A77" w:rsidRPr="00D75159">
        <w:rPr>
          <w:rFonts w:hint="eastAsia"/>
        </w:rPr>
        <w:t>I</w:t>
      </w:r>
      <w:r w:rsidR="000A16AC">
        <w:t xml:space="preserve">n </w:t>
      </w:r>
      <w:r w:rsidR="0033736E">
        <w:rPr>
          <w:rFonts w:eastAsiaTheme="minorEastAsia" w:hint="eastAsia"/>
          <w:lang w:eastAsia="zh-CN"/>
        </w:rPr>
        <w:t xml:space="preserve">the </w:t>
      </w:r>
      <w:r w:rsidR="000A16AC">
        <w:t xml:space="preserve">real </w:t>
      </w:r>
      <w:r w:rsidR="000A16AC">
        <w:rPr>
          <w:rFonts w:eastAsiaTheme="minorEastAsia" w:hint="eastAsia"/>
          <w:lang w:eastAsia="zh-CN"/>
        </w:rPr>
        <w:t>world</w:t>
      </w:r>
      <w:r w:rsidR="00594A77" w:rsidRPr="00D75159">
        <w:rPr>
          <w:rFonts w:hint="eastAsia"/>
        </w:rPr>
        <w:t xml:space="preserve">, </w:t>
      </w:r>
      <w:r w:rsidR="00594A77" w:rsidRPr="00D75159">
        <w:t>acquaint</w:t>
      </w:r>
      <w:r w:rsidR="000A16AC">
        <w:t>ance</w:t>
      </w:r>
      <w:r w:rsidR="00594A77" w:rsidRPr="00D75159">
        <w:t xml:space="preserve"> and friend recommendations </w:t>
      </w:r>
      <w:r w:rsidR="00594A77" w:rsidRPr="00D75159">
        <w:rPr>
          <w:rFonts w:hint="eastAsia"/>
        </w:rPr>
        <w:t xml:space="preserve">are </w:t>
      </w:r>
      <w:r w:rsidR="00594A77" w:rsidRPr="00D75159">
        <w:t xml:space="preserve">significant means </w:t>
      </w:r>
      <w:r w:rsidR="00594A77" w:rsidRPr="00D75159">
        <w:rPr>
          <w:rFonts w:hint="eastAsia"/>
        </w:rPr>
        <w:t xml:space="preserve">that </w:t>
      </w:r>
      <w:r w:rsidR="00594A77" w:rsidRPr="00D75159">
        <w:t>contribute to</w:t>
      </w:r>
      <w:r w:rsidR="00594A77" w:rsidRPr="00D75159">
        <w:rPr>
          <w:rFonts w:hint="eastAsia"/>
        </w:rPr>
        <w:t xml:space="preserve"> </w:t>
      </w:r>
      <w:r w:rsidR="006C701F" w:rsidRPr="00D75159">
        <w:rPr>
          <w:rFonts w:hint="eastAsia"/>
        </w:rPr>
        <w:t>build</w:t>
      </w:r>
      <w:r w:rsidR="002C5DE4">
        <w:rPr>
          <w:rFonts w:eastAsiaTheme="minorEastAsia" w:hint="eastAsia"/>
          <w:lang w:eastAsia="zh-CN"/>
        </w:rPr>
        <w:t>ing</w:t>
      </w:r>
      <w:r w:rsidR="006C701F" w:rsidRPr="00D75159">
        <w:rPr>
          <w:rFonts w:hint="eastAsia"/>
        </w:rPr>
        <w:t xml:space="preserve"> </w:t>
      </w:r>
      <w:r w:rsidR="00594A77" w:rsidRPr="00D75159">
        <w:t>the behavior</w:t>
      </w:r>
      <w:bookmarkEnd w:id="21"/>
      <w:bookmarkEnd w:id="22"/>
      <w:r w:rsidR="00594A77" w:rsidRPr="00D75159">
        <w:rPr>
          <w:rFonts w:hint="eastAsia"/>
        </w:rPr>
        <w:t xml:space="preserve"> of </w:t>
      </w:r>
      <w:r w:rsidR="00594A77" w:rsidRPr="00D75159">
        <w:t>user</w:t>
      </w:r>
      <w:r w:rsidR="00594A77" w:rsidRPr="00D75159">
        <w:rPr>
          <w:rFonts w:hint="eastAsia"/>
        </w:rPr>
        <w:t>s.</w:t>
      </w:r>
      <w:bookmarkEnd w:id="23"/>
      <w:bookmarkEnd w:id="24"/>
      <w:r w:rsidR="00A77691" w:rsidRPr="00D75159">
        <w:rPr>
          <w:rFonts w:hint="eastAsia"/>
        </w:rPr>
        <w:t xml:space="preserve"> </w:t>
      </w:r>
      <w:r w:rsidR="000A16AC">
        <w:rPr>
          <w:rFonts w:eastAsiaTheme="minorEastAsia" w:hint="eastAsia"/>
          <w:lang w:eastAsia="zh-CN"/>
        </w:rPr>
        <w:t>And the relationship strength</w:t>
      </w:r>
      <w:r w:rsidR="00A77691" w:rsidRPr="00D75159">
        <w:rPr>
          <w:rFonts w:hint="eastAsia"/>
        </w:rPr>
        <w:t xml:space="preserve"> can be </w:t>
      </w:r>
      <w:r w:rsidR="00A77691" w:rsidRPr="00D75159">
        <w:t>effective</w:t>
      </w:r>
      <w:r w:rsidR="001F2296">
        <w:t xml:space="preserve">ly applied to </w:t>
      </w:r>
      <w:proofErr w:type="gramStart"/>
      <w:r w:rsidR="001F2296">
        <w:t>friends</w:t>
      </w:r>
      <w:proofErr w:type="gramEnd"/>
      <w:r w:rsidR="001F2296">
        <w:t xml:space="preserve"> recommend</w:t>
      </w:r>
      <w:r w:rsidR="001F2296">
        <w:rPr>
          <w:rFonts w:eastAsiaTheme="minorEastAsia" w:hint="eastAsia"/>
          <w:lang w:eastAsia="zh-CN"/>
        </w:rPr>
        <w:t>ation</w:t>
      </w:r>
      <w:r w:rsidR="00A77691" w:rsidRPr="00D75159">
        <w:t xml:space="preserve">, </w:t>
      </w:r>
      <w:bookmarkStart w:id="25" w:name="OLE_LINK401"/>
      <w:bookmarkStart w:id="26" w:name="OLE_LINK402"/>
      <w:r w:rsidR="00A77691" w:rsidRPr="00D75159">
        <w:t>commodity</w:t>
      </w:r>
      <w:bookmarkEnd w:id="25"/>
      <w:bookmarkEnd w:id="26"/>
      <w:r w:rsidR="00A77691" w:rsidRPr="00D75159">
        <w:t xml:space="preserve"> recommendation, </w:t>
      </w:r>
      <w:r w:rsidR="00FF4548" w:rsidRPr="00D75159">
        <w:rPr>
          <w:rFonts w:hint="eastAsia"/>
        </w:rPr>
        <w:t>i</w:t>
      </w:r>
      <w:r w:rsidR="00FF4548" w:rsidRPr="00D75159">
        <w:t>tem recommendation</w:t>
      </w:r>
      <w:r w:rsidR="00FF4548" w:rsidRPr="00D75159">
        <w:rPr>
          <w:rFonts w:hint="eastAsia"/>
        </w:rPr>
        <w:t xml:space="preserve">, </w:t>
      </w:r>
      <w:r w:rsidR="00A77691" w:rsidRPr="00D75159">
        <w:t>link prediction</w:t>
      </w:r>
      <w:r w:rsidR="00FF4548" w:rsidRPr="00D75159">
        <w:rPr>
          <w:rFonts w:hint="eastAsia"/>
        </w:rPr>
        <w:t xml:space="preserve"> and </w:t>
      </w:r>
      <w:r w:rsidR="00781790" w:rsidRPr="00D75159">
        <w:rPr>
          <w:rFonts w:hint="eastAsia"/>
        </w:rPr>
        <w:t>n</w:t>
      </w:r>
      <w:r w:rsidR="00FF4548" w:rsidRPr="00D75159">
        <w:t>ewsfeeds</w:t>
      </w:r>
      <w:r w:rsidR="00FF4548" w:rsidRPr="00D75159">
        <w:rPr>
          <w:rFonts w:hint="eastAsia"/>
        </w:rPr>
        <w:t>.</w:t>
      </w:r>
      <w:r w:rsidR="00781790" w:rsidRPr="00D75159">
        <w:rPr>
          <w:rFonts w:hint="eastAsia"/>
        </w:rPr>
        <w:t xml:space="preserve"> </w:t>
      </w:r>
      <w:r w:rsidR="00380128" w:rsidRPr="00D75159">
        <w:rPr>
          <w:rFonts w:hint="eastAsia"/>
        </w:rPr>
        <w:t xml:space="preserve">So, </w:t>
      </w:r>
      <w:r w:rsidR="00380128" w:rsidRPr="00D75159">
        <w:t>the precise evaluation of the relationship strengths</w:t>
      </w:r>
      <w:r w:rsidR="00380128" w:rsidRPr="00D75159">
        <w:rPr>
          <w:rFonts w:hint="eastAsia"/>
        </w:rPr>
        <w:t xml:space="preserve"> in </w:t>
      </w:r>
      <w:r w:rsidR="00380128" w:rsidRPr="00D75159">
        <w:t>online social networks</w:t>
      </w:r>
      <w:r w:rsidR="00380128" w:rsidRPr="00D75159">
        <w:rPr>
          <w:rFonts w:hint="eastAsia"/>
        </w:rPr>
        <w:t xml:space="preserve"> is very </w:t>
      </w:r>
      <w:r w:rsidR="00380128" w:rsidRPr="00D75159">
        <w:t>important.</w:t>
      </w:r>
      <w:bookmarkStart w:id="27" w:name="OLE_LINK88"/>
      <w:bookmarkStart w:id="28" w:name="OLE_LINK84"/>
      <w:r w:rsidR="00380128" w:rsidRPr="00D75159">
        <w:t xml:space="preserve"> </w:t>
      </w:r>
      <w:r w:rsidR="00380128" w:rsidRPr="00D75159">
        <w:rPr>
          <w:rFonts w:hint="eastAsia"/>
        </w:rPr>
        <w:t>However, w</w:t>
      </w:r>
      <w:r w:rsidR="00380128" w:rsidRPr="00D75159">
        <w:t xml:space="preserve">ith most of the selected factors </w:t>
      </w:r>
      <w:r w:rsidR="00380128" w:rsidRPr="001F2296">
        <w:t>affecting t</w:t>
      </w:r>
      <w:r w:rsidR="00380128" w:rsidRPr="00D75159">
        <w:t xml:space="preserve">he relationship strength between users are too simple, the existed researches show low </w:t>
      </w:r>
      <w:bookmarkStart w:id="29" w:name="OLE_LINK297"/>
      <w:bookmarkStart w:id="30" w:name="OLE_LINK298"/>
      <w:r w:rsidR="00380128" w:rsidRPr="00D75159">
        <w:t>accuracy</w:t>
      </w:r>
      <w:bookmarkEnd w:id="29"/>
      <w:bookmarkEnd w:id="30"/>
      <w:r w:rsidR="00380128" w:rsidRPr="00D75159">
        <w:t xml:space="preserve"> in calculating the strength</w:t>
      </w:r>
      <w:bookmarkEnd w:id="27"/>
      <w:bookmarkEnd w:id="28"/>
      <w:r w:rsidR="00380128" w:rsidRPr="00D75159">
        <w:t>.</w:t>
      </w:r>
      <w:r w:rsidR="00380128" w:rsidRPr="00D75159">
        <w:rPr>
          <w:rFonts w:hint="eastAsia"/>
        </w:rPr>
        <w:t xml:space="preserve"> </w:t>
      </w:r>
      <w:r w:rsidR="00380128">
        <w:t xml:space="preserve">The purpose of this study is to </w:t>
      </w:r>
      <w:r w:rsidR="00645E08" w:rsidRPr="00D75159">
        <w:rPr>
          <w:rFonts w:hint="eastAsia"/>
        </w:rPr>
        <w:t xml:space="preserve">consider the factor of topic and indirect links and improve the </w:t>
      </w:r>
      <w:r w:rsidR="00645E08" w:rsidRPr="00D75159">
        <w:t>accuracy</w:t>
      </w:r>
      <w:r w:rsidR="00645E08" w:rsidRPr="00D75159">
        <w:rPr>
          <w:rFonts w:hint="eastAsia"/>
        </w:rPr>
        <w:t xml:space="preserve"> of user relationship strength in online social networks.</w:t>
      </w:r>
      <w:bookmarkStart w:id="31" w:name="OLE_LINK299"/>
      <w:r w:rsidR="00D75159" w:rsidRPr="00486F5F">
        <w:rPr>
          <w:rFonts w:hint="eastAsia"/>
        </w:rPr>
        <w:t xml:space="preserve"> </w:t>
      </w:r>
      <w:r w:rsidR="00D75159" w:rsidRPr="00486F5F">
        <w:t xml:space="preserve">Methodology &amp; Theoretical </w:t>
      </w:r>
      <w:bookmarkStart w:id="32" w:name="OLE_LINK284"/>
      <w:bookmarkStart w:id="33" w:name="OLE_LINK285"/>
      <w:r w:rsidR="00D75159" w:rsidRPr="00486F5F">
        <w:t>Orientation</w:t>
      </w:r>
      <w:bookmarkEnd w:id="31"/>
      <w:bookmarkEnd w:id="32"/>
      <w:bookmarkEnd w:id="33"/>
      <w:r w:rsidR="00D75159" w:rsidRPr="00486F5F">
        <w:t>:</w:t>
      </w:r>
      <w:r w:rsidR="00D75159" w:rsidRPr="00486F5F">
        <w:rPr>
          <w:rFonts w:hint="eastAsia"/>
        </w:rPr>
        <w:t xml:space="preserve"> An online social networks user relationship strength estimation model which is based on topic classification and incorporates direct relationship and indirect relationship </w:t>
      </w:r>
      <w:r w:rsidR="00D43D54">
        <w:rPr>
          <w:rFonts w:eastAsiaTheme="minorEastAsia" w:hint="eastAsia"/>
          <w:lang w:eastAsia="zh-CN"/>
        </w:rPr>
        <w:t xml:space="preserve">was </w:t>
      </w:r>
      <w:r w:rsidR="00D75159" w:rsidRPr="00486F5F">
        <w:rPr>
          <w:rFonts w:hint="eastAsia"/>
        </w:rPr>
        <w:t>proposed.</w:t>
      </w:r>
      <w:r w:rsidR="00310562" w:rsidRPr="00486F5F">
        <w:rPr>
          <w:rFonts w:hint="eastAsia"/>
        </w:rPr>
        <w:t xml:space="preserve"> K-means clusteri</w:t>
      </w:r>
      <w:r w:rsidR="00D43D54">
        <w:rPr>
          <w:rFonts w:hint="eastAsia"/>
        </w:rPr>
        <w:t xml:space="preserve">ng method using ABC algorithm </w:t>
      </w:r>
      <w:r w:rsidR="00D43D54">
        <w:rPr>
          <w:rFonts w:eastAsiaTheme="minorEastAsia" w:hint="eastAsia"/>
          <w:lang w:eastAsia="zh-CN"/>
        </w:rPr>
        <w:t>was</w:t>
      </w:r>
      <w:r w:rsidR="00310562" w:rsidRPr="00486F5F">
        <w:rPr>
          <w:rFonts w:hint="eastAsia"/>
        </w:rPr>
        <w:t xml:space="preserve"> used to cluster all the interactive activity documents and the standard </w:t>
      </w:r>
      <w:r w:rsidR="00310562" w:rsidRPr="00486F5F">
        <w:t>Google</w:t>
      </w:r>
      <w:r w:rsidR="00310562" w:rsidRPr="00486F5F">
        <w:rPr>
          <w:rFonts w:hint="eastAsia"/>
        </w:rPr>
        <w:t xml:space="preserve"> distance </w:t>
      </w:r>
      <w:r w:rsidR="00D43D54">
        <w:rPr>
          <w:rFonts w:eastAsiaTheme="minorEastAsia" w:hint="eastAsia"/>
          <w:lang w:eastAsia="zh-CN"/>
        </w:rPr>
        <w:t>was</w:t>
      </w:r>
      <w:r w:rsidR="00310562" w:rsidRPr="00486F5F">
        <w:rPr>
          <w:rFonts w:hint="eastAsia"/>
        </w:rPr>
        <w:t xml:space="preserve"> used to calculate the correlation between </w:t>
      </w:r>
      <w:r w:rsidR="00310562" w:rsidRPr="00486F5F">
        <w:t>clusters</w:t>
      </w:r>
      <w:r w:rsidR="00310562" w:rsidRPr="00486F5F">
        <w:rPr>
          <w:rFonts w:hint="eastAsia"/>
        </w:rPr>
        <w:t xml:space="preserve"> and activity topic name.</w:t>
      </w:r>
      <w:r w:rsidR="00486F5F" w:rsidRPr="00935CCC">
        <w:rPr>
          <w:rFonts w:hint="eastAsia"/>
        </w:rPr>
        <w:t xml:space="preserve"> </w:t>
      </w:r>
      <w:r w:rsidR="00486F5F" w:rsidRPr="00486F5F">
        <w:rPr>
          <w:rFonts w:hint="eastAsia"/>
        </w:rPr>
        <w:t xml:space="preserve">Then, the </w:t>
      </w:r>
      <w:r w:rsidR="00486F5F" w:rsidRPr="00AE3DDC">
        <w:t>calculation</w:t>
      </w:r>
      <w:r w:rsidR="00486F5F" w:rsidRPr="00486F5F">
        <w:rPr>
          <w:rFonts w:hint="eastAsia"/>
        </w:rPr>
        <w:t xml:space="preserve"> of</w:t>
      </w:r>
      <w:r w:rsidR="00486F5F" w:rsidRPr="009E21A6">
        <w:rPr>
          <w:rFonts w:hint="eastAsia"/>
        </w:rPr>
        <w:t xml:space="preserve"> the relationship strength between users which belong to the same topic </w:t>
      </w:r>
      <w:r w:rsidR="00486F5F" w:rsidRPr="00486F5F">
        <w:rPr>
          <w:rFonts w:hint="eastAsia"/>
        </w:rPr>
        <w:t xml:space="preserve">is based on </w:t>
      </w:r>
      <w:r w:rsidR="00486F5F" w:rsidRPr="009E21A6">
        <w:rPr>
          <w:rFonts w:hint="eastAsia"/>
        </w:rPr>
        <w:t>user profile and interaction data.</w:t>
      </w:r>
      <w:r w:rsidR="00FC7460">
        <w:rPr>
          <w:rFonts w:eastAsiaTheme="minorEastAsia" w:hint="eastAsia"/>
          <w:lang w:eastAsia="zh-CN"/>
        </w:rPr>
        <w:t xml:space="preserve"> </w:t>
      </w:r>
      <w:r w:rsidR="00F47A08">
        <w:rPr>
          <w:rFonts w:eastAsiaTheme="minorEastAsia" w:hint="eastAsia"/>
          <w:lang w:eastAsia="zh-CN"/>
        </w:rPr>
        <w:t xml:space="preserve">The </w:t>
      </w:r>
      <w:r w:rsidR="00F47A08" w:rsidRPr="009E21A6">
        <w:rPr>
          <w:rFonts w:hint="eastAsia"/>
        </w:rPr>
        <w:t xml:space="preserve">similarity, timeliness, and </w:t>
      </w:r>
      <w:bookmarkStart w:id="34" w:name="OLE_LINK325"/>
      <w:bookmarkStart w:id="35" w:name="OLE_LINK326"/>
      <w:bookmarkStart w:id="36" w:name="OLE_LINK327"/>
      <w:r w:rsidR="00F47A08" w:rsidRPr="009E21A6">
        <w:rPr>
          <w:rFonts w:hint="eastAsia"/>
        </w:rPr>
        <w:t>interactivity</w:t>
      </w:r>
      <w:bookmarkEnd w:id="34"/>
      <w:bookmarkEnd w:id="35"/>
      <w:bookmarkEnd w:id="36"/>
      <w:r w:rsidR="00F47A08">
        <w:rPr>
          <w:rFonts w:eastAsiaTheme="minorEastAsia" w:hint="eastAsia"/>
          <w:lang w:eastAsia="zh-CN"/>
        </w:rPr>
        <w:t xml:space="preserve"> are </w:t>
      </w:r>
      <w:r w:rsidR="00F47A08">
        <w:rPr>
          <w:rFonts w:eastAsiaTheme="minorEastAsia"/>
          <w:lang w:eastAsia="zh-CN"/>
        </w:rPr>
        <w:t>taken</w:t>
      </w:r>
      <w:r w:rsidR="00F47A08">
        <w:rPr>
          <w:rFonts w:eastAsiaTheme="minorEastAsia" w:hint="eastAsia"/>
          <w:lang w:eastAsia="zh-CN"/>
        </w:rPr>
        <w:t xml:space="preserve"> </w:t>
      </w:r>
      <w:r w:rsidR="00F47A08" w:rsidRPr="009E21A6">
        <w:rPr>
          <w:rFonts w:hint="eastAsia"/>
        </w:rPr>
        <w:t>into account</w:t>
      </w:r>
      <w:r w:rsidR="00F47A08">
        <w:rPr>
          <w:rFonts w:eastAsiaTheme="minorEastAsia" w:hint="eastAsia"/>
          <w:lang w:eastAsia="zh-CN"/>
        </w:rPr>
        <w:t xml:space="preserve">, and </w:t>
      </w:r>
      <w:r w:rsidR="00F47A08" w:rsidRPr="009E21A6">
        <w:rPr>
          <w:rFonts w:hint="eastAsia"/>
        </w:rPr>
        <w:t>a language model based on sentiment classification approach</w:t>
      </w:r>
      <w:r w:rsidR="00F47A08">
        <w:rPr>
          <w:rFonts w:eastAsiaTheme="minorEastAsia" w:hint="eastAsia"/>
          <w:lang w:eastAsia="zh-CN"/>
        </w:rPr>
        <w:t xml:space="preserve"> was </w:t>
      </w:r>
      <w:r w:rsidR="00F47A08">
        <w:t>utilized</w:t>
      </w:r>
      <w:r w:rsidR="00F47A08">
        <w:rPr>
          <w:rFonts w:eastAsiaTheme="minorEastAsia" w:hint="eastAsia"/>
          <w:lang w:eastAsia="zh-CN"/>
        </w:rPr>
        <w:t xml:space="preserve"> during </w:t>
      </w:r>
      <w:r w:rsidR="00F47A08" w:rsidRPr="009E21A6">
        <w:rPr>
          <w:rFonts w:hint="eastAsia"/>
        </w:rPr>
        <w:t>interactivity</w:t>
      </w:r>
      <w:r w:rsidR="00F47A08">
        <w:rPr>
          <w:rFonts w:eastAsiaTheme="minorEastAsia" w:hint="eastAsia"/>
          <w:lang w:eastAsia="zh-CN"/>
        </w:rPr>
        <w:t xml:space="preserve"> calculation.</w:t>
      </w:r>
      <w:r w:rsidR="007248D6">
        <w:rPr>
          <w:rFonts w:eastAsiaTheme="minorEastAsia" w:hint="eastAsia"/>
          <w:lang w:eastAsia="zh-CN"/>
        </w:rPr>
        <w:t xml:space="preserve"> </w:t>
      </w:r>
      <w:r w:rsidR="004065B6">
        <w:t>Conclusion &amp; Significance:</w:t>
      </w:r>
      <w:r w:rsidR="007248D6" w:rsidRPr="007248D6">
        <w:rPr>
          <w:rFonts w:hint="eastAsia"/>
        </w:rPr>
        <w:t xml:space="preserve"> The experiments on two </w:t>
      </w:r>
      <w:proofErr w:type="spellStart"/>
      <w:r w:rsidR="007248D6" w:rsidRPr="007248D6">
        <w:rPr>
          <w:rFonts w:hint="eastAsia"/>
        </w:rPr>
        <w:t>microblog</w:t>
      </w:r>
      <w:proofErr w:type="spellEnd"/>
      <w:r w:rsidR="007248D6" w:rsidRPr="007248D6">
        <w:rPr>
          <w:rFonts w:hint="eastAsia"/>
        </w:rPr>
        <w:t xml:space="preserve"> datasets and the results show</w:t>
      </w:r>
      <w:r w:rsidR="001F2296">
        <w:rPr>
          <w:rFonts w:eastAsiaTheme="minorEastAsia" w:hint="eastAsia"/>
          <w:lang w:eastAsia="zh-CN"/>
        </w:rPr>
        <w:t>ed</w:t>
      </w:r>
      <w:r w:rsidR="001F2296">
        <w:rPr>
          <w:rFonts w:hint="eastAsia"/>
        </w:rPr>
        <w:t xml:space="preserve"> that the proposed model </w:t>
      </w:r>
      <w:r w:rsidR="001F2296">
        <w:rPr>
          <w:rFonts w:eastAsiaTheme="minorEastAsia" w:hint="eastAsia"/>
          <w:lang w:eastAsia="zh-CN"/>
        </w:rPr>
        <w:t>was</w:t>
      </w:r>
      <w:r w:rsidR="007248D6" w:rsidRPr="007248D6">
        <w:rPr>
          <w:rFonts w:hint="eastAsia"/>
        </w:rPr>
        <w:t xml:space="preserve"> promising and can be used to improve the performances of various applications.</w:t>
      </w:r>
      <w:bookmarkEnd w:id="11"/>
      <w:bookmarkEnd w:id="12"/>
      <w:bookmarkEnd w:id="13"/>
      <w:bookmarkEnd w:id="14"/>
      <w:bookmarkEnd w:id="15"/>
    </w:p>
    <w:bookmarkEnd w:id="10"/>
    <w:p w:rsidR="00AE3E37" w:rsidRDefault="00A9710C">
      <w:pPr>
        <w:pStyle w:val="3"/>
        <w:spacing w:before="74"/>
      </w:pPr>
      <w:r>
        <w:rPr>
          <w:b w:val="0"/>
        </w:rPr>
        <w:br w:type="column"/>
      </w:r>
      <w:r>
        <w:rPr>
          <w:color w:val="BF5A14"/>
        </w:rPr>
        <w:lastRenderedPageBreak/>
        <w:t>Image</w:t>
      </w:r>
    </w:p>
    <w:p w:rsidR="00AE3E37" w:rsidRDefault="00C80F00">
      <w:pPr>
        <w:pStyle w:val="a3"/>
        <w:spacing w:before="2"/>
        <w:rPr>
          <w:rFonts w:ascii="Arial"/>
          <w:b/>
          <w:sz w:val="16"/>
        </w:rPr>
      </w:pPr>
      <w:r>
        <w:object w:dxaOrig="15902" w:dyaOrig="83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3pt;height:148.4pt" o:ole="">
            <v:imagedata r:id="rId10" o:title=""/>
          </v:shape>
          <o:OLEObject Type="Embed" ProgID="Visio.Drawing.11" ShapeID="_x0000_i1025" DrawAspect="Content" ObjectID="_1551096315" r:id="rId11"/>
        </w:object>
      </w:r>
      <w:r w:rsidRPr="00C80F00">
        <w:rPr>
          <w:rFonts w:hint="eastAsia"/>
          <w:color w:val="000000" w:themeColor="text1"/>
          <w:lang w:eastAsia="zh-CN"/>
        </w:rPr>
        <w:t xml:space="preserve"> </w:t>
      </w:r>
      <w:proofErr w:type="gramStart"/>
      <w:r w:rsidRPr="00067CA1">
        <w:rPr>
          <w:rFonts w:hint="eastAsia"/>
          <w:color w:val="000000" w:themeColor="text1"/>
          <w:lang w:eastAsia="zh-CN"/>
        </w:rPr>
        <w:t>Fig. 1.</w:t>
      </w:r>
      <w:proofErr w:type="gramEnd"/>
      <w:r w:rsidRPr="00067CA1">
        <w:rPr>
          <w:rFonts w:hint="eastAsia"/>
          <w:color w:val="000000" w:themeColor="text1"/>
          <w:lang w:eastAsia="zh-CN"/>
        </w:rPr>
        <w:t xml:space="preserve"> The model of </w:t>
      </w:r>
      <w:r w:rsidRPr="00067CA1">
        <w:rPr>
          <w:rFonts w:hint="eastAsia"/>
          <w:color w:val="000000" w:themeColor="text1"/>
        </w:rPr>
        <w:t xml:space="preserve">relationship </w:t>
      </w:r>
      <w:r w:rsidRPr="00067CA1">
        <w:rPr>
          <w:rFonts w:hint="eastAsia"/>
          <w:color w:val="000000" w:themeColor="text1"/>
          <w:lang w:eastAsia="zh-CN"/>
        </w:rPr>
        <w:t>strength estimation between online social networks users</w:t>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F37F1B" w:rsidRPr="00872635" w:rsidRDefault="00F37F1B" w:rsidP="009E21A6">
      <w:pPr>
        <w:pStyle w:val="a4"/>
        <w:numPr>
          <w:ilvl w:val="0"/>
          <w:numId w:val="2"/>
        </w:numPr>
        <w:tabs>
          <w:tab w:val="left" w:pos="384"/>
        </w:tabs>
        <w:ind w:right="117" w:hanging="283"/>
        <w:rPr>
          <w:sz w:val="18"/>
        </w:rPr>
      </w:pPr>
      <w:r w:rsidRPr="00872635">
        <w:rPr>
          <w:sz w:val="18"/>
        </w:rPr>
        <w:t>Zhao X, Yuan J, Li G, et al. Relationship strength estimation for online social networks with the study on Facebook.</w:t>
      </w:r>
      <w:bookmarkStart w:id="37" w:name="OLE_LINK7"/>
      <w:r w:rsidRPr="00872635">
        <w:rPr>
          <w:rFonts w:hint="eastAsia"/>
          <w:sz w:val="18"/>
        </w:rPr>
        <w:t xml:space="preserve"> </w:t>
      </w:r>
      <w:proofErr w:type="spellStart"/>
      <w:r w:rsidRPr="00872635">
        <w:rPr>
          <w:sz w:val="18"/>
        </w:rPr>
        <w:t>Neurocomputing</w:t>
      </w:r>
      <w:bookmarkEnd w:id="37"/>
      <w:proofErr w:type="spellEnd"/>
      <w:r w:rsidRPr="00872635">
        <w:rPr>
          <w:sz w:val="18"/>
        </w:rPr>
        <w:t>, 2012,</w:t>
      </w:r>
      <w:r w:rsidRPr="00872635">
        <w:rPr>
          <w:rFonts w:hint="eastAsia"/>
          <w:sz w:val="18"/>
        </w:rPr>
        <w:t xml:space="preserve"> Vol.</w:t>
      </w:r>
      <w:r w:rsidRPr="00872635">
        <w:rPr>
          <w:sz w:val="18"/>
        </w:rPr>
        <w:t xml:space="preserve"> 95</w:t>
      </w:r>
      <w:r w:rsidRPr="00872635">
        <w:rPr>
          <w:rFonts w:hint="eastAsia"/>
          <w:sz w:val="18"/>
        </w:rPr>
        <w:t xml:space="preserve">, PP. </w:t>
      </w:r>
      <w:r w:rsidRPr="00872635">
        <w:rPr>
          <w:sz w:val="18"/>
        </w:rPr>
        <w:t>89-97.</w:t>
      </w:r>
    </w:p>
    <w:p w:rsidR="00F37F1B" w:rsidRPr="009E21A6" w:rsidRDefault="00F37F1B" w:rsidP="009E21A6">
      <w:pPr>
        <w:pStyle w:val="a4"/>
        <w:numPr>
          <w:ilvl w:val="0"/>
          <w:numId w:val="2"/>
        </w:numPr>
        <w:tabs>
          <w:tab w:val="left" w:pos="384"/>
        </w:tabs>
        <w:ind w:right="117" w:hanging="283"/>
        <w:rPr>
          <w:sz w:val="18"/>
        </w:rPr>
      </w:pPr>
      <w:r w:rsidRPr="009E21A6">
        <w:rPr>
          <w:sz w:val="18"/>
        </w:rPr>
        <w:t xml:space="preserve">Gilbert E, </w:t>
      </w:r>
      <w:proofErr w:type="spellStart"/>
      <w:r w:rsidRPr="009E21A6">
        <w:rPr>
          <w:sz w:val="18"/>
        </w:rPr>
        <w:t>Karahalios</w:t>
      </w:r>
      <w:proofErr w:type="spellEnd"/>
      <w:r w:rsidRPr="009E21A6">
        <w:rPr>
          <w:sz w:val="18"/>
        </w:rPr>
        <w:t xml:space="preserve"> K. Predicting tie strength with social media</w:t>
      </w:r>
      <w:r w:rsidRPr="009E21A6">
        <w:rPr>
          <w:rFonts w:hint="eastAsia"/>
          <w:sz w:val="18"/>
        </w:rPr>
        <w:t xml:space="preserve">. In </w:t>
      </w:r>
      <w:r w:rsidRPr="009E21A6">
        <w:rPr>
          <w:sz w:val="18"/>
        </w:rPr>
        <w:t>Proceedings of the SIGCHI Conference on Human Factors in Computing Systems. ACM, 2009: 211-220.</w:t>
      </w:r>
    </w:p>
    <w:p w:rsidR="00F37F1B" w:rsidRPr="009E21A6" w:rsidRDefault="00F37F1B" w:rsidP="009E21A6">
      <w:pPr>
        <w:pStyle w:val="a4"/>
        <w:numPr>
          <w:ilvl w:val="0"/>
          <w:numId w:val="2"/>
        </w:numPr>
        <w:tabs>
          <w:tab w:val="left" w:pos="384"/>
        </w:tabs>
        <w:ind w:right="117" w:hanging="283"/>
        <w:rPr>
          <w:sz w:val="18"/>
        </w:rPr>
      </w:pPr>
      <w:r w:rsidRPr="009E21A6">
        <w:rPr>
          <w:sz w:val="18"/>
        </w:rPr>
        <w:t xml:space="preserve">Wilson C, </w:t>
      </w:r>
      <w:proofErr w:type="spellStart"/>
      <w:r w:rsidRPr="009E21A6">
        <w:rPr>
          <w:sz w:val="18"/>
        </w:rPr>
        <w:t>Boe</w:t>
      </w:r>
      <w:proofErr w:type="spellEnd"/>
      <w:r w:rsidRPr="009E21A6">
        <w:rPr>
          <w:sz w:val="18"/>
        </w:rPr>
        <w:t xml:space="preserve"> B, </w:t>
      </w:r>
      <w:proofErr w:type="spellStart"/>
      <w:r w:rsidRPr="009E21A6">
        <w:rPr>
          <w:sz w:val="18"/>
        </w:rPr>
        <w:t>Sala</w:t>
      </w:r>
      <w:proofErr w:type="spellEnd"/>
      <w:r w:rsidRPr="009E21A6">
        <w:rPr>
          <w:sz w:val="18"/>
        </w:rPr>
        <w:t xml:space="preserve"> A, et al. User interactions in social networks and their implications</w:t>
      </w:r>
      <w:r w:rsidRPr="009E21A6">
        <w:rPr>
          <w:rFonts w:hint="eastAsia"/>
          <w:sz w:val="18"/>
        </w:rPr>
        <w:t xml:space="preserve">. In </w:t>
      </w:r>
      <w:r w:rsidRPr="009E21A6">
        <w:rPr>
          <w:sz w:val="18"/>
        </w:rPr>
        <w:t>Proceedings of the 4th ACM European conference on Computer systems, 2009: 205-218.</w:t>
      </w:r>
    </w:p>
    <w:p w:rsidR="00F37F1B" w:rsidRPr="009E21A6" w:rsidRDefault="00F37F1B" w:rsidP="009E21A6">
      <w:pPr>
        <w:pStyle w:val="a4"/>
        <w:numPr>
          <w:ilvl w:val="0"/>
          <w:numId w:val="2"/>
        </w:numPr>
        <w:tabs>
          <w:tab w:val="left" w:pos="384"/>
        </w:tabs>
        <w:ind w:right="117" w:hanging="283"/>
        <w:rPr>
          <w:sz w:val="18"/>
        </w:rPr>
      </w:pPr>
      <w:r w:rsidRPr="009E21A6">
        <w:rPr>
          <w:sz w:val="18"/>
        </w:rPr>
        <w:t xml:space="preserve">Xiang Lin, Tao Shang, </w:t>
      </w:r>
      <w:proofErr w:type="spellStart"/>
      <w:r w:rsidRPr="009E21A6">
        <w:rPr>
          <w:sz w:val="18"/>
        </w:rPr>
        <w:t>Jianwei</w:t>
      </w:r>
      <w:proofErr w:type="spellEnd"/>
      <w:r w:rsidRPr="009E21A6">
        <w:rPr>
          <w:sz w:val="18"/>
        </w:rPr>
        <w:t xml:space="preserve"> Liu. An Estimation Method for Relationship Strength in Weighted Social Network Graphs. Journal of Computer and Communications, 2014, Vol.</w:t>
      </w:r>
      <w:r w:rsidRPr="009E21A6">
        <w:rPr>
          <w:rFonts w:hint="eastAsia"/>
          <w:sz w:val="18"/>
        </w:rPr>
        <w:t xml:space="preserve"> </w:t>
      </w:r>
      <w:r w:rsidRPr="009E21A6">
        <w:rPr>
          <w:sz w:val="18"/>
        </w:rPr>
        <w:t>2</w:t>
      </w:r>
      <w:r w:rsidRPr="009E21A6">
        <w:rPr>
          <w:rFonts w:hint="eastAsia"/>
          <w:sz w:val="18"/>
        </w:rPr>
        <w:t xml:space="preserve">, No. </w:t>
      </w:r>
      <w:r w:rsidRPr="009E21A6">
        <w:rPr>
          <w:sz w:val="18"/>
        </w:rPr>
        <w:t>4</w:t>
      </w:r>
      <w:proofErr w:type="gramStart"/>
      <w:r w:rsidRPr="009E21A6">
        <w:rPr>
          <w:sz w:val="18"/>
        </w:rPr>
        <w:t>,</w:t>
      </w:r>
      <w:r w:rsidRPr="009E21A6">
        <w:rPr>
          <w:rFonts w:hint="eastAsia"/>
          <w:sz w:val="18"/>
        </w:rPr>
        <w:t xml:space="preserve"> </w:t>
      </w:r>
      <w:r w:rsidRPr="009E21A6">
        <w:rPr>
          <w:sz w:val="18"/>
        </w:rPr>
        <w:t xml:space="preserve"> pp.82</w:t>
      </w:r>
      <w:proofErr w:type="gramEnd"/>
      <w:r w:rsidRPr="009E21A6">
        <w:rPr>
          <w:sz w:val="18"/>
        </w:rPr>
        <w:t>-89.</w:t>
      </w:r>
    </w:p>
    <w:p w:rsidR="00F37F1B" w:rsidRPr="009E21A6" w:rsidRDefault="00F37F1B" w:rsidP="009E21A6">
      <w:pPr>
        <w:pStyle w:val="a4"/>
        <w:numPr>
          <w:ilvl w:val="0"/>
          <w:numId w:val="2"/>
        </w:numPr>
        <w:tabs>
          <w:tab w:val="left" w:pos="384"/>
        </w:tabs>
        <w:ind w:right="117" w:hanging="283"/>
        <w:rPr>
          <w:sz w:val="18"/>
        </w:rPr>
      </w:pPr>
      <w:r w:rsidRPr="009E21A6">
        <w:rPr>
          <w:sz w:val="18"/>
        </w:rPr>
        <w:t xml:space="preserve">R. Xiang, J. Neville, M. </w:t>
      </w:r>
      <w:proofErr w:type="spellStart"/>
      <w:r w:rsidRPr="009E21A6">
        <w:rPr>
          <w:sz w:val="18"/>
        </w:rPr>
        <w:t>Rogati</w:t>
      </w:r>
      <w:proofErr w:type="spellEnd"/>
      <w:r w:rsidRPr="009E21A6">
        <w:rPr>
          <w:sz w:val="18"/>
        </w:rPr>
        <w:t>, Modeling relationship strength in online social networks, in: Proceedings of ACM International Conference on World Wide Web, 2010.</w:t>
      </w:r>
    </w:p>
    <w:p w:rsidR="00F37F1B" w:rsidRPr="00F37F1B" w:rsidRDefault="00F37F1B">
      <w:pPr>
        <w:spacing w:line="200" w:lineRule="exact"/>
        <w:jc w:val="both"/>
        <w:rPr>
          <w:rFonts w:ascii="Calibri" w:eastAsiaTheme="minorEastAsia" w:hAnsi="Calibri"/>
          <w:lang w:eastAsia="zh-CN"/>
        </w:rPr>
        <w:sectPr w:rsidR="00F37F1B" w:rsidRPr="00F37F1B">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AE3E37">
      <w:pPr>
        <w:pStyle w:val="a3"/>
        <w:spacing w:before="5" w:after="1"/>
        <w:rPr>
          <w:rFonts w:ascii="Calibri"/>
          <w:sz w:val="29"/>
        </w:rPr>
      </w:pPr>
    </w:p>
    <w:p w:rsidR="00AE3E37" w:rsidRDefault="007D7E1F">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0" t="0" r="5715" b="3175"/>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1"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t6IcK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rDrMEAAADbAAAADwAAAGRycy9kb3ducmV2LnhtbERPS2sCMRC+F/ofwhS81cQiUlaj9EHR&#10;4knbHrwNm+lmMZlsk7iu/74RCr3Nx/ecxWrwTvQUUxtYw2SsQBDXwbTcaPj8eLt/BJEyskEXmDRc&#10;KMFqeXuzwMqEM++o3+dGlBBOFWqwOXeVlKm25DGNQ0dcuO8QPeYCYyNNxHMJ904+KDWTHlsuDRY7&#10;erFUH/cnr0HtfmZWvbr3Y/+c+8PabadfbdR6dDc8zUFkGvK/+M+9MWX+BK6/lAPk8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GsOswQAAANsAAAAPAAAAAAAAAAAAAAAA&#10;AKECAABkcnMvZG93bnJldi54bWxQSwUGAAAAAAQABAD5AAAAjwMAAAAA&#10;" strokecolor="#004080" strokeweight="2pt"/>
                <w10:anchorlock/>
              </v:group>
            </w:pict>
          </mc:Fallback>
        </mc:AlternateContent>
      </w:r>
    </w:p>
    <w:p w:rsidR="00AE3E37" w:rsidRDefault="004F6B64" w:rsidP="00404E5B">
      <w:pPr>
        <w:spacing w:before="92"/>
        <w:ind w:right="4234"/>
        <w:rPr>
          <w:rFonts w:ascii="Arial"/>
        </w:rPr>
      </w:pPr>
      <w:r>
        <w:rPr>
          <w:noProof/>
          <w:lang w:eastAsia="zh-CN"/>
        </w:rPr>
        <w:drawing>
          <wp:anchor distT="0" distB="0" distL="114300" distR="114300" simplePos="0" relativeHeight="251662336" behindDoc="0" locked="0" layoutInCell="1" allowOverlap="1" wp14:anchorId="31BC0FC3" wp14:editId="16B56B62">
            <wp:simplePos x="0" y="0"/>
            <wp:positionH relativeFrom="column">
              <wp:posOffset>139700</wp:posOffset>
            </wp:positionH>
            <wp:positionV relativeFrom="paragraph">
              <wp:posOffset>94615</wp:posOffset>
            </wp:positionV>
            <wp:extent cx="582930" cy="751840"/>
            <wp:effectExtent l="0" t="0" r="7620" b="0"/>
            <wp:wrapSquare wrapText="bothSides"/>
            <wp:docPr id="12" name="图片 12" descr="https://timgsa.baidu.com/timg?image&amp;quality=80&amp;size=b9999_10000&amp;sec=1489556119708&amp;di=5abb97a20b5b86690171f951fd8a295b&amp;imgtype=0&amp;src=http%3A%2F%2Fwww.csyz.com%2Fnzcms_nzweb%2Fnzcms_up%2Fnz_pic%2Fnzcms201411278465021915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rentImg" descr="https://timgsa.baidu.com/timg?image&amp;quality=80&amp;size=b9999_10000&amp;sec=1489556119708&amp;di=5abb97a20b5b86690171f951fd8a295b&amp;imgtype=0&amp;src=http%3A%2F%2Fwww.csyz.com%2Fnzcms_nzweb%2Fnzcms_up%2Fnz_pic%2Fnzcms201411278465021915_small.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899" t="558" b="-1"/>
                    <a:stretch/>
                  </pic:blipFill>
                  <pic:spPr bwMode="auto">
                    <a:xfrm>
                      <a:off x="0" y="0"/>
                      <a:ext cx="582930" cy="751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F85A1F" w:rsidRDefault="00F85A1F" w:rsidP="00F85A1F">
      <w:pPr>
        <w:spacing w:before="41" w:line="154" w:lineRule="exact"/>
        <w:ind w:left="213" w:right="231"/>
        <w:jc w:val="both"/>
        <w:rPr>
          <w:rFonts w:ascii="Arial" w:eastAsiaTheme="minorEastAsia"/>
          <w:sz w:val="14"/>
          <w:lang w:eastAsia="zh-CN"/>
        </w:rPr>
      </w:pPr>
      <w:proofErr w:type="spellStart"/>
      <w:r>
        <w:rPr>
          <w:rFonts w:ascii="Arial"/>
          <w:sz w:val="14"/>
        </w:rPr>
        <w:t>Chunhua</w:t>
      </w:r>
      <w:proofErr w:type="spellEnd"/>
      <w:r>
        <w:rPr>
          <w:rFonts w:ascii="Arial"/>
          <w:sz w:val="14"/>
        </w:rPr>
        <w:t xml:space="preserve"> </w:t>
      </w:r>
      <w:proofErr w:type="spellStart"/>
      <w:r>
        <w:rPr>
          <w:rFonts w:ascii="Arial"/>
          <w:sz w:val="14"/>
        </w:rPr>
        <w:t>Ju</w:t>
      </w:r>
      <w:proofErr w:type="spellEnd"/>
      <w:r>
        <w:rPr>
          <w:rFonts w:ascii="Arial"/>
          <w:sz w:val="14"/>
        </w:rPr>
        <w:t xml:space="preserve"> is a professor doctoral</w:t>
      </w:r>
      <w:r>
        <w:rPr>
          <w:rFonts w:ascii="Arial"/>
          <w:sz w:val="14"/>
        </w:rPr>
        <w:t> </w:t>
      </w:r>
      <w:r>
        <w:rPr>
          <w:rFonts w:ascii="Arial"/>
          <w:sz w:val="14"/>
        </w:rPr>
        <w:t>supervisor</w:t>
      </w:r>
      <w:r>
        <w:rPr>
          <w:rFonts w:ascii="Arial"/>
          <w:sz w:val="14"/>
        </w:rPr>
        <w:t> </w:t>
      </w:r>
      <w:r>
        <w:rPr>
          <w:rFonts w:ascii="Arial"/>
          <w:sz w:val="14"/>
        </w:rPr>
        <w:t>in</w:t>
      </w:r>
      <w:r>
        <w:rPr>
          <w:rFonts w:ascii="Arial"/>
          <w:sz w:val="14"/>
        </w:rPr>
        <w:t> </w:t>
      </w:r>
      <w:r>
        <w:rPr>
          <w:rFonts w:ascii="Arial"/>
          <w:sz w:val="14"/>
        </w:rPr>
        <w:t>Zhejiang</w:t>
      </w:r>
      <w:r>
        <w:rPr>
          <w:rFonts w:ascii="Arial"/>
          <w:sz w:val="14"/>
        </w:rPr>
        <w:t> </w:t>
      </w:r>
      <w:proofErr w:type="spellStart"/>
      <w:r>
        <w:rPr>
          <w:rFonts w:ascii="Arial"/>
          <w:sz w:val="14"/>
        </w:rPr>
        <w:t>Gongshang</w:t>
      </w:r>
      <w:proofErr w:type="spellEnd"/>
      <w:r>
        <w:rPr>
          <w:rFonts w:ascii="Arial"/>
          <w:sz w:val="14"/>
        </w:rPr>
        <w:t> </w:t>
      </w:r>
      <w:r w:rsidR="00AE4C52">
        <w:rPr>
          <w:rFonts w:ascii="Arial"/>
          <w:sz w:val="14"/>
        </w:rPr>
        <w:t>University</w:t>
      </w:r>
      <w:r w:rsidR="00AE4C52">
        <w:rPr>
          <w:rFonts w:ascii="Arial" w:eastAsiaTheme="minorEastAsia" w:hint="eastAsia"/>
          <w:sz w:val="14"/>
          <w:lang w:eastAsia="zh-CN"/>
        </w:rPr>
        <w:t xml:space="preserve">. He </w:t>
      </w:r>
      <w:r>
        <w:rPr>
          <w:rFonts w:ascii="Arial"/>
          <w:sz w:val="14"/>
        </w:rPr>
        <w:t>has been responsible for several projects of national and provincial level, such as Natural Science Foundation of China, National Social Science Fund, National Science</w:t>
      </w:r>
      <w:r w:rsidR="00AE4C52">
        <w:rPr>
          <w:rFonts w:ascii="Arial"/>
          <w:sz w:val="14"/>
        </w:rPr>
        <w:t xml:space="preserve"> and technology support project</w:t>
      </w:r>
      <w:r w:rsidR="00AE4C52">
        <w:rPr>
          <w:rFonts w:ascii="Arial" w:eastAsiaTheme="minorEastAsia" w:hint="eastAsia"/>
          <w:sz w:val="14"/>
          <w:lang w:eastAsia="zh-CN"/>
        </w:rPr>
        <w:t xml:space="preserve"> and </w:t>
      </w:r>
      <w:r>
        <w:rPr>
          <w:rFonts w:ascii="Arial"/>
          <w:sz w:val="14"/>
        </w:rPr>
        <w:t xml:space="preserve">Doctoral Scientific Fund Project of the Ministry of Education of China.  And </w:t>
      </w:r>
      <w:r>
        <w:rPr>
          <w:rFonts w:ascii="Arial" w:eastAsiaTheme="minorEastAsia" w:hint="eastAsia"/>
          <w:sz w:val="14"/>
          <w:lang w:eastAsia="zh-CN"/>
        </w:rPr>
        <w:t xml:space="preserve">he has </w:t>
      </w:r>
      <w:r>
        <w:rPr>
          <w:rFonts w:ascii="Arial"/>
          <w:sz w:val="14"/>
        </w:rPr>
        <w:t>published academic papers more than 50. He has his expertise in intelligent</w:t>
      </w:r>
      <w:r>
        <w:rPr>
          <w:rFonts w:ascii="Arial"/>
          <w:sz w:val="14"/>
        </w:rPr>
        <w:t> </w:t>
      </w:r>
      <w:r>
        <w:rPr>
          <w:rFonts w:ascii="Arial"/>
          <w:sz w:val="14"/>
        </w:rPr>
        <w:t>information</w:t>
      </w:r>
      <w:r>
        <w:rPr>
          <w:rFonts w:ascii="Arial"/>
          <w:sz w:val="14"/>
        </w:rPr>
        <w:t> </w:t>
      </w:r>
      <w:r>
        <w:rPr>
          <w:rFonts w:ascii="Arial"/>
          <w:sz w:val="14"/>
        </w:rPr>
        <w:t>processing,</w:t>
      </w:r>
      <w:r>
        <w:rPr>
          <w:rFonts w:ascii="Arial"/>
          <w:sz w:val="14"/>
        </w:rPr>
        <w:t> </w:t>
      </w:r>
      <w:r>
        <w:rPr>
          <w:rFonts w:ascii="Arial"/>
          <w:sz w:val="14"/>
        </w:rPr>
        <w:t>data</w:t>
      </w:r>
      <w:r>
        <w:rPr>
          <w:rFonts w:ascii="Arial"/>
          <w:sz w:val="14"/>
        </w:rPr>
        <w:t> </w:t>
      </w:r>
      <w:r>
        <w:rPr>
          <w:rFonts w:ascii="Arial"/>
          <w:sz w:val="14"/>
        </w:rPr>
        <w:t xml:space="preserve">mining and E-commerce. His relationship strength model based on topic classification and indirect relationship promotes the development of some field such as commodity recommendation and </w:t>
      </w:r>
      <w:proofErr w:type="spellStart"/>
      <w:r w:rsidR="00BB1150">
        <w:rPr>
          <w:rFonts w:ascii="Arial" w:eastAsiaTheme="minorEastAsia" w:hint="eastAsia"/>
          <w:sz w:val="14"/>
          <w:lang w:eastAsia="zh-CN"/>
        </w:rPr>
        <w:t>item</w:t>
      </w:r>
      <w:r>
        <w:rPr>
          <w:rFonts w:ascii="Arial"/>
          <w:sz w:val="14"/>
        </w:rPr>
        <w:t>recommendation</w:t>
      </w:r>
      <w:proofErr w:type="spellEnd"/>
      <w:r>
        <w:rPr>
          <w:rFonts w:ascii="Arial" w:eastAsiaTheme="minorEastAsia"/>
          <w:sz w:val="14"/>
          <w:lang w:eastAsia="zh-CN"/>
        </w:rPr>
        <w:t>.</w:t>
      </w:r>
    </w:p>
    <w:p w:rsidR="00AE3E37" w:rsidRDefault="00A9710C">
      <w:pPr>
        <w:spacing w:before="62"/>
        <w:ind w:left="4217" w:right="4235"/>
        <w:jc w:val="center"/>
        <w:rPr>
          <w:rFonts w:ascii="Arial"/>
          <w:sz w:val="14"/>
        </w:rPr>
      </w:pPr>
      <w:r>
        <w:rPr>
          <w:rFonts w:ascii="Arial"/>
          <w:sz w:val="14"/>
        </w:rPr>
        <w:t xml:space="preserve">Email: </w:t>
      </w:r>
      <w:hyperlink r:id="rId13" w:history="1">
        <w:r w:rsidR="00961FF1" w:rsidRPr="008561FB">
          <w:rPr>
            <w:rStyle w:val="a8"/>
            <w:rFonts w:ascii="Arial" w:eastAsiaTheme="minorEastAsia" w:hint="eastAsia"/>
            <w:sz w:val="14"/>
            <w:lang w:eastAsia="zh-CN"/>
          </w:rPr>
          <w:t>juchunhua</w:t>
        </w:r>
        <w:r w:rsidR="00961FF1" w:rsidRPr="008561FB">
          <w:rPr>
            <w:rStyle w:val="a8"/>
            <w:rFonts w:ascii="Arial"/>
            <w:sz w:val="14"/>
          </w:rPr>
          <w:t>@hotmail.com</w:t>
        </w:r>
      </w:hyperlink>
    </w:p>
    <w:p w:rsidR="00AE3E37" w:rsidRDefault="007D7E1F">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14:anchorId="41978717" wp14:editId="6D2654DF">
                <wp:simplePos x="0" y="0"/>
                <wp:positionH relativeFrom="page">
                  <wp:posOffset>2058670</wp:posOffset>
                </wp:positionH>
                <wp:positionV relativeFrom="paragraph">
                  <wp:posOffset>168275</wp:posOffset>
                </wp:positionV>
                <wp:extent cx="3442335" cy="0"/>
                <wp:effectExtent l="10795" t="6350" r="13970" b="12700"/>
                <wp:wrapTopAndBottom/>
                <wp:docPr id="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H8f&#10;3hA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a3"/>
        <w:rPr>
          <w:rFonts w:ascii="Arial"/>
          <w:sz w:val="20"/>
        </w:rPr>
      </w:pPr>
    </w:p>
    <w:p w:rsidR="00FA1545" w:rsidRPr="00596FB8" w:rsidRDefault="00FA1545" w:rsidP="00596FB8">
      <w:pPr>
        <w:widowControl/>
        <w:rPr>
          <w:rFonts w:ascii="Arial" w:eastAsiaTheme="minorEastAsia"/>
          <w:sz w:val="14"/>
          <w:lang w:eastAsia="zh-CN"/>
        </w:rPr>
      </w:pPr>
      <w:bookmarkStart w:id="38" w:name="OLE_LINK358"/>
      <w:bookmarkStart w:id="39" w:name="OLE_LINK359"/>
      <w:bookmarkStart w:id="40" w:name="OLE_LINK367"/>
      <w:bookmarkStart w:id="41" w:name="OLE_LINK368"/>
    </w:p>
    <w:bookmarkEnd w:id="38"/>
    <w:bookmarkEnd w:id="39"/>
    <w:bookmarkEnd w:id="40"/>
    <w:bookmarkEnd w:id="41"/>
    <w:p w:rsidR="00AE3E37" w:rsidRDefault="00AE3E37">
      <w:pPr>
        <w:pStyle w:val="a3"/>
        <w:rPr>
          <w:rFonts w:ascii="Arial"/>
          <w:sz w:val="20"/>
          <w:lang w:eastAsia="zh-CN"/>
        </w:rPr>
      </w:pPr>
    </w:p>
    <w:p w:rsidR="00AE3E37" w:rsidRDefault="00AE3E37">
      <w:pPr>
        <w:pStyle w:val="a3"/>
        <w:spacing w:before="7"/>
        <w:rPr>
          <w:rFonts w:ascii="Arial"/>
          <w:sz w:val="29"/>
          <w:lang w:eastAsia="zh-CN"/>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4945E5" w:rsidRDefault="004945E5">
      <w:pPr>
        <w:rPr>
          <w:rFonts w:ascii="Minion Pro"/>
          <w:sz w:val="24"/>
        </w:rPr>
      </w:pPr>
    </w:p>
    <w:p w:rsidR="004945E5" w:rsidRPr="004945E5" w:rsidRDefault="004945E5" w:rsidP="004945E5">
      <w:pPr>
        <w:rPr>
          <w:rFonts w:ascii="Minion Pro"/>
          <w:sz w:val="20"/>
          <w:szCs w:val="20"/>
        </w:rPr>
      </w:pPr>
      <w:bookmarkStart w:id="42" w:name="OLE_LINK405"/>
      <w:bookmarkStart w:id="43" w:name="OLE_LINK406"/>
      <w:r w:rsidRPr="004945E5">
        <w:rPr>
          <w:rFonts w:ascii="Minion Pro"/>
          <w:sz w:val="20"/>
          <w:szCs w:val="20"/>
        </w:rPr>
        <w:t>Presenting author details</w:t>
      </w:r>
      <w:bookmarkEnd w:id="42"/>
      <w:bookmarkEnd w:id="43"/>
      <w:r w:rsidRPr="004945E5">
        <w:rPr>
          <w:rFonts w:ascii="Minion Pro"/>
          <w:sz w:val="20"/>
          <w:szCs w:val="20"/>
        </w:rPr>
        <w:t xml:space="preserve"> </w:t>
      </w:r>
    </w:p>
    <w:p w:rsidR="004945E5" w:rsidRPr="00BB1150" w:rsidRDefault="004945E5" w:rsidP="004945E5">
      <w:pPr>
        <w:rPr>
          <w:rFonts w:ascii="Minion Pro" w:eastAsiaTheme="minorEastAsia" w:hint="eastAsia"/>
          <w:sz w:val="20"/>
          <w:szCs w:val="20"/>
          <w:lang w:eastAsia="zh-CN"/>
        </w:rPr>
      </w:pPr>
      <w:r w:rsidRPr="004945E5">
        <w:rPr>
          <w:rFonts w:ascii="Minion Pro"/>
          <w:sz w:val="20"/>
          <w:szCs w:val="20"/>
        </w:rPr>
        <w:t xml:space="preserve">Full name: </w:t>
      </w:r>
      <w:proofErr w:type="spellStart"/>
      <w:r w:rsidR="00BB1150">
        <w:rPr>
          <w:rFonts w:ascii="Minion Pro" w:eastAsiaTheme="minorEastAsia" w:hint="eastAsia"/>
          <w:sz w:val="20"/>
          <w:szCs w:val="20"/>
          <w:lang w:eastAsia="zh-CN"/>
        </w:rPr>
        <w:t>Chunhua</w:t>
      </w:r>
      <w:proofErr w:type="spellEnd"/>
      <w:r w:rsidR="00BB1150">
        <w:rPr>
          <w:rFonts w:ascii="Minion Pro" w:eastAsiaTheme="minorEastAsia" w:hint="eastAsia"/>
          <w:sz w:val="20"/>
          <w:szCs w:val="20"/>
          <w:lang w:eastAsia="zh-CN"/>
        </w:rPr>
        <w:t xml:space="preserve"> </w:t>
      </w:r>
      <w:proofErr w:type="spellStart"/>
      <w:r w:rsidR="00BB1150">
        <w:rPr>
          <w:rFonts w:ascii="Minion Pro" w:eastAsiaTheme="minorEastAsia" w:hint="eastAsia"/>
          <w:sz w:val="20"/>
          <w:szCs w:val="20"/>
          <w:lang w:eastAsia="zh-CN"/>
        </w:rPr>
        <w:t>Ju</w:t>
      </w:r>
      <w:proofErr w:type="spellEnd"/>
    </w:p>
    <w:p w:rsidR="004945E5" w:rsidRPr="00BB1150" w:rsidRDefault="004945E5" w:rsidP="004945E5">
      <w:pPr>
        <w:rPr>
          <w:rFonts w:ascii="Minion Pro" w:eastAsiaTheme="minorEastAsia" w:hint="eastAsia"/>
          <w:sz w:val="20"/>
          <w:szCs w:val="20"/>
          <w:lang w:eastAsia="zh-CN"/>
        </w:rPr>
      </w:pPr>
      <w:r w:rsidRPr="004945E5">
        <w:rPr>
          <w:rFonts w:ascii="Minion Pro"/>
          <w:sz w:val="20"/>
          <w:szCs w:val="20"/>
        </w:rPr>
        <w:t>Contact number</w:t>
      </w:r>
      <w:proofErr w:type="gramStart"/>
      <w:r w:rsidRPr="004945E5">
        <w:rPr>
          <w:rFonts w:ascii="Minion Pro"/>
          <w:sz w:val="20"/>
          <w:szCs w:val="20"/>
        </w:rPr>
        <w:t>:</w:t>
      </w:r>
      <w:r w:rsidR="00BB1150">
        <w:rPr>
          <w:rFonts w:ascii="Minion Pro" w:eastAsiaTheme="minorEastAsia" w:hint="eastAsia"/>
          <w:sz w:val="20"/>
          <w:szCs w:val="20"/>
          <w:lang w:eastAsia="zh-CN"/>
        </w:rPr>
        <w:t>+</w:t>
      </w:r>
      <w:proofErr w:type="gramEnd"/>
      <w:r w:rsidR="00BB1150">
        <w:rPr>
          <w:rFonts w:ascii="Minion Pro" w:eastAsiaTheme="minorEastAsia" w:hint="eastAsia"/>
          <w:sz w:val="20"/>
          <w:szCs w:val="20"/>
          <w:lang w:eastAsia="zh-CN"/>
        </w:rPr>
        <w:t>8613905819716</w:t>
      </w:r>
    </w:p>
    <w:p w:rsidR="004945E5" w:rsidRPr="004945E5" w:rsidRDefault="004945E5" w:rsidP="004945E5">
      <w:pPr>
        <w:rPr>
          <w:rFonts w:ascii="Minion Pro"/>
          <w:sz w:val="20"/>
          <w:szCs w:val="20"/>
        </w:rPr>
      </w:pPr>
      <w:r w:rsidRPr="004945E5">
        <w:rPr>
          <w:rFonts w:ascii="Minion Pro"/>
          <w:sz w:val="20"/>
          <w:szCs w:val="20"/>
        </w:rPr>
        <w:lastRenderedPageBreak/>
        <w:t>Twitter account:</w:t>
      </w:r>
    </w:p>
    <w:p w:rsidR="004945E5" w:rsidRPr="004945E5" w:rsidRDefault="004945E5" w:rsidP="004945E5">
      <w:pPr>
        <w:rPr>
          <w:rFonts w:ascii="Minion Pro"/>
          <w:sz w:val="20"/>
          <w:szCs w:val="20"/>
        </w:rPr>
      </w:pPr>
      <w:r w:rsidRPr="004945E5">
        <w:rPr>
          <w:rFonts w:ascii="Minion Pro"/>
          <w:sz w:val="20"/>
          <w:szCs w:val="20"/>
        </w:rPr>
        <w:t>Linked In account:</w:t>
      </w:r>
    </w:p>
    <w:p w:rsidR="004945E5" w:rsidRPr="004945E5" w:rsidRDefault="004945E5" w:rsidP="004945E5">
      <w:pPr>
        <w:rPr>
          <w:rFonts w:ascii="Minion Pro"/>
          <w:sz w:val="20"/>
          <w:szCs w:val="20"/>
        </w:rPr>
      </w:pPr>
      <w:bookmarkStart w:id="44" w:name="OLE_LINK411"/>
      <w:bookmarkStart w:id="45" w:name="OLE_LINK412"/>
      <w:bookmarkStart w:id="46" w:name="OLE_LINK417"/>
      <w:r w:rsidRPr="004945E5">
        <w:rPr>
          <w:rFonts w:ascii="Minion Pro"/>
          <w:sz w:val="20"/>
          <w:szCs w:val="20"/>
        </w:rPr>
        <w:t>Session name/ number:</w:t>
      </w:r>
    </w:p>
    <w:p w:rsidR="004945E5" w:rsidRPr="00BB1150" w:rsidRDefault="004945E5" w:rsidP="004945E5">
      <w:pPr>
        <w:rPr>
          <w:rFonts w:ascii="Minion Pro" w:eastAsiaTheme="minorEastAsia" w:hint="eastAsia"/>
          <w:sz w:val="20"/>
          <w:szCs w:val="20"/>
          <w:lang w:eastAsia="zh-CN"/>
        </w:rPr>
        <w:sectPr w:rsidR="004945E5" w:rsidRPr="00BB1150">
          <w:type w:val="continuous"/>
          <w:pgSz w:w="11910" w:h="16840"/>
          <w:pgMar w:top="1740" w:right="600" w:bottom="840" w:left="620" w:header="720" w:footer="720" w:gutter="0"/>
          <w:cols w:space="720"/>
        </w:sectPr>
      </w:pPr>
      <w:bookmarkStart w:id="47" w:name="OLE_LINK407"/>
      <w:bookmarkStart w:id="48" w:name="OLE_LINK408"/>
      <w:bookmarkEnd w:id="44"/>
      <w:bookmarkEnd w:id="45"/>
      <w:bookmarkEnd w:id="46"/>
      <w:r w:rsidRPr="004945E5">
        <w:rPr>
          <w:rFonts w:ascii="Minion Pro"/>
          <w:sz w:val="20"/>
          <w:szCs w:val="20"/>
        </w:rPr>
        <w:t xml:space="preserve">Category: </w:t>
      </w:r>
      <w:bookmarkStart w:id="49" w:name="OLE_LINK413"/>
      <w:bookmarkStart w:id="50" w:name="OLE_LINK414"/>
      <w:r w:rsidRPr="004945E5">
        <w:rPr>
          <w:rFonts w:ascii="Minion Pro"/>
          <w:sz w:val="20"/>
          <w:szCs w:val="20"/>
        </w:rPr>
        <w:t>Poster presentation</w:t>
      </w:r>
      <w:bookmarkEnd w:id="47"/>
      <w:bookmarkEnd w:id="48"/>
      <w:bookmarkEnd w:id="49"/>
      <w:bookmarkEnd w:id="50"/>
    </w:p>
    <w:p w:rsidR="00AE3E37" w:rsidRDefault="00AE3E37">
      <w:pPr>
        <w:pStyle w:val="a3"/>
        <w:spacing w:before="3"/>
        <w:rPr>
          <w:rFonts w:ascii="Minion Pro"/>
          <w:sz w:val="26"/>
        </w:rPr>
      </w:pPr>
    </w:p>
    <w:p w:rsidR="00AE3E37" w:rsidRDefault="00A9710C">
      <w:pPr>
        <w:spacing w:before="47" w:line="400" w:lineRule="exact"/>
        <w:ind w:left="100"/>
        <w:rPr>
          <w:rFonts w:ascii="Minion Pro"/>
          <w:b/>
          <w:sz w:val="36"/>
        </w:rPr>
      </w:pPr>
      <w:r>
        <w:rPr>
          <w:rFonts w:ascii="Minion Pro"/>
          <w:b/>
          <w:color w:val="337AB7"/>
          <w:sz w:val="36"/>
        </w:rPr>
        <w:t>Women, trauma and alcohol dependency: Connections and disconnections in alcohol treatment for women</w:t>
      </w:r>
    </w:p>
    <w:p w:rsidR="00AE3E37" w:rsidRDefault="00A9710C">
      <w:pPr>
        <w:pStyle w:val="a3"/>
        <w:spacing w:before="73" w:line="198" w:lineRule="exact"/>
        <w:ind w:left="100" w:right="5987"/>
        <w:rPr>
          <w:rFonts w:ascii="Arial"/>
        </w:rPr>
      </w:pPr>
      <w:r>
        <w:rPr>
          <w:rFonts w:ascii="Arial"/>
        </w:rPr>
        <w:t>Deanna L Mulvihill, RN PhD, TLI Foundation, USA Deanna L Mulvihill, RN PhD, TLI Foundation, USA</w:t>
      </w:r>
    </w:p>
    <w:p w:rsidR="00AE3E37" w:rsidRDefault="007D7E1F">
      <w:pPr>
        <w:pStyle w:val="a3"/>
        <w:spacing w:before="3"/>
        <w:rPr>
          <w:rFonts w:ascii="Arial"/>
          <w:sz w:val="28"/>
        </w:rPr>
      </w:pPr>
      <w:r>
        <w:rPr>
          <w:noProof/>
          <w:lang w:eastAsia="zh-CN"/>
        </w:rPr>
        <mc:AlternateContent>
          <mc:Choice Requires="wps">
            <w:drawing>
              <wp:anchor distT="0" distB="0" distL="0" distR="0" simplePos="0" relativeHeight="1096" behindDoc="0" locked="0" layoutInCell="1" allowOverlap="1">
                <wp:simplePos x="0" y="0"/>
                <wp:positionH relativeFrom="page">
                  <wp:posOffset>3853815</wp:posOffset>
                </wp:positionH>
                <wp:positionV relativeFrom="paragraph">
                  <wp:posOffset>244475</wp:posOffset>
                </wp:positionV>
                <wp:extent cx="3251200" cy="0"/>
                <wp:effectExtent l="15240" t="15875" r="19685" b="12700"/>
                <wp:wrapTopAndBottom/>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0"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left:0;text-align:left;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3.45pt,19.25pt" to="559.4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" strokecolor="#004080" strokeweight="2pt">
                <w10:wrap type="topAndBottom" anchorx="page"/>
              </v:line>
            </w:pict>
          </mc:Fallback>
        </mc:AlternateContent>
      </w:r>
    </w:p>
    <w:p w:rsidR="00AE3E37" w:rsidRDefault="00AE3E37">
      <w:pPr>
        <w:rPr>
          <w:rFonts w:ascii="Arial"/>
          <w:sz w:val="28"/>
        </w:rPr>
        <w:sectPr w:rsidR="00AE3E37">
          <w:pgSz w:w="11910" w:h="16840"/>
          <w:pgMar w:top="1740" w:right="580" w:bottom="840" w:left="620" w:header="541" w:footer="642" w:gutter="0"/>
          <w:cols w:space="720"/>
        </w:sectPr>
      </w:pPr>
    </w:p>
    <w:p w:rsidR="00AE3E37" w:rsidRDefault="00A9710C">
      <w:pPr>
        <w:pStyle w:val="3"/>
        <w:spacing w:line="218" w:lineRule="exact"/>
        <w:jc w:val="both"/>
      </w:pPr>
      <w:r>
        <w:rPr>
          <w:color w:val="BF5A14"/>
        </w:rPr>
        <w:lastRenderedPageBreak/>
        <w:t>Abstract</w:t>
      </w:r>
    </w:p>
    <w:p w:rsidR="00AE3E37" w:rsidRDefault="00A9710C">
      <w:pPr>
        <w:pStyle w:val="a3"/>
        <w:spacing w:before="76" w:line="264" w:lineRule="auto"/>
        <w:ind w:left="100"/>
        <w:jc w:val="both"/>
      </w:pPr>
      <w:r>
        <w:t xml:space="preserve">Statement of the Problem: Women who have experienced intimate </w:t>
      </w:r>
      <w:r w:rsidR="004945E5">
        <w:t>partner violence</w:t>
      </w:r>
      <w:r w:rsidR="000E2911">
        <w:t xml:space="preserve"> </w:t>
      </w:r>
      <w:r>
        <w:t>(IPV)</w:t>
      </w:r>
      <w:r w:rsidR="000E2911">
        <w:t xml:space="preserve"> </w:t>
      </w:r>
      <w:r>
        <w:t>are</w:t>
      </w:r>
      <w:r w:rsidR="000E2911">
        <w:t xml:space="preserve"> </w:t>
      </w:r>
      <w:r>
        <w:t>at</w:t>
      </w:r>
      <w:r w:rsidR="000E2911">
        <w:t xml:space="preserve"> </w:t>
      </w:r>
      <w:r>
        <w:t>greater</w:t>
      </w:r>
      <w:r w:rsidR="000E2911">
        <w:t xml:space="preserve"> </w:t>
      </w:r>
      <w:r>
        <w:t>risk</w:t>
      </w:r>
      <w:r w:rsidR="000E2911">
        <w:t xml:space="preserve"> </w:t>
      </w:r>
      <w:r>
        <w:t>for</w:t>
      </w:r>
      <w:r w:rsidR="000E2911">
        <w:t xml:space="preserve"> </w:t>
      </w:r>
      <w:r>
        <w:t>physical</w:t>
      </w:r>
      <w:r w:rsidR="000E2911">
        <w:t xml:space="preserve"> </w:t>
      </w:r>
      <w:r>
        <w:t>and</w:t>
      </w:r>
      <w:r w:rsidR="000E2911">
        <w:t xml:space="preserve"> </w:t>
      </w:r>
      <w:r>
        <w:t>mental</w:t>
      </w:r>
      <w:r w:rsidR="000E2911">
        <w:t xml:space="preserve"> </w:t>
      </w:r>
      <w:r>
        <w:t>health problems including posttraumatic stress disorder (PTSD) and alcohol dependency. On their own IPV, PTSD and alcohol dependency result   in significant personal, social and economic cost and the impact of all three</w:t>
      </w:r>
      <w:r w:rsidR="000E2911">
        <w:t xml:space="preserve"> </w:t>
      </w:r>
      <w:r>
        <w:t>may</w:t>
      </w:r>
      <w:r w:rsidR="000E2911">
        <w:t xml:space="preserve"> </w:t>
      </w:r>
      <w:r>
        <w:t>compound</w:t>
      </w:r>
      <w:r w:rsidR="000E2911">
        <w:t xml:space="preserve"> </w:t>
      </w:r>
      <w:r>
        <w:t>these</w:t>
      </w:r>
      <w:r w:rsidR="000E2911">
        <w:t xml:space="preserve"> </w:t>
      </w:r>
      <w:r>
        <w:t>costs.</w:t>
      </w:r>
      <w:r w:rsidR="000E2911">
        <w:t xml:space="preserve"> </w:t>
      </w:r>
      <w:r>
        <w:t>Researchers</w:t>
      </w:r>
      <w:r w:rsidR="000E2911">
        <w:t xml:space="preserve"> </w:t>
      </w:r>
      <w:r>
        <w:t>have</w:t>
      </w:r>
      <w:r w:rsidR="000E2911">
        <w:t xml:space="preserve"> </w:t>
      </w:r>
      <w:r>
        <w:t>reported</w:t>
      </w:r>
      <w:r w:rsidR="000E2911">
        <w:t xml:space="preserve"> </w:t>
      </w:r>
      <w:r>
        <w:t>that</w:t>
      </w:r>
      <w:r w:rsidR="000E2911">
        <w:t xml:space="preserve"> </w:t>
      </w:r>
      <w:r>
        <w:t>women with these experiences are more difficult to treat; many do</w:t>
      </w:r>
      <w:r w:rsidR="000E2911">
        <w:t xml:space="preserve"> </w:t>
      </w:r>
      <w:r>
        <w:t>not</w:t>
      </w:r>
      <w:r w:rsidR="000E2911">
        <w:t xml:space="preserve"> </w:t>
      </w:r>
      <w:r>
        <w:t>access treatment</w:t>
      </w:r>
      <w:r w:rsidR="000E2911">
        <w:t xml:space="preserve"> </w:t>
      </w:r>
      <w:r>
        <w:t>and</w:t>
      </w:r>
      <w:r w:rsidR="000E2911">
        <w:t xml:space="preserve"> </w:t>
      </w:r>
      <w:r>
        <w:t>those</w:t>
      </w:r>
      <w:r w:rsidR="000E2911">
        <w:t xml:space="preserve"> </w:t>
      </w:r>
      <w:r>
        <w:t>who</w:t>
      </w:r>
      <w:r w:rsidR="000E2911">
        <w:t xml:space="preserve"> </w:t>
      </w:r>
      <w:r>
        <w:t>do,</w:t>
      </w:r>
      <w:r w:rsidR="000E2911">
        <w:t xml:space="preserve"> </w:t>
      </w:r>
      <w:r>
        <w:t>frequently</w:t>
      </w:r>
      <w:r w:rsidR="000E2911">
        <w:t xml:space="preserve"> </w:t>
      </w:r>
      <w:r>
        <w:t>do</w:t>
      </w:r>
      <w:r w:rsidR="000E2911">
        <w:t xml:space="preserve"> </w:t>
      </w:r>
      <w:r>
        <w:t>not</w:t>
      </w:r>
      <w:r w:rsidR="000E2911">
        <w:t xml:space="preserve"> </w:t>
      </w:r>
      <w:r>
        <w:t>stay</w:t>
      </w:r>
      <w:r w:rsidR="000E2911">
        <w:t xml:space="preserve"> </w:t>
      </w:r>
      <w:r>
        <w:t>because</w:t>
      </w:r>
      <w:r w:rsidR="000E2911">
        <w:t xml:space="preserve"> </w:t>
      </w:r>
      <w:r>
        <w:t>of</w:t>
      </w:r>
      <w:r w:rsidR="000E2911">
        <w:t xml:space="preserve"> </w:t>
      </w:r>
      <w:r>
        <w:t>difficulty</w:t>
      </w:r>
    </w:p>
    <w:p w:rsidR="00AE3E37" w:rsidRDefault="00A9710C">
      <w:pPr>
        <w:spacing w:before="63"/>
        <w:ind w:left="1428" w:right="1579"/>
        <w:jc w:val="center"/>
        <w:rPr>
          <w:rFonts w:ascii="Arial"/>
        </w:rPr>
      </w:pPr>
      <w:r>
        <w:br w:type="column"/>
      </w:r>
      <w:r>
        <w:rPr>
          <w:rFonts w:ascii="Arial"/>
          <w:color w:val="BF5A14"/>
        </w:rPr>
        <w:t>Biography</w:t>
      </w:r>
    </w:p>
    <w:p w:rsidR="00AE3E37" w:rsidRDefault="004F3523">
      <w:pPr>
        <w:spacing w:before="41" w:line="154" w:lineRule="exact"/>
        <w:ind w:left="100" w:right="250"/>
        <w:jc w:val="both"/>
        <w:rPr>
          <w:rFonts w:ascii="Arial"/>
          <w:sz w:val="14"/>
        </w:rPr>
      </w:pPr>
      <w:r>
        <w:rPr>
          <w:noProof/>
          <w:lang w:eastAsia="zh-CN"/>
        </w:rPr>
        <w:drawing>
          <wp:anchor distT="0" distB="0" distL="114300" distR="114300" simplePos="0" relativeHeight="251661312" behindDoc="0" locked="0" layoutInCell="1" allowOverlap="1">
            <wp:simplePos x="0" y="0"/>
            <wp:positionH relativeFrom="column">
              <wp:posOffset>62230</wp:posOffset>
            </wp:positionH>
            <wp:positionV relativeFrom="paragraph">
              <wp:posOffset>42545</wp:posOffset>
            </wp:positionV>
            <wp:extent cx="572135" cy="720090"/>
            <wp:effectExtent l="0" t="0" r="0" b="0"/>
            <wp:wrapSquare wrapText="bothSides"/>
            <wp:docPr id="4" name="Picture 4"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A9710C">
        <w:rPr>
          <w:rFonts w:ascii="Arial"/>
          <w:sz w:val="14"/>
        </w:rPr>
        <w:t xml:space="preserve">Deanna Mulvihill has her expertise in evaluation and passion in improving the health and wellbeing. Her open and contextual evaluation model based on responsiveconstructivistscreatesnewpathwaysforimprovinghealthcare.She has built this model after years of experience in research, evaluation, teaching and administration both in hospital and education institutions. The </w:t>
      </w:r>
      <w:proofErr w:type="gramStart"/>
      <w:r w:rsidR="00A9710C">
        <w:rPr>
          <w:rFonts w:ascii="Arial"/>
          <w:sz w:val="14"/>
        </w:rPr>
        <w:t>foundation  is</w:t>
      </w:r>
      <w:proofErr w:type="gramEnd"/>
      <w:r w:rsidR="00A9710C">
        <w:rPr>
          <w:rFonts w:ascii="Arial"/>
          <w:sz w:val="14"/>
        </w:rPr>
        <w:t xml:space="preserve"> based on fourth generation evaluation (</w:t>
      </w:r>
      <w:proofErr w:type="spellStart"/>
      <w:r w:rsidR="00A9710C">
        <w:rPr>
          <w:rFonts w:ascii="Arial"/>
          <w:sz w:val="14"/>
        </w:rPr>
        <w:t>Guba</w:t>
      </w:r>
      <w:proofErr w:type="spellEnd"/>
      <w:r w:rsidR="00A9710C">
        <w:rPr>
          <w:rFonts w:ascii="Arial"/>
          <w:sz w:val="14"/>
        </w:rPr>
        <w:t xml:space="preserve">&amp; Lincoln, 1989) which is a methodologythatutilizesthepreviousgenerationsofevaluation:measurement, description and judgment. It allows for value-pluralism. This approach is responsive to all stakeholders and has a different way </w:t>
      </w:r>
      <w:proofErr w:type="spellStart"/>
      <w:r w:rsidR="00A9710C">
        <w:rPr>
          <w:rFonts w:ascii="Arial"/>
          <w:sz w:val="14"/>
        </w:rPr>
        <w:t>offocusing</w:t>
      </w:r>
      <w:proofErr w:type="spellEnd"/>
      <w:r w:rsidR="00A9710C">
        <w:rPr>
          <w:rFonts w:ascii="Arial"/>
          <w:sz w:val="14"/>
        </w:rPr>
        <w:t>.</w:t>
      </w:r>
    </w:p>
    <w:p w:rsidR="00AE3E37" w:rsidRDefault="00A9710C">
      <w:pPr>
        <w:spacing w:before="62"/>
        <w:ind w:left="1428" w:right="1579"/>
        <w:jc w:val="center"/>
        <w:rPr>
          <w:rFonts w:ascii="Arial"/>
          <w:sz w:val="14"/>
        </w:rPr>
      </w:pPr>
      <w:r>
        <w:rPr>
          <w:rFonts w:ascii="Arial"/>
          <w:sz w:val="14"/>
        </w:rPr>
        <w:t xml:space="preserve">Email: </w:t>
      </w:r>
      <w:hyperlink r:id="rId15">
        <w:r>
          <w:rPr>
            <w:rFonts w:ascii="Arial"/>
            <w:color w:val="004080"/>
            <w:sz w:val="14"/>
          </w:rPr>
          <w:t>drdeanna.rpm@hotmail.com</w:t>
        </w:r>
      </w:hyperlink>
    </w:p>
    <w:p w:rsidR="00AE3E37" w:rsidRDefault="00AE3E37">
      <w:pPr>
        <w:jc w:val="center"/>
        <w:rPr>
          <w:rFonts w:ascii="Arial"/>
          <w:sz w:val="14"/>
        </w:rPr>
        <w:sectPr w:rsidR="00AE3E37">
          <w:type w:val="continuous"/>
          <w:pgSz w:w="11910" w:h="16840"/>
          <w:pgMar w:top="1740" w:right="580" w:bottom="840" w:left="620" w:header="720" w:footer="720" w:gutter="0"/>
          <w:cols w:num="2" w:space="720" w:equalWidth="0">
            <w:col w:w="5214" w:space="252"/>
            <w:col w:w="5244"/>
          </w:cols>
        </w:sectPr>
      </w:pPr>
    </w:p>
    <w:p w:rsidR="00AE3E37" w:rsidRDefault="00A9710C">
      <w:pPr>
        <w:pStyle w:val="a3"/>
        <w:tabs>
          <w:tab w:val="left" w:pos="5698"/>
          <w:tab w:val="left" w:pos="10302"/>
        </w:tabs>
        <w:spacing w:line="264" w:lineRule="auto"/>
        <w:ind w:left="100" w:right="384"/>
      </w:pPr>
      <w:proofErr w:type="gramStart"/>
      <w:r>
        <w:lastRenderedPageBreak/>
        <w:t>maintaining</w:t>
      </w:r>
      <w:proofErr w:type="gramEnd"/>
      <w:r>
        <w:t xml:space="preserve"> helping relationships. However, these</w:t>
      </w:r>
      <w:r w:rsidR="000E2911">
        <w:t xml:space="preserve"> </w:t>
      </w:r>
      <w:r>
        <w:t>women’s</w:t>
      </w:r>
      <w:r w:rsidR="000E2911">
        <w:t xml:space="preserve"> </w:t>
      </w:r>
      <w:r>
        <w:t>perspective</w:t>
      </w:r>
      <w:r>
        <w:tab/>
      </w:r>
      <w:r>
        <w:rPr>
          <w:u w:val="single" w:color="004080"/>
        </w:rPr>
        <w:tab/>
      </w:r>
      <w:r>
        <w:t xml:space="preserve"> has not been previously studied. The purpose of this study is to</w:t>
      </w:r>
      <w:r w:rsidR="000E2911">
        <w:t xml:space="preserve"> </w:t>
      </w:r>
      <w:r>
        <w:t>describe</w:t>
      </w:r>
    </w:p>
    <w:p w:rsidR="00AE3E37" w:rsidRDefault="00A9710C">
      <w:pPr>
        <w:pStyle w:val="a3"/>
        <w:spacing w:line="163" w:lineRule="exact"/>
        <w:ind w:left="100"/>
      </w:pPr>
      <w:proofErr w:type="gramStart"/>
      <w:r>
        <w:t>the</w:t>
      </w:r>
      <w:proofErr w:type="gramEnd"/>
      <w:r>
        <w:t xml:space="preserve"> experience of seeking help for alcohol dependency by women with</w:t>
      </w:r>
    </w:p>
    <w:p w:rsidR="00AE3E37" w:rsidRDefault="00AE3E37">
      <w:pPr>
        <w:spacing w:line="163" w:lineRule="exact"/>
        <w:sectPr w:rsidR="00AE3E37">
          <w:type w:val="continuous"/>
          <w:pgSz w:w="11910" w:h="16840"/>
          <w:pgMar w:top="1740" w:right="580" w:bottom="840" w:left="620" w:header="720" w:footer="720" w:gutter="0"/>
          <w:cols w:space="720"/>
        </w:sectPr>
      </w:pPr>
    </w:p>
    <w:p w:rsidR="00AE3E37" w:rsidRDefault="00A9710C">
      <w:pPr>
        <w:pStyle w:val="a3"/>
        <w:spacing w:before="53" w:line="264" w:lineRule="auto"/>
        <w:ind w:left="100"/>
        <w:jc w:val="both"/>
      </w:pPr>
      <w:proofErr w:type="gramStart"/>
      <w:r>
        <w:lastRenderedPageBreak/>
        <w:t>PTSD and a history of IPV in the context in which it occurs.</w:t>
      </w:r>
      <w:proofErr w:type="gramEnd"/>
      <w:r>
        <w:t xml:space="preserve"> Methodology &amp; Theoretical Orientation: </w:t>
      </w:r>
      <w:proofErr w:type="gramStart"/>
      <w:r>
        <w:t>An inter</w:t>
      </w:r>
      <w:proofErr w:type="gramEnd"/>
      <w:r w:rsidR="000E2911">
        <w:t xml:space="preserve"> </w:t>
      </w:r>
      <w:r>
        <w:t>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t>
      </w:r>
      <w:r w:rsidR="000E2911">
        <w:t xml:space="preserve"> </w:t>
      </w:r>
      <w:r>
        <w:t>women</w:t>
      </w:r>
      <w:r w:rsidR="000E2911">
        <w:t xml:space="preserve"> </w:t>
      </w:r>
      <w:r>
        <w:t>in</w:t>
      </w:r>
      <w:r w:rsidR="000E2911">
        <w:t xml:space="preserve"> </w:t>
      </w:r>
      <w:r>
        <w:t>this</w:t>
      </w:r>
      <w:r w:rsidR="000E2911">
        <w:t xml:space="preserve"> </w:t>
      </w:r>
      <w:r>
        <w:t>study</w:t>
      </w:r>
      <w:r w:rsidR="000E2911">
        <w:t xml:space="preserve"> </w:t>
      </w:r>
      <w:r>
        <w:t>were</w:t>
      </w:r>
      <w:r w:rsidR="000E2911">
        <w:t xml:space="preserve"> </w:t>
      </w:r>
      <w:r>
        <w:t>very</w:t>
      </w:r>
      <w:r w:rsidR="000E2911">
        <w:t xml:space="preserve"> </w:t>
      </w:r>
      <w:r>
        <w:t>active</w:t>
      </w:r>
      <w:r w:rsidR="000E2911">
        <w:t xml:space="preserve"> </w:t>
      </w:r>
      <w:r>
        <w:t>help</w:t>
      </w:r>
      <w:r w:rsidR="000E2911">
        <w:t xml:space="preserve"> </w:t>
      </w:r>
      <w:r>
        <w:t>seekers.</w:t>
      </w:r>
      <w:r w:rsidR="000E2911">
        <w:t xml:space="preserve"> </w:t>
      </w:r>
      <w:r>
        <w:t>They</w:t>
      </w:r>
      <w:r w:rsidR="000E2911">
        <w:t xml:space="preserve"> </w:t>
      </w:r>
      <w:r>
        <w:t>encountered many gaps in continuity of care including discharge because of</w:t>
      </w:r>
      <w:r w:rsidR="000E2911">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0E2911">
        <w:t xml:space="preserve"> </w:t>
      </w:r>
      <w:r>
        <w:t>not</w:t>
      </w:r>
      <w:r w:rsidR="000E2911">
        <w:t xml:space="preserve"> </w:t>
      </w:r>
      <w:r>
        <w:t>always</w:t>
      </w:r>
      <w:r w:rsidR="000E2911">
        <w:t xml:space="preserve"> </w:t>
      </w:r>
      <w:r>
        <w:t>recognize</w:t>
      </w:r>
      <w:r w:rsidR="000E2911">
        <w:t xml:space="preserve"> </w:t>
      </w:r>
      <w:r>
        <w:t>their</w:t>
      </w:r>
      <w:r w:rsidR="000E2911">
        <w:t xml:space="preserve"> </w:t>
      </w:r>
      <w:r>
        <w:t>calls</w:t>
      </w:r>
      <w:r w:rsidR="000E2911">
        <w:t xml:space="preserve"> </w:t>
      </w:r>
      <w:r>
        <w:t>for</w:t>
      </w:r>
      <w:r w:rsidR="000E2911">
        <w:t xml:space="preserve"> </w:t>
      </w:r>
      <w:r>
        <w:t>help</w:t>
      </w:r>
      <w:r w:rsidR="000E2911">
        <w:t xml:space="preserve"> </w:t>
      </w:r>
      <w:r>
        <w:t>or</w:t>
      </w:r>
      <w:r w:rsidR="000E2911">
        <w:t xml:space="preserve"> </w:t>
      </w:r>
      <w:r>
        <w:t>their</w:t>
      </w:r>
      <w:r w:rsidR="000E2911">
        <w:t xml:space="preserve"> </w:t>
      </w:r>
      <w:r>
        <w:t>symptoms</w:t>
      </w:r>
      <w:r w:rsidR="000E2911">
        <w:t xml:space="preserve"> </w:t>
      </w:r>
      <w:r>
        <w:t>of</w:t>
      </w:r>
      <w:r w:rsidR="000E2911">
        <w:t xml:space="preserve"> </w:t>
      </w:r>
      <w:r>
        <w:t>distress. Recommendations are made for treatment centers to become trauma- informed that would help this</w:t>
      </w:r>
      <w:r w:rsidR="000E2911">
        <w:t xml:space="preserve"> </w:t>
      </w:r>
      <w:r>
        <w:t>recognition.</w:t>
      </w:r>
    </w:p>
    <w:p w:rsidR="00AE3E37" w:rsidRDefault="00AE3E37">
      <w:pPr>
        <w:pStyle w:val="a3"/>
        <w:spacing w:before="5"/>
        <w:rPr>
          <w:sz w:val="17"/>
        </w:rPr>
      </w:pPr>
    </w:p>
    <w:p w:rsidR="00AE3E37" w:rsidRDefault="00A9710C">
      <w:pPr>
        <w:pStyle w:val="3"/>
        <w:jc w:val="both"/>
      </w:pPr>
      <w:r>
        <w:rPr>
          <w:color w:val="BF5A14"/>
        </w:rPr>
        <w:t>Image</w:t>
      </w:r>
    </w:p>
    <w:p w:rsidR="00AE3E37" w:rsidRDefault="00A9710C">
      <w:pPr>
        <w:pStyle w:val="a3"/>
        <w:spacing w:before="1"/>
        <w:rPr>
          <w:rFonts w:ascii="Arial"/>
          <w:b/>
          <w:sz w:val="9"/>
        </w:rPr>
      </w:pPr>
      <w:r>
        <w:rPr>
          <w:noProof/>
          <w:lang w:eastAsia="zh-CN"/>
        </w:rPr>
        <w:drawing>
          <wp:anchor distT="0" distB="0" distL="0" distR="0" simplePos="0" relativeHeight="1120" behindDoc="0" locked="0" layoutInCell="1" allowOverlap="1">
            <wp:simplePos x="0" y="0"/>
            <wp:positionH relativeFrom="page">
              <wp:posOffset>457200</wp:posOffset>
            </wp:positionH>
            <wp:positionV relativeFrom="paragraph">
              <wp:posOffset>91179</wp:posOffset>
            </wp:positionV>
            <wp:extent cx="3235637" cy="1609725"/>
            <wp:effectExtent l="0" t="0" r="0" b="0"/>
            <wp:wrapTopAndBottom/>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6" cstate="print"/>
                    <a:stretch>
                      <a:fillRect/>
                    </a:stretch>
                  </pic:blipFill>
                  <pic:spPr>
                    <a:xfrm>
                      <a:off x="0" y="0"/>
                      <a:ext cx="3235637" cy="1609725"/>
                    </a:xfrm>
                    <a:prstGeom prst="rect">
                      <a:avLst/>
                    </a:prstGeom>
                  </pic:spPr>
                </pic:pic>
              </a:graphicData>
            </a:graphic>
          </wp:anchor>
        </w:drawing>
      </w:r>
    </w:p>
    <w:p w:rsidR="00AE3E37" w:rsidRDefault="00AE3E37">
      <w:pPr>
        <w:pStyle w:val="a3"/>
        <w:rPr>
          <w:rFonts w:ascii="Arial"/>
          <w:b/>
          <w:sz w:val="20"/>
        </w:rPr>
      </w:pPr>
    </w:p>
    <w:p w:rsidR="00AE3E37" w:rsidRDefault="00AE3E37">
      <w:pPr>
        <w:pStyle w:val="a3"/>
        <w:spacing w:before="8"/>
        <w:rPr>
          <w:rFonts w:ascii="Arial"/>
          <w:b/>
          <w:sz w:val="26"/>
        </w:rPr>
      </w:pPr>
    </w:p>
    <w:p w:rsidR="00AE3E37" w:rsidRPr="00B21A57" w:rsidRDefault="00A9710C">
      <w:pPr>
        <w:ind w:left="100"/>
        <w:jc w:val="both"/>
        <w:rPr>
          <w:rFonts w:ascii="Minion Pro"/>
          <w:b/>
          <w:sz w:val="20"/>
        </w:rPr>
      </w:pPr>
      <w:r w:rsidRPr="00B21A57">
        <w:rPr>
          <w:rFonts w:ascii="Minion Pro"/>
          <w:b/>
          <w:sz w:val="20"/>
        </w:rPr>
        <w:t>Notes/Comments:</w:t>
      </w:r>
    </w:p>
    <w:p w:rsidR="00AE3E37" w:rsidRDefault="00A9710C" w:rsidP="00C33602">
      <w:pPr>
        <w:spacing w:line="204" w:lineRule="exact"/>
        <w:rPr>
          <w:rFonts w:ascii="Arial"/>
          <w:b/>
          <w:sz w:val="20"/>
        </w:rPr>
      </w:pPr>
      <w:r>
        <w:br w:type="column"/>
      </w:r>
      <w:r w:rsidR="00414F7B">
        <w:rPr>
          <w:rFonts w:ascii="Arial"/>
          <w:b/>
          <w:color w:val="BF5A14"/>
          <w:sz w:val="20"/>
        </w:rPr>
        <w:lastRenderedPageBreak/>
        <w:t xml:space="preserve">Recent </w:t>
      </w:r>
      <w:r w:rsidR="00C33602">
        <w:rPr>
          <w:rFonts w:ascii="Arial"/>
          <w:b/>
          <w:color w:val="BF5A14"/>
          <w:sz w:val="20"/>
        </w:rPr>
        <w:t>P</w:t>
      </w:r>
      <w:r w:rsidR="00414F7B">
        <w:rPr>
          <w:rFonts w:ascii="Arial"/>
          <w:b/>
          <w:color w:val="BF5A14"/>
          <w:sz w:val="20"/>
        </w:rPr>
        <w:t>ubli</w:t>
      </w:r>
      <w:r w:rsidR="00C33602">
        <w:rPr>
          <w:rFonts w:ascii="Arial"/>
          <w:b/>
          <w:color w:val="BF5A14"/>
          <w:sz w:val="20"/>
        </w:rPr>
        <w:t>cations (minimum 5)</w:t>
      </w:r>
    </w:p>
    <w:p w:rsidR="00AE3E37" w:rsidRDefault="00A9710C">
      <w:pPr>
        <w:pStyle w:val="a4"/>
        <w:numPr>
          <w:ilvl w:val="0"/>
          <w:numId w:val="1"/>
        </w:numPr>
        <w:tabs>
          <w:tab w:val="left" w:pos="384"/>
        </w:tabs>
        <w:spacing w:before="103" w:line="216" w:lineRule="exact"/>
        <w:ind w:right="138" w:hanging="283"/>
        <w:rPr>
          <w:sz w:val="18"/>
        </w:rPr>
      </w:pPr>
      <w:r>
        <w:rPr>
          <w:sz w:val="18"/>
        </w:rPr>
        <w:t xml:space="preserve">Harper C (2009) </w:t>
      </w:r>
      <w:hyperlink r:id="rId17">
        <w:proofErr w:type="gramStart"/>
        <w:r>
          <w:rPr>
            <w:sz w:val="18"/>
          </w:rPr>
          <w:t>The</w:t>
        </w:r>
        <w:proofErr w:type="gramEnd"/>
        <w:r>
          <w:rPr>
            <w:sz w:val="18"/>
          </w:rPr>
          <w:t xml:space="preserve"> neuropathology of alcohol-related brain</w:t>
        </w:r>
      </w:hyperlink>
      <w:hyperlink r:id="rId18">
        <w:r>
          <w:rPr>
            <w:sz w:val="18"/>
          </w:rPr>
          <w:t>damage.</w:t>
        </w:r>
        <w:r w:rsidR="000E2911">
          <w:rPr>
            <w:sz w:val="18"/>
          </w:rPr>
          <w:t xml:space="preserve"> </w:t>
        </w:r>
        <w:r>
          <w:rPr>
            <w:sz w:val="18"/>
          </w:rPr>
          <w:t>Alcohol Alcohol 44:136-140.</w:t>
        </w:r>
      </w:hyperlink>
    </w:p>
    <w:p w:rsidR="00AE3E37" w:rsidRDefault="00A9710C">
      <w:pPr>
        <w:pStyle w:val="a4"/>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a4"/>
        <w:numPr>
          <w:ilvl w:val="0"/>
          <w:numId w:val="1"/>
        </w:numPr>
        <w:tabs>
          <w:tab w:val="left" w:pos="384"/>
        </w:tabs>
        <w:spacing w:line="216" w:lineRule="exact"/>
        <w:ind w:right="138" w:hanging="283"/>
        <w:rPr>
          <w:sz w:val="18"/>
        </w:rPr>
      </w:pPr>
      <w:proofErr w:type="spellStart"/>
      <w:r>
        <w:rPr>
          <w:sz w:val="18"/>
        </w:rPr>
        <w:t>LiX</w:t>
      </w:r>
      <w:proofErr w:type="spellEnd"/>
      <w:r>
        <w:rPr>
          <w:sz w:val="18"/>
        </w:rPr>
        <w:t>,</w:t>
      </w:r>
      <w:r w:rsidR="000E2911">
        <w:rPr>
          <w:sz w:val="18"/>
        </w:rPr>
        <w:t xml:space="preserve"> </w:t>
      </w:r>
      <w:proofErr w:type="spellStart"/>
      <w:r>
        <w:rPr>
          <w:sz w:val="18"/>
        </w:rPr>
        <w:t>SchwachaMG</w:t>
      </w:r>
      <w:proofErr w:type="spellEnd"/>
      <w:r>
        <w:rPr>
          <w:sz w:val="18"/>
        </w:rPr>
        <w:t>,</w:t>
      </w:r>
      <w:r w:rsidR="000E2911">
        <w:rPr>
          <w:sz w:val="18"/>
        </w:rPr>
        <w:t xml:space="preserve"> </w:t>
      </w:r>
      <w:proofErr w:type="spellStart"/>
      <w:r>
        <w:rPr>
          <w:sz w:val="18"/>
        </w:rPr>
        <w:t>ChaudryIH</w:t>
      </w:r>
      <w:proofErr w:type="spellEnd"/>
      <w:r>
        <w:rPr>
          <w:sz w:val="18"/>
        </w:rPr>
        <w:t>,</w:t>
      </w:r>
      <w:r w:rsidR="000E2911">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a4"/>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9">
        <w:r>
          <w:rPr>
            <w:sz w:val="18"/>
          </w:rPr>
          <w:t>Alcohol and public health.</w:t>
        </w:r>
        <w:r w:rsidR="000E2911">
          <w:rPr>
            <w:sz w:val="18"/>
          </w:rPr>
          <w:t xml:space="preserve"> </w:t>
        </w:r>
        <w:r>
          <w:rPr>
            <w:sz w:val="18"/>
          </w:rPr>
          <w:t>Lancet</w:t>
        </w:r>
      </w:hyperlink>
    </w:p>
    <w:p w:rsidR="00AE3E37" w:rsidRDefault="001B25D8">
      <w:pPr>
        <w:pStyle w:val="a3"/>
        <w:spacing w:line="218" w:lineRule="exact"/>
        <w:ind w:left="383"/>
        <w:rPr>
          <w:rFonts w:ascii="Calibri"/>
        </w:rPr>
      </w:pPr>
      <w:hyperlink r:id="rId20">
        <w:r w:rsidR="00A9710C">
          <w:rPr>
            <w:rFonts w:ascii="Calibri"/>
          </w:rPr>
          <w:t>365: 519-530.</w:t>
        </w:r>
      </w:hyperlink>
    </w:p>
    <w:p w:rsidR="00AE3E37" w:rsidRDefault="00A9710C">
      <w:pPr>
        <w:pStyle w:val="a3"/>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w:t>
      </w:r>
      <w:r w:rsidR="000E2911">
        <w:rPr>
          <w:rFonts w:ascii="Calibri" w:hAnsi="Calibri"/>
        </w:rPr>
        <w:t>tion</w:t>
      </w:r>
      <w:proofErr w:type="spellEnd"/>
      <w:r w:rsidR="000E2911">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25D8" w:rsidRDefault="001B25D8">
      <w:r>
        <w:separator/>
      </w:r>
    </w:p>
  </w:endnote>
  <w:endnote w:type="continuationSeparator" w:id="0">
    <w:p w:rsidR="001B25D8" w:rsidRDefault="001B2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D7E1F">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UP5GJ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BW7TWe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25D8" w:rsidRDefault="001B25D8">
      <w:r>
        <w:separator/>
      </w:r>
    </w:p>
  </w:footnote>
  <w:footnote w:type="continuationSeparator" w:id="0">
    <w:p w:rsidR="001B25D8" w:rsidRDefault="001B25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D7E1F">
    <w:pPr>
      <w:pStyle w:val="a3"/>
      <w:spacing w:line="14" w:lineRule="auto"/>
      <w:rPr>
        <w:sz w:val="20"/>
      </w:rPr>
    </w:pP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gGbrgIAAKk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IFqAZuuAgAAqQ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653F"/>
    <w:rsid w:val="000A16AC"/>
    <w:rsid w:val="000E2911"/>
    <w:rsid w:val="001263DF"/>
    <w:rsid w:val="001B25D8"/>
    <w:rsid w:val="001F2296"/>
    <w:rsid w:val="002C5DE4"/>
    <w:rsid w:val="00310562"/>
    <w:rsid w:val="0033736E"/>
    <w:rsid w:val="00380128"/>
    <w:rsid w:val="003C4F07"/>
    <w:rsid w:val="003E4E95"/>
    <w:rsid w:val="00404E5B"/>
    <w:rsid w:val="004065B6"/>
    <w:rsid w:val="00414F7B"/>
    <w:rsid w:val="004355DC"/>
    <w:rsid w:val="004749B4"/>
    <w:rsid w:val="00486F5F"/>
    <w:rsid w:val="004945E5"/>
    <w:rsid w:val="004A0F24"/>
    <w:rsid w:val="004F3523"/>
    <w:rsid w:val="004F6B64"/>
    <w:rsid w:val="00537A21"/>
    <w:rsid w:val="00594A77"/>
    <w:rsid w:val="00596FB8"/>
    <w:rsid w:val="005A0CA9"/>
    <w:rsid w:val="005B3A56"/>
    <w:rsid w:val="005F195E"/>
    <w:rsid w:val="00603AD0"/>
    <w:rsid w:val="006060CE"/>
    <w:rsid w:val="0063497F"/>
    <w:rsid w:val="006406D7"/>
    <w:rsid w:val="00645E08"/>
    <w:rsid w:val="006B517E"/>
    <w:rsid w:val="006C701F"/>
    <w:rsid w:val="0072362F"/>
    <w:rsid w:val="007248D6"/>
    <w:rsid w:val="00755D74"/>
    <w:rsid w:val="00781790"/>
    <w:rsid w:val="007904BB"/>
    <w:rsid w:val="007D7E1F"/>
    <w:rsid w:val="00805FA0"/>
    <w:rsid w:val="00873DF0"/>
    <w:rsid w:val="00890FB8"/>
    <w:rsid w:val="0089368C"/>
    <w:rsid w:val="00922606"/>
    <w:rsid w:val="00935CCC"/>
    <w:rsid w:val="00961FF1"/>
    <w:rsid w:val="009B1A52"/>
    <w:rsid w:val="009B2D44"/>
    <w:rsid w:val="009E21A6"/>
    <w:rsid w:val="00A77691"/>
    <w:rsid w:val="00A9710C"/>
    <w:rsid w:val="00AC7C9A"/>
    <w:rsid w:val="00AE3DDC"/>
    <w:rsid w:val="00AE3E37"/>
    <w:rsid w:val="00AE4C52"/>
    <w:rsid w:val="00B21A57"/>
    <w:rsid w:val="00BB1150"/>
    <w:rsid w:val="00BD004C"/>
    <w:rsid w:val="00C33602"/>
    <w:rsid w:val="00C80F00"/>
    <w:rsid w:val="00C92C1D"/>
    <w:rsid w:val="00CD6F55"/>
    <w:rsid w:val="00D23BAD"/>
    <w:rsid w:val="00D35627"/>
    <w:rsid w:val="00D43D54"/>
    <w:rsid w:val="00D702E3"/>
    <w:rsid w:val="00D75159"/>
    <w:rsid w:val="00D92D4A"/>
    <w:rsid w:val="00DC4D03"/>
    <w:rsid w:val="00E133C0"/>
    <w:rsid w:val="00EF462F"/>
    <w:rsid w:val="00F204F8"/>
    <w:rsid w:val="00F307F6"/>
    <w:rsid w:val="00F37F1B"/>
    <w:rsid w:val="00F47A08"/>
    <w:rsid w:val="00F72EEA"/>
    <w:rsid w:val="00F84CAE"/>
    <w:rsid w:val="00F85A1F"/>
    <w:rsid w:val="00FA1545"/>
    <w:rsid w:val="00FC4F52"/>
    <w:rsid w:val="00FC7460"/>
    <w:rsid w:val="00FF4548"/>
    <w:rsid w:val="00FF6E4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link w:val="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
    <w:uiPriority w:val="99"/>
    <w:unhideWhenUsed/>
    <w:rsid w:val="005B3A56"/>
    <w:pPr>
      <w:tabs>
        <w:tab w:val="center" w:pos="4513"/>
        <w:tab w:val="right" w:pos="9026"/>
      </w:tabs>
    </w:pPr>
  </w:style>
  <w:style w:type="character" w:customStyle="1" w:styleId="Char">
    <w:name w:val="页眉 Char"/>
    <w:basedOn w:val="a0"/>
    <w:link w:val="a5"/>
    <w:uiPriority w:val="99"/>
    <w:rsid w:val="005B3A56"/>
    <w:rPr>
      <w:rFonts w:ascii="Tw Cen MT" w:eastAsia="Tw Cen MT" w:hAnsi="Tw Cen MT" w:cs="Tw Cen MT"/>
    </w:rPr>
  </w:style>
  <w:style w:type="paragraph" w:styleId="a6">
    <w:name w:val="footer"/>
    <w:basedOn w:val="a"/>
    <w:link w:val="Char0"/>
    <w:uiPriority w:val="99"/>
    <w:unhideWhenUsed/>
    <w:rsid w:val="005B3A56"/>
    <w:pPr>
      <w:tabs>
        <w:tab w:val="center" w:pos="4513"/>
        <w:tab w:val="right" w:pos="9026"/>
      </w:tabs>
    </w:pPr>
  </w:style>
  <w:style w:type="character" w:customStyle="1" w:styleId="Char0">
    <w:name w:val="页脚 Char"/>
    <w:basedOn w:val="a0"/>
    <w:link w:val="a6"/>
    <w:uiPriority w:val="99"/>
    <w:rsid w:val="005B3A56"/>
    <w:rPr>
      <w:rFonts w:ascii="Tw Cen MT" w:eastAsia="Tw Cen MT" w:hAnsi="Tw Cen MT" w:cs="Tw Cen MT"/>
    </w:rPr>
  </w:style>
  <w:style w:type="paragraph" w:styleId="a7">
    <w:name w:val="Balloon Text"/>
    <w:basedOn w:val="a"/>
    <w:link w:val="Char1"/>
    <w:uiPriority w:val="99"/>
    <w:semiHidden/>
    <w:unhideWhenUsed/>
    <w:rsid w:val="004F3523"/>
    <w:rPr>
      <w:rFonts w:ascii="Tahoma" w:hAnsi="Tahoma" w:cs="Tahoma"/>
      <w:sz w:val="16"/>
      <w:szCs w:val="16"/>
    </w:rPr>
  </w:style>
  <w:style w:type="character" w:customStyle="1" w:styleId="Char1">
    <w:name w:val="批注框文本 Char"/>
    <w:basedOn w:val="a0"/>
    <w:link w:val="a7"/>
    <w:uiPriority w:val="99"/>
    <w:semiHidden/>
    <w:rsid w:val="004F3523"/>
    <w:rPr>
      <w:rFonts w:ascii="Tahoma" w:eastAsia="Tw Cen MT" w:hAnsi="Tahoma" w:cs="Tahoma"/>
      <w:sz w:val="16"/>
      <w:szCs w:val="16"/>
    </w:rPr>
  </w:style>
  <w:style w:type="character" w:customStyle="1" w:styleId="1Char">
    <w:name w:val="标题 1 Char"/>
    <w:basedOn w:val="a0"/>
    <w:link w:val="1"/>
    <w:uiPriority w:val="1"/>
    <w:rsid w:val="00D92D4A"/>
    <w:rPr>
      <w:rFonts w:ascii="Minion Pro" w:eastAsia="Minion Pro" w:hAnsi="Minion Pro" w:cs="Minion Pro"/>
      <w:b/>
      <w:bCs/>
      <w:sz w:val="36"/>
      <w:szCs w:val="36"/>
    </w:rPr>
  </w:style>
  <w:style w:type="paragraph" w:customStyle="1" w:styleId="references">
    <w:name w:val="references"/>
    <w:rsid w:val="00F37F1B"/>
    <w:pPr>
      <w:widowControl/>
      <w:tabs>
        <w:tab w:val="left" w:pos="360"/>
      </w:tabs>
      <w:spacing w:after="50" w:line="180" w:lineRule="exact"/>
      <w:jc w:val="both"/>
    </w:pPr>
    <w:rPr>
      <w:rFonts w:ascii="Times New Roman" w:eastAsia="MS Mincho" w:hAnsi="Times New Roman" w:cs="Times New Roman"/>
      <w:sz w:val="16"/>
      <w:szCs w:val="16"/>
    </w:rPr>
  </w:style>
  <w:style w:type="character" w:styleId="a8">
    <w:name w:val="Hyperlink"/>
    <w:basedOn w:val="a0"/>
    <w:uiPriority w:val="99"/>
    <w:unhideWhenUsed/>
    <w:rsid w:val="00961FF1"/>
    <w:rPr>
      <w:color w:val="0000FF" w:themeColor="hyperlink"/>
      <w:u w:val="single"/>
    </w:rPr>
  </w:style>
  <w:style w:type="character" w:styleId="a9">
    <w:name w:val="Emphasis"/>
    <w:basedOn w:val="a0"/>
    <w:uiPriority w:val="20"/>
    <w:qFormat/>
    <w:rsid w:val="00596FB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link w:val="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
    <w:uiPriority w:val="99"/>
    <w:unhideWhenUsed/>
    <w:rsid w:val="005B3A56"/>
    <w:pPr>
      <w:tabs>
        <w:tab w:val="center" w:pos="4513"/>
        <w:tab w:val="right" w:pos="9026"/>
      </w:tabs>
    </w:pPr>
  </w:style>
  <w:style w:type="character" w:customStyle="1" w:styleId="Char">
    <w:name w:val="页眉 Char"/>
    <w:basedOn w:val="a0"/>
    <w:link w:val="a5"/>
    <w:uiPriority w:val="99"/>
    <w:rsid w:val="005B3A56"/>
    <w:rPr>
      <w:rFonts w:ascii="Tw Cen MT" w:eastAsia="Tw Cen MT" w:hAnsi="Tw Cen MT" w:cs="Tw Cen MT"/>
    </w:rPr>
  </w:style>
  <w:style w:type="paragraph" w:styleId="a6">
    <w:name w:val="footer"/>
    <w:basedOn w:val="a"/>
    <w:link w:val="Char0"/>
    <w:uiPriority w:val="99"/>
    <w:unhideWhenUsed/>
    <w:rsid w:val="005B3A56"/>
    <w:pPr>
      <w:tabs>
        <w:tab w:val="center" w:pos="4513"/>
        <w:tab w:val="right" w:pos="9026"/>
      </w:tabs>
    </w:pPr>
  </w:style>
  <w:style w:type="character" w:customStyle="1" w:styleId="Char0">
    <w:name w:val="页脚 Char"/>
    <w:basedOn w:val="a0"/>
    <w:link w:val="a6"/>
    <w:uiPriority w:val="99"/>
    <w:rsid w:val="005B3A56"/>
    <w:rPr>
      <w:rFonts w:ascii="Tw Cen MT" w:eastAsia="Tw Cen MT" w:hAnsi="Tw Cen MT" w:cs="Tw Cen MT"/>
    </w:rPr>
  </w:style>
  <w:style w:type="paragraph" w:styleId="a7">
    <w:name w:val="Balloon Text"/>
    <w:basedOn w:val="a"/>
    <w:link w:val="Char1"/>
    <w:uiPriority w:val="99"/>
    <w:semiHidden/>
    <w:unhideWhenUsed/>
    <w:rsid w:val="004F3523"/>
    <w:rPr>
      <w:rFonts w:ascii="Tahoma" w:hAnsi="Tahoma" w:cs="Tahoma"/>
      <w:sz w:val="16"/>
      <w:szCs w:val="16"/>
    </w:rPr>
  </w:style>
  <w:style w:type="character" w:customStyle="1" w:styleId="Char1">
    <w:name w:val="批注框文本 Char"/>
    <w:basedOn w:val="a0"/>
    <w:link w:val="a7"/>
    <w:uiPriority w:val="99"/>
    <w:semiHidden/>
    <w:rsid w:val="004F3523"/>
    <w:rPr>
      <w:rFonts w:ascii="Tahoma" w:eastAsia="Tw Cen MT" w:hAnsi="Tahoma" w:cs="Tahoma"/>
      <w:sz w:val="16"/>
      <w:szCs w:val="16"/>
    </w:rPr>
  </w:style>
  <w:style w:type="character" w:customStyle="1" w:styleId="1Char">
    <w:name w:val="标题 1 Char"/>
    <w:basedOn w:val="a0"/>
    <w:link w:val="1"/>
    <w:uiPriority w:val="1"/>
    <w:rsid w:val="00D92D4A"/>
    <w:rPr>
      <w:rFonts w:ascii="Minion Pro" w:eastAsia="Minion Pro" w:hAnsi="Minion Pro" w:cs="Minion Pro"/>
      <w:b/>
      <w:bCs/>
      <w:sz w:val="36"/>
      <w:szCs w:val="36"/>
    </w:rPr>
  </w:style>
  <w:style w:type="paragraph" w:customStyle="1" w:styleId="references">
    <w:name w:val="references"/>
    <w:rsid w:val="00F37F1B"/>
    <w:pPr>
      <w:widowControl/>
      <w:tabs>
        <w:tab w:val="left" w:pos="360"/>
      </w:tabs>
      <w:spacing w:after="50" w:line="180" w:lineRule="exact"/>
      <w:jc w:val="both"/>
    </w:pPr>
    <w:rPr>
      <w:rFonts w:ascii="Times New Roman" w:eastAsia="MS Mincho" w:hAnsi="Times New Roman" w:cs="Times New Roman"/>
      <w:sz w:val="16"/>
      <w:szCs w:val="16"/>
    </w:rPr>
  </w:style>
  <w:style w:type="character" w:styleId="a8">
    <w:name w:val="Hyperlink"/>
    <w:basedOn w:val="a0"/>
    <w:uiPriority w:val="99"/>
    <w:unhideWhenUsed/>
    <w:rsid w:val="00961FF1"/>
    <w:rPr>
      <w:color w:val="0000FF" w:themeColor="hyperlink"/>
      <w:u w:val="single"/>
    </w:rPr>
  </w:style>
  <w:style w:type="character" w:styleId="a9">
    <w:name w:val="Emphasis"/>
    <w:basedOn w:val="a0"/>
    <w:uiPriority w:val="20"/>
    <w:qFormat/>
    <w:rsid w:val="00596F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4894503">
      <w:bodyDiv w:val="1"/>
      <w:marLeft w:val="0"/>
      <w:marRight w:val="0"/>
      <w:marTop w:val="0"/>
      <w:marBottom w:val="0"/>
      <w:divBdr>
        <w:top w:val="none" w:sz="0" w:space="0" w:color="auto"/>
        <w:left w:val="none" w:sz="0" w:space="0" w:color="auto"/>
        <w:bottom w:val="none" w:sz="0" w:space="0" w:color="auto"/>
        <w:right w:val="none" w:sz="0" w:space="0" w:color="auto"/>
      </w:divBdr>
    </w:div>
    <w:div w:id="2093817281">
      <w:bodyDiv w:val="1"/>
      <w:marLeft w:val="0"/>
      <w:marRight w:val="0"/>
      <w:marTop w:val="0"/>
      <w:marBottom w:val="0"/>
      <w:divBdr>
        <w:top w:val="none" w:sz="0" w:space="0" w:color="auto"/>
        <w:left w:val="none" w:sz="0" w:space="0" w:color="auto"/>
        <w:bottom w:val="none" w:sz="0" w:space="0" w:color="auto"/>
        <w:right w:val="none" w:sz="0" w:space="0" w:color="auto"/>
      </w:divBdr>
      <w:divsChild>
        <w:div w:id="78427805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juchunhua@hotmail.com" TargetMode="External"/><Relationship Id="rId18" Type="http://schemas.openxmlformats.org/officeDocument/2006/relationships/hyperlink" Target="http://www.ncbi.nlm.nih.gov/pubmed/19147798"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www.ncbi.nlm.nih.gov/pubmed/19147798" TargetMode="Externa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www.ncbi.nlm.nih.gov/pubmed/1570546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yperlink" Target="mailto:drdeanna.rpm@hotmail.com" TargetMode="External"/><Relationship Id="rId10" Type="http://schemas.openxmlformats.org/officeDocument/2006/relationships/image" Target="media/image1.emf"/><Relationship Id="rId19" Type="http://schemas.openxmlformats.org/officeDocument/2006/relationships/hyperlink" Target="http://www.ncbi.nlm.nih.gov/pubmed/1570546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1072</TotalTime>
  <Pages>3</Pages>
  <Words>1200</Words>
  <Characters>6843</Characters>
  <Application>Microsoft Office Word</Application>
  <DocSecurity>0</DocSecurity>
  <Lines>57</Lines>
  <Paragraphs>16</Paragraphs>
  <ScaleCrop>false</ScaleCrop>
  <Company>Microsoft</Company>
  <LinksUpToDate>false</LinksUpToDate>
  <CharactersWithSpaces>8027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waner</cp:lastModifiedBy>
  <cp:revision>41</cp:revision>
  <dcterms:created xsi:type="dcterms:W3CDTF">2017-03-14T06:43:00Z</dcterms:created>
  <dcterms:modified xsi:type="dcterms:W3CDTF">2017-03-15T07:13:00Z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