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DFE" w:rsidRDefault="00407DFE" w:rsidP="00407DFE">
      <w:pPr>
        <w:tabs>
          <w:tab w:val="left" w:pos="90"/>
        </w:tabs>
        <w:jc w:val="center"/>
        <w:rPr>
          <w:rFonts w:ascii="Times New Roman" w:hAnsi="Times New Roman" w:cs="Times New Roman"/>
          <w:b/>
          <w:bCs/>
          <w:sz w:val="28"/>
          <w:szCs w:val="28"/>
        </w:rPr>
      </w:pPr>
      <w:r w:rsidRPr="00CE6BEE">
        <w:rPr>
          <w:rFonts w:ascii="Times New Roman" w:hAnsi="Times New Roman" w:cs="Times New Roman"/>
          <w:b/>
          <w:bCs/>
          <w:sz w:val="28"/>
          <w:szCs w:val="28"/>
        </w:rPr>
        <w:t>Improved PCR performance using template DNA from formalin-fixed and paraffin- embedded tissues by Nested PCR</w:t>
      </w:r>
    </w:p>
    <w:p w:rsidR="00407DFE" w:rsidRPr="00C62C5F" w:rsidRDefault="00407DFE" w:rsidP="00C62C5F">
      <w:pPr>
        <w:tabs>
          <w:tab w:val="left" w:pos="90"/>
        </w:tabs>
        <w:spacing w:line="360" w:lineRule="auto"/>
        <w:jc w:val="center"/>
        <w:rPr>
          <w:rFonts w:ascii="Times New Roman" w:hAnsi="Times New Roman" w:cs="Times New Roman"/>
          <w:b/>
          <w:bCs/>
          <w:vertAlign w:val="superscript"/>
        </w:rPr>
      </w:pPr>
      <w:proofErr w:type="spellStart"/>
      <w:r w:rsidRPr="00C62C5F">
        <w:rPr>
          <w:rFonts w:ascii="Times New Roman" w:hAnsi="Times New Roman" w:cs="Times New Roman"/>
          <w:b/>
          <w:bCs/>
        </w:rPr>
        <w:t>Mohsen</w:t>
      </w:r>
      <w:proofErr w:type="spellEnd"/>
      <w:r w:rsidRPr="00C62C5F">
        <w:rPr>
          <w:rFonts w:ascii="Times New Roman" w:hAnsi="Times New Roman" w:cs="Times New Roman"/>
          <w:b/>
          <w:bCs/>
        </w:rPr>
        <w:t xml:space="preserve"> </w:t>
      </w:r>
      <w:proofErr w:type="spellStart"/>
      <w:r w:rsidRPr="00C62C5F">
        <w:rPr>
          <w:rFonts w:ascii="Times New Roman" w:hAnsi="Times New Roman" w:cs="Times New Roman"/>
          <w:b/>
          <w:bCs/>
        </w:rPr>
        <w:t>Naseri</w:t>
      </w:r>
      <w:proofErr w:type="spellEnd"/>
    </w:p>
    <w:p w:rsidR="00407DFE" w:rsidRDefault="00407DFE" w:rsidP="00407DFE">
      <w:pPr>
        <w:tabs>
          <w:tab w:val="left" w:pos="90"/>
        </w:tabs>
        <w:spacing w:line="360" w:lineRule="auto"/>
        <w:jc w:val="both"/>
        <w:rPr>
          <w:rFonts w:ascii="Times New Roman" w:hAnsi="Times New Roman" w:cs="Times New Roman"/>
        </w:rPr>
      </w:pPr>
      <w:r w:rsidRPr="002F7D82">
        <w:t xml:space="preserve"> </w:t>
      </w:r>
      <w:r w:rsidRPr="002F7D82">
        <w:rPr>
          <w:rFonts w:ascii="Times New Roman" w:hAnsi="Times New Roman" w:cs="Times New Roman"/>
        </w:rPr>
        <w:t xml:space="preserve">Assistant Professor, PhD Molecular Medicine, Genomics Research Center, Paramedical Faculty, University of Medical Sciences, </w:t>
      </w:r>
      <w:proofErr w:type="spellStart"/>
      <w:r w:rsidRPr="002F7D82">
        <w:rPr>
          <w:rFonts w:ascii="Times New Roman" w:hAnsi="Times New Roman" w:cs="Times New Roman"/>
        </w:rPr>
        <w:t>Birjand</w:t>
      </w:r>
      <w:proofErr w:type="spellEnd"/>
      <w:r w:rsidRPr="002F7D82">
        <w:rPr>
          <w:rFonts w:ascii="Times New Roman" w:hAnsi="Times New Roman" w:cs="Times New Roman"/>
        </w:rPr>
        <w:t>, Iran</w:t>
      </w:r>
    </w:p>
    <w:p w:rsidR="00407DFE" w:rsidRDefault="00407DFE" w:rsidP="00407DFE">
      <w:pPr>
        <w:tabs>
          <w:tab w:val="left" w:pos="90"/>
        </w:tabs>
        <w:spacing w:line="360" w:lineRule="auto"/>
        <w:jc w:val="both"/>
        <w:rPr>
          <w:rFonts w:ascii="Times New Roman" w:hAnsi="Times New Roman" w:cs="Times New Roman"/>
          <w:b/>
          <w:bCs/>
        </w:rPr>
      </w:pPr>
      <w:r>
        <w:rPr>
          <w:rFonts w:ascii="Times New Roman" w:hAnsi="Times New Roman" w:cs="Times New Roman"/>
        </w:rPr>
        <w:t>Email: Naseri_m2003@yahoo.com</w:t>
      </w:r>
    </w:p>
    <w:p w:rsidR="00407DFE" w:rsidRPr="00AC4CFA" w:rsidRDefault="00407DFE" w:rsidP="00407DFE">
      <w:pPr>
        <w:jc w:val="both"/>
        <w:rPr>
          <w:rFonts w:ascii="Times New Roman" w:hAnsi="Times New Roman" w:cs="Times New Roman"/>
        </w:rPr>
      </w:pPr>
      <w:r w:rsidRPr="00AC4CFA">
        <w:rPr>
          <w:rFonts w:ascii="Times New Roman" w:hAnsi="Times New Roman" w:cs="Times New Roman"/>
          <w:b/>
          <w:bCs/>
        </w:rPr>
        <w:t xml:space="preserve">Introduction: </w:t>
      </w:r>
      <w:r w:rsidRPr="00AC4CFA">
        <w:rPr>
          <w:rFonts w:ascii="Times New Roman" w:hAnsi="Times New Roman" w:cs="Times New Roman"/>
        </w:rPr>
        <w:t xml:space="preserve">Using genomic DNA extracted from paraffin-embedded tissues is very common in recent medical and clinical application. All in all, Polymerase Chain Reaction (PCR)-as a powerful technique- provides researchers with valuable genetic and epigenetic information. However, DNA damage during </w:t>
      </w:r>
      <w:proofErr w:type="spellStart"/>
      <w:r w:rsidRPr="00AC4CFA">
        <w:rPr>
          <w:rFonts w:ascii="Times New Roman" w:hAnsi="Times New Roman" w:cs="Times New Roman"/>
        </w:rPr>
        <w:t>paraffinized</w:t>
      </w:r>
      <w:proofErr w:type="spellEnd"/>
      <w:r w:rsidRPr="00AC4CFA">
        <w:rPr>
          <w:rFonts w:ascii="Times New Roman" w:hAnsi="Times New Roman" w:cs="Times New Roman"/>
        </w:rPr>
        <w:t xml:space="preserve"> and </w:t>
      </w:r>
      <w:proofErr w:type="spellStart"/>
      <w:r w:rsidRPr="00AC4CFA">
        <w:rPr>
          <w:rFonts w:ascii="Times New Roman" w:hAnsi="Times New Roman" w:cs="Times New Roman"/>
        </w:rPr>
        <w:t>deparaffmization</w:t>
      </w:r>
      <w:proofErr w:type="spellEnd"/>
      <w:r w:rsidRPr="00AC4CFA">
        <w:rPr>
          <w:rFonts w:ascii="Times New Roman" w:hAnsi="Times New Roman" w:cs="Times New Roman"/>
        </w:rPr>
        <w:t xml:space="preserve"> tissues makes the amplification of DNA fragments difficult; and the extracted DNA in mostly problematic for PCR.</w:t>
      </w:r>
    </w:p>
    <w:p w:rsidR="00407DFE" w:rsidRPr="00AC4CFA" w:rsidRDefault="00407DFE" w:rsidP="00407DFE">
      <w:pPr>
        <w:jc w:val="both"/>
        <w:rPr>
          <w:rFonts w:ascii="Times New Roman" w:hAnsi="Times New Roman" w:cs="Times New Roman"/>
        </w:rPr>
      </w:pPr>
      <w:r w:rsidRPr="00AC4CFA">
        <w:rPr>
          <w:rFonts w:ascii="Times New Roman" w:hAnsi="Times New Roman" w:cs="Times New Roman"/>
        </w:rPr>
        <w:t>The present paper aimed at presenting a method to increase the amplification outcome of extracted DNA from paraffin-embedded tissues.</w:t>
      </w:r>
    </w:p>
    <w:p w:rsidR="00407DFE" w:rsidRPr="00AC4CFA" w:rsidRDefault="00407DFE" w:rsidP="00407DFE">
      <w:pPr>
        <w:jc w:val="both"/>
        <w:rPr>
          <w:rFonts w:ascii="Times New Roman" w:hAnsi="Times New Roman" w:cs="Times New Roman"/>
          <w:u w:val="single"/>
        </w:rPr>
      </w:pPr>
      <w:r w:rsidRPr="00AC4CFA">
        <w:rPr>
          <w:rFonts w:ascii="Times New Roman" w:hAnsi="Times New Roman" w:cs="Times New Roman"/>
          <w:b/>
          <w:bCs/>
        </w:rPr>
        <w:t>Methodology:</w:t>
      </w:r>
      <w:r>
        <w:rPr>
          <w:rFonts w:ascii="Times New Roman" w:hAnsi="Times New Roman" w:cs="Times New Roman"/>
          <w:b/>
          <w:bCs/>
        </w:rPr>
        <w:t xml:space="preserve"> </w:t>
      </w:r>
      <w:r w:rsidRPr="00AC4CFA">
        <w:rPr>
          <w:rFonts w:ascii="Times New Roman" w:hAnsi="Times New Roman" w:cs="Times New Roman"/>
        </w:rPr>
        <w:t xml:space="preserve">In the present study 40 </w:t>
      </w:r>
      <w:proofErr w:type="spellStart"/>
      <w:r w:rsidRPr="00AC4CFA">
        <w:rPr>
          <w:rFonts w:ascii="Times New Roman" w:hAnsi="Times New Roman" w:cs="Times New Roman"/>
        </w:rPr>
        <w:t>paraffinized</w:t>
      </w:r>
      <w:proofErr w:type="spellEnd"/>
      <w:r w:rsidRPr="00AC4CFA">
        <w:rPr>
          <w:rFonts w:ascii="Times New Roman" w:hAnsi="Times New Roman" w:cs="Times New Roman"/>
        </w:rPr>
        <w:t xml:space="preserve"> blocks belonging to patients with colorectal cancer, which had been kept for 4 years, were used. Then, tissue DNA fragments were manually extracted and were respectively amplification in two stages by the two pairs of primers 246 </w:t>
      </w:r>
      <w:proofErr w:type="spellStart"/>
      <w:r w:rsidRPr="00AC4CFA">
        <w:rPr>
          <w:rFonts w:ascii="Times New Roman" w:hAnsi="Times New Roman" w:cs="Times New Roman"/>
        </w:rPr>
        <w:t>bp</w:t>
      </w:r>
      <w:proofErr w:type="spellEnd"/>
      <w:r w:rsidRPr="00AC4CFA">
        <w:rPr>
          <w:rFonts w:ascii="Times New Roman" w:hAnsi="Times New Roman" w:cs="Times New Roman"/>
        </w:rPr>
        <w:t xml:space="preserve"> and 154bp BRAF. Finally, DNA fragments were assessed through electrophoresis on 1.5% </w:t>
      </w:r>
      <w:proofErr w:type="spellStart"/>
      <w:r w:rsidRPr="00AC4CFA">
        <w:rPr>
          <w:rFonts w:ascii="Times New Roman" w:hAnsi="Times New Roman" w:cs="Times New Roman"/>
        </w:rPr>
        <w:t>agarose</w:t>
      </w:r>
      <w:proofErr w:type="spellEnd"/>
      <w:r w:rsidRPr="00AC4CFA">
        <w:rPr>
          <w:rFonts w:ascii="Times New Roman" w:hAnsi="Times New Roman" w:cs="Times New Roman"/>
        </w:rPr>
        <w:t xml:space="preserve"> gel.</w:t>
      </w:r>
    </w:p>
    <w:p w:rsidR="00407DFE" w:rsidRPr="00AC4CFA" w:rsidRDefault="00407DFE" w:rsidP="00407DFE">
      <w:pPr>
        <w:jc w:val="both"/>
        <w:rPr>
          <w:rFonts w:ascii="Times New Roman" w:hAnsi="Times New Roman" w:cs="Times New Roman"/>
        </w:rPr>
      </w:pPr>
      <w:r w:rsidRPr="00AC4CFA">
        <w:rPr>
          <w:rFonts w:ascii="Times New Roman" w:hAnsi="Times New Roman" w:cs="Times New Roman"/>
          <w:b/>
          <w:bCs/>
        </w:rPr>
        <w:t>Results:</w:t>
      </w:r>
      <w:r>
        <w:rPr>
          <w:rFonts w:ascii="Times New Roman" w:hAnsi="Times New Roman" w:cs="Times New Roman"/>
          <w:b/>
          <w:bCs/>
        </w:rPr>
        <w:t xml:space="preserve"> </w:t>
      </w:r>
      <w:r w:rsidRPr="00AC4CFA">
        <w:rPr>
          <w:rFonts w:ascii="Times New Roman" w:hAnsi="Times New Roman" w:cs="Times New Roman"/>
        </w:rPr>
        <w:t>Nested PCR was more successful than other common PCR techniques regarding extracted paraffin-embedded DNA; so that DNA samples which were not amplified by means of any of previously designed primers, and were just smears on the gel, Showed clear and distinct bands which were well sequenced.</w:t>
      </w:r>
    </w:p>
    <w:p w:rsidR="00407DFE" w:rsidRPr="00AC4CFA" w:rsidRDefault="00407DFE" w:rsidP="00407DFE">
      <w:pPr>
        <w:jc w:val="both"/>
        <w:rPr>
          <w:rFonts w:ascii="Times New Roman" w:hAnsi="Times New Roman" w:cs="Times New Roman"/>
        </w:rPr>
      </w:pPr>
      <w:r w:rsidRPr="00AC4CFA">
        <w:rPr>
          <w:rFonts w:ascii="Times New Roman" w:hAnsi="Times New Roman" w:cs="Times New Roman"/>
          <w:b/>
          <w:bCs/>
        </w:rPr>
        <w:t>Discussion:</w:t>
      </w:r>
      <w:r>
        <w:rPr>
          <w:rFonts w:ascii="Times New Roman" w:hAnsi="Times New Roman" w:cs="Times New Roman"/>
          <w:b/>
          <w:bCs/>
        </w:rPr>
        <w:t xml:space="preserve"> </w:t>
      </w:r>
      <w:r w:rsidRPr="00AC4CFA">
        <w:rPr>
          <w:rFonts w:ascii="Times New Roman" w:hAnsi="Times New Roman" w:cs="Times New Roman"/>
        </w:rPr>
        <w:t>Nested PCR technique is quite appropriate to be recommended in order to increase the outcome of DNA from paraffin-embedded tissues, which have undergone various breakage and damage; and their PCR is not possible under ordinary condition.</w:t>
      </w:r>
    </w:p>
    <w:p w:rsidR="00407DFE" w:rsidRPr="00AC4CFA" w:rsidRDefault="00407DFE" w:rsidP="00407DFE">
      <w:pPr>
        <w:jc w:val="both"/>
        <w:rPr>
          <w:rFonts w:ascii="Times New Roman" w:hAnsi="Times New Roman" w:cs="Times New Roman"/>
          <w:b/>
          <w:bCs/>
        </w:rPr>
      </w:pPr>
      <w:r w:rsidRPr="00AC4CFA">
        <w:rPr>
          <w:rFonts w:ascii="Times New Roman" w:hAnsi="Times New Roman" w:cs="Times New Roman"/>
          <w:b/>
          <w:bCs/>
        </w:rPr>
        <w:t xml:space="preserve">KEY WORDS: </w:t>
      </w:r>
      <w:r w:rsidRPr="00AC4CFA">
        <w:rPr>
          <w:rFonts w:ascii="Times New Roman" w:hAnsi="Times New Roman" w:cs="Times New Roman"/>
        </w:rPr>
        <w:t>Paraffin-embedded tissue; Extraction; DNA; PCR; Nested PCR</w:t>
      </w:r>
    </w:p>
    <w:sectPr w:rsidR="00407DFE" w:rsidRPr="00AC4CFA" w:rsidSect="00C07C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07DFE"/>
    <w:rsid w:val="000F6C37"/>
    <w:rsid w:val="00407DFE"/>
    <w:rsid w:val="00C07C03"/>
    <w:rsid w:val="00C62C5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D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279</Words>
  <Characters>1595</Characters>
  <Application>Microsoft Office Word</Application>
  <DocSecurity>0</DocSecurity>
  <Lines>13</Lines>
  <Paragraphs>3</Paragraphs>
  <ScaleCrop>false</ScaleCrop>
  <Company/>
  <LinksUpToDate>false</LinksUpToDate>
  <CharactersWithSpaces>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LaVaN3C</dc:creator>
  <cp:lastModifiedBy>LaVaN3C</cp:lastModifiedBy>
  <cp:revision>2</cp:revision>
  <dcterms:created xsi:type="dcterms:W3CDTF">2016-06-27T13:03:00Z</dcterms:created>
  <dcterms:modified xsi:type="dcterms:W3CDTF">2016-06-27T13:37:00Z</dcterms:modified>
</cp:coreProperties>
</file>