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02E3" w:rsidRDefault="003002E3" w:rsidP="003002E3">
      <w:pPr>
        <w:spacing w:after="0" w:line="360" w:lineRule="auto"/>
        <w:jc w:val="center"/>
        <w:rPr>
          <w:rFonts w:ascii="Times New Roman" w:hAnsi="Times New Roman" w:cs="Times New Roman"/>
          <w:b/>
          <w:sz w:val="28"/>
          <w:szCs w:val="28"/>
        </w:rPr>
      </w:pPr>
      <w:r w:rsidRPr="003002E3">
        <w:rPr>
          <w:rFonts w:ascii="Times New Roman" w:hAnsi="Times New Roman" w:cs="Times New Roman"/>
          <w:b/>
          <w:sz w:val="28"/>
          <w:szCs w:val="28"/>
        </w:rPr>
        <w:t>Effectiveness of educational intervention on knowledge regarding care of patients with pregnancy induced hypertension among the nurses of BPKIHS</w:t>
      </w:r>
    </w:p>
    <w:p w:rsidR="003002E3" w:rsidRDefault="003002E3" w:rsidP="003002E3">
      <w:pPr>
        <w:spacing w:after="0" w:line="360" w:lineRule="auto"/>
        <w:rPr>
          <w:rFonts w:ascii="Times New Roman" w:hAnsi="Times New Roman" w:cs="Times New Roman"/>
          <w:b/>
          <w:sz w:val="28"/>
          <w:szCs w:val="28"/>
          <w:vertAlign w:val="superscript"/>
        </w:rPr>
      </w:pPr>
      <w:r>
        <w:rPr>
          <w:rFonts w:ascii="Times New Roman" w:hAnsi="Times New Roman" w:cs="Times New Roman"/>
          <w:b/>
          <w:sz w:val="28"/>
          <w:szCs w:val="28"/>
        </w:rPr>
        <w:t>Authors: Giri M</w:t>
      </w:r>
      <w:r w:rsidRPr="003002E3">
        <w:rPr>
          <w:rFonts w:ascii="Times New Roman" w:hAnsi="Times New Roman" w:cs="Times New Roman"/>
          <w:b/>
          <w:sz w:val="28"/>
          <w:szCs w:val="28"/>
          <w:vertAlign w:val="superscript"/>
        </w:rPr>
        <w:t>1</w:t>
      </w:r>
      <w:r>
        <w:rPr>
          <w:rFonts w:ascii="Times New Roman" w:hAnsi="Times New Roman" w:cs="Times New Roman"/>
          <w:b/>
          <w:sz w:val="28"/>
          <w:szCs w:val="28"/>
        </w:rPr>
        <w:t xml:space="preserve">, </w:t>
      </w:r>
      <w:r w:rsidRPr="003002E3">
        <w:rPr>
          <w:rFonts w:ascii="Times New Roman" w:hAnsi="Times New Roman" w:cs="Times New Roman"/>
          <w:b/>
          <w:sz w:val="28"/>
          <w:szCs w:val="28"/>
          <w:u w:val="single"/>
        </w:rPr>
        <w:t>Shrestha M</w:t>
      </w:r>
      <w:r w:rsidRPr="003002E3">
        <w:rPr>
          <w:rFonts w:ascii="Times New Roman" w:hAnsi="Times New Roman" w:cs="Times New Roman"/>
          <w:b/>
          <w:sz w:val="28"/>
          <w:szCs w:val="28"/>
          <w:u w:val="single"/>
          <w:vertAlign w:val="superscript"/>
        </w:rPr>
        <w:t>2</w:t>
      </w:r>
    </w:p>
    <w:p w:rsidR="003002E3" w:rsidRPr="003002E3" w:rsidRDefault="003002E3" w:rsidP="003002E3">
      <w:pPr>
        <w:spacing w:after="0" w:line="360" w:lineRule="auto"/>
        <w:rPr>
          <w:rFonts w:ascii="Times New Roman" w:hAnsi="Times New Roman" w:cs="Times New Roman"/>
          <w:b/>
          <w:sz w:val="28"/>
          <w:szCs w:val="28"/>
        </w:rPr>
      </w:pPr>
      <w:r>
        <w:rPr>
          <w:rFonts w:ascii="Times New Roman" w:hAnsi="Times New Roman" w:cs="Times New Roman"/>
          <w:b/>
          <w:sz w:val="28"/>
          <w:szCs w:val="28"/>
        </w:rPr>
        <w:t xml:space="preserve"> </w:t>
      </w:r>
      <w:r w:rsidR="00984DF2">
        <w:rPr>
          <w:rFonts w:ascii="Times New Roman" w:hAnsi="Times New Roman" w:cs="Times New Roman"/>
          <w:b/>
          <w:sz w:val="28"/>
          <w:szCs w:val="28"/>
        </w:rPr>
        <w:t>2. Prof.Mangala Shrestha ,M</w:t>
      </w:r>
      <w:r>
        <w:rPr>
          <w:rFonts w:ascii="Times New Roman" w:hAnsi="Times New Roman" w:cs="Times New Roman"/>
          <w:b/>
          <w:sz w:val="28"/>
          <w:szCs w:val="28"/>
        </w:rPr>
        <w:t>aternal Health Nursing Dept</w:t>
      </w:r>
    </w:p>
    <w:p w:rsidR="003002E3" w:rsidRPr="00446E8D" w:rsidRDefault="003002E3" w:rsidP="003002E3">
      <w:pPr>
        <w:pStyle w:val="Default"/>
        <w:spacing w:line="360" w:lineRule="auto"/>
        <w:jc w:val="both"/>
        <w:rPr>
          <w:rFonts w:ascii="Times New Roman" w:hAnsi="Times New Roman" w:cs="Times New Roman"/>
          <w:lang w:bidi="ne-NP"/>
        </w:rPr>
      </w:pPr>
      <w:r w:rsidRPr="00446E8D">
        <w:rPr>
          <w:rFonts w:ascii="Times New Roman" w:hAnsi="Times New Roman" w:cs="Times New Roman"/>
          <w:b/>
          <w:bCs/>
          <w:color w:val="auto"/>
        </w:rPr>
        <w:t>Background and Objectives:</w:t>
      </w:r>
      <w:r w:rsidRPr="00446E8D">
        <w:rPr>
          <w:rFonts w:ascii="Times New Roman" w:hAnsi="Times New Roman" w:cs="Times New Roman"/>
          <w:lang w:bidi="ne-NP"/>
        </w:rPr>
        <w:t xml:space="preserve"> Pregnancy induced hypertension, is common throughout the world but more frequent in developing countries. It defined as high blood pressu</w:t>
      </w:r>
      <w:r>
        <w:rPr>
          <w:rFonts w:ascii="Times New Roman" w:hAnsi="Times New Roman" w:cs="Times New Roman"/>
          <w:lang w:bidi="ne-NP"/>
        </w:rPr>
        <w:t xml:space="preserve">re </w:t>
      </w:r>
      <w:r w:rsidRPr="00446E8D">
        <w:rPr>
          <w:rFonts w:ascii="Times New Roman" w:hAnsi="Times New Roman" w:cs="Times New Roman"/>
          <w:lang w:bidi="ne-NP"/>
        </w:rPr>
        <w:t>usually after the 20</w:t>
      </w:r>
      <w:r w:rsidRPr="00446E8D">
        <w:rPr>
          <w:rFonts w:ascii="Times New Roman" w:hAnsi="Times New Roman" w:cs="Times New Roman"/>
          <w:vertAlign w:val="superscript"/>
          <w:lang w:bidi="ne-NP"/>
        </w:rPr>
        <w:t>th</w:t>
      </w:r>
      <w:r w:rsidRPr="00446E8D">
        <w:rPr>
          <w:rFonts w:ascii="Times New Roman" w:hAnsi="Times New Roman" w:cs="Times New Roman"/>
          <w:lang w:bidi="ne-NP"/>
        </w:rPr>
        <w:t xml:space="preserve"> of pregnancy</w:t>
      </w:r>
      <w:r>
        <w:rPr>
          <w:rFonts w:ascii="Times New Roman" w:hAnsi="Times New Roman" w:cs="Times New Roman"/>
          <w:lang w:bidi="ne-NP"/>
        </w:rPr>
        <w:t xml:space="preserve"> and if the condition is accompanied by proteinuria, it is known as preclampsia</w:t>
      </w:r>
      <w:r w:rsidRPr="00446E8D">
        <w:rPr>
          <w:rFonts w:ascii="Times New Roman" w:hAnsi="Times New Roman" w:cs="Times New Roman"/>
          <w:lang w:bidi="ne-NP"/>
        </w:rPr>
        <w:t>.</w:t>
      </w:r>
      <w:r w:rsidRPr="00446E8D">
        <w:rPr>
          <w:rFonts w:ascii="Times New Roman" w:hAnsi="Times New Roman" w:cs="Times New Roman"/>
        </w:rPr>
        <w:t xml:space="preserve"> Early detection, careful monitoring, and treatment are crucial in preventing mortality related to this disorder </w:t>
      </w:r>
      <w:r w:rsidRPr="00446E8D">
        <w:rPr>
          <w:rFonts w:ascii="Times New Roman" w:hAnsi="Times New Roman" w:cs="Times New Roman"/>
          <w:color w:val="auto"/>
        </w:rPr>
        <w:t>The objective of the study was to assess the effectiveness of educational intervention on knowledge regarding care of  patient with pregnancy induced hypertension among nurses of  BPKIHS.</w:t>
      </w:r>
    </w:p>
    <w:p w:rsidR="003002E3" w:rsidRPr="00446E8D" w:rsidRDefault="003002E3" w:rsidP="003002E3">
      <w:pPr>
        <w:pStyle w:val="Default"/>
        <w:spacing w:line="360" w:lineRule="auto"/>
        <w:ind w:left="720"/>
        <w:jc w:val="both"/>
        <w:rPr>
          <w:rFonts w:ascii="Times New Roman" w:hAnsi="Times New Roman" w:cs="Times New Roman"/>
          <w:b/>
          <w:bCs/>
          <w:color w:val="auto"/>
        </w:rPr>
      </w:pPr>
    </w:p>
    <w:p w:rsidR="003002E3" w:rsidRPr="00446E8D" w:rsidRDefault="003002E3" w:rsidP="003002E3">
      <w:pPr>
        <w:pStyle w:val="Default"/>
        <w:spacing w:line="360" w:lineRule="auto"/>
        <w:jc w:val="both"/>
        <w:rPr>
          <w:rFonts w:ascii="Times New Roman" w:hAnsi="Times New Roman" w:cs="Times New Roman"/>
        </w:rPr>
      </w:pPr>
      <w:r>
        <w:rPr>
          <w:rFonts w:ascii="Times New Roman" w:hAnsi="Times New Roman" w:cs="Times New Roman"/>
          <w:b/>
          <w:bCs/>
          <w:color w:val="auto"/>
        </w:rPr>
        <w:t xml:space="preserve">Materials and </w:t>
      </w:r>
      <w:r w:rsidRPr="00446E8D">
        <w:rPr>
          <w:rFonts w:ascii="Times New Roman" w:hAnsi="Times New Roman" w:cs="Times New Roman"/>
          <w:b/>
          <w:bCs/>
          <w:color w:val="auto"/>
        </w:rPr>
        <w:t>Methods</w:t>
      </w:r>
      <w:r w:rsidRPr="00446E8D">
        <w:rPr>
          <w:rFonts w:ascii="Times New Roman" w:hAnsi="Times New Roman" w:cs="Times New Roman"/>
          <w:color w:val="auto"/>
        </w:rPr>
        <w:t xml:space="preserve">: </w:t>
      </w:r>
      <w:r w:rsidRPr="00446E8D">
        <w:rPr>
          <w:rFonts w:ascii="Times New Roman" w:hAnsi="Times New Roman" w:cs="Times New Roman"/>
        </w:rPr>
        <w:t>The study was carried out in the maternity units o</w:t>
      </w:r>
      <w:r>
        <w:rPr>
          <w:rFonts w:ascii="Times New Roman" w:hAnsi="Times New Roman" w:cs="Times New Roman"/>
        </w:rPr>
        <w:t xml:space="preserve">f BPKIHS using a one group pre and </w:t>
      </w:r>
      <w:r w:rsidRPr="00446E8D">
        <w:rPr>
          <w:rFonts w:ascii="Times New Roman" w:hAnsi="Times New Roman" w:cs="Times New Roman"/>
        </w:rPr>
        <w:t>post test design. The subjects of the study were 64 nurses working in the maternity units of BPKIHS. Total population enumeration sampling   technique was used. Data were collected using self administered</w:t>
      </w:r>
      <w:r>
        <w:rPr>
          <w:rFonts w:ascii="Times New Roman" w:hAnsi="Times New Roman" w:cs="Times New Roman"/>
        </w:rPr>
        <w:t xml:space="preserve"> structured </w:t>
      </w:r>
      <w:r w:rsidRPr="00446E8D">
        <w:rPr>
          <w:rFonts w:ascii="Times New Roman" w:hAnsi="Times New Roman" w:cs="Times New Roman"/>
        </w:rPr>
        <w:t>questionnaires in pre-test then educational intervention was conducted and afte</w:t>
      </w:r>
      <w:r w:rsidR="006B20A9">
        <w:rPr>
          <w:rFonts w:ascii="Times New Roman" w:hAnsi="Times New Roman" w:cs="Times New Roman"/>
        </w:rPr>
        <w:t>r two weeks post test was done.</w:t>
      </w:r>
      <w:r>
        <w:rPr>
          <w:rFonts w:ascii="Times New Roman" w:hAnsi="Times New Roman" w:cs="Times New Roman"/>
        </w:rPr>
        <w:t>Chi square</w:t>
      </w:r>
      <w:r w:rsidRPr="00446E8D">
        <w:rPr>
          <w:rFonts w:ascii="Times New Roman" w:hAnsi="Times New Roman" w:cs="Times New Roman"/>
        </w:rPr>
        <w:t xml:space="preserve"> test and</w:t>
      </w:r>
      <w:r>
        <w:rPr>
          <w:rFonts w:ascii="Times New Roman" w:hAnsi="Times New Roman" w:cs="Times New Roman"/>
        </w:rPr>
        <w:t xml:space="preserve"> paired t- test was used to find the difference in pre-test and post-test knowledge.</w:t>
      </w:r>
    </w:p>
    <w:p w:rsidR="003002E3" w:rsidRPr="00446E8D" w:rsidRDefault="003002E3" w:rsidP="003002E3">
      <w:pPr>
        <w:autoSpaceDE w:val="0"/>
        <w:autoSpaceDN w:val="0"/>
        <w:adjustRightInd w:val="0"/>
        <w:spacing w:after="0" w:line="360" w:lineRule="auto"/>
        <w:ind w:left="720"/>
        <w:jc w:val="both"/>
        <w:rPr>
          <w:rFonts w:ascii="Times New Roman" w:hAnsi="Times New Roman" w:cs="Times New Roman"/>
          <w:b/>
          <w:bCs/>
          <w:szCs w:val="24"/>
        </w:rPr>
      </w:pPr>
    </w:p>
    <w:p w:rsidR="003002E3" w:rsidRPr="00446E8D" w:rsidRDefault="003002E3" w:rsidP="003002E3">
      <w:pPr>
        <w:autoSpaceDE w:val="0"/>
        <w:autoSpaceDN w:val="0"/>
        <w:adjustRightInd w:val="0"/>
        <w:spacing w:after="0" w:line="360" w:lineRule="auto"/>
        <w:jc w:val="both"/>
        <w:rPr>
          <w:rFonts w:ascii="Times New Roman" w:hAnsi="Times New Roman" w:cs="Times New Roman"/>
          <w:szCs w:val="24"/>
          <w:lang w:bidi="ne-NP"/>
        </w:rPr>
      </w:pPr>
      <w:r w:rsidRPr="00446E8D">
        <w:rPr>
          <w:rFonts w:ascii="Times New Roman" w:hAnsi="Times New Roman" w:cs="Times New Roman"/>
          <w:b/>
          <w:bCs/>
          <w:szCs w:val="24"/>
        </w:rPr>
        <w:t>Results</w:t>
      </w:r>
      <w:r w:rsidRPr="00446E8D">
        <w:rPr>
          <w:rFonts w:ascii="Times New Roman" w:hAnsi="Times New Roman" w:cs="Times New Roman"/>
          <w:szCs w:val="24"/>
        </w:rPr>
        <w:t>:</w:t>
      </w:r>
      <w:r w:rsidRPr="00446E8D">
        <w:rPr>
          <w:rFonts w:ascii="Times New Roman" w:hAnsi="Times New Roman" w:cs="Times New Roman"/>
          <w:szCs w:val="24"/>
          <w:lang w:bidi="ne-NP"/>
        </w:rPr>
        <w:t xml:space="preserve"> Present study indicates that respondents’ overall knowledge before and after educational intervention revealed remarkable increment in knowledge scores from (54.10±7.85) in pre-test to (89.68±5.84) in post-test with hi</w:t>
      </w:r>
      <w:r>
        <w:rPr>
          <w:rFonts w:ascii="Times New Roman" w:hAnsi="Times New Roman" w:cs="Times New Roman"/>
          <w:szCs w:val="24"/>
          <w:lang w:bidi="ne-NP"/>
        </w:rPr>
        <w:t>ghly significant difference (p&lt;</w:t>
      </w:r>
      <w:r w:rsidRPr="00446E8D">
        <w:rPr>
          <w:rFonts w:ascii="Times New Roman" w:hAnsi="Times New Roman" w:cs="Times New Roman"/>
          <w:szCs w:val="24"/>
          <w:lang w:bidi="ne-NP"/>
        </w:rPr>
        <w:t>0.001).</w:t>
      </w:r>
      <w:r>
        <w:rPr>
          <w:rFonts w:ascii="Times New Roman" w:hAnsi="Times New Roman" w:cs="Times New Roman"/>
          <w:szCs w:val="24"/>
        </w:rPr>
        <w:t>There was</w:t>
      </w:r>
      <w:r w:rsidRPr="00446E8D">
        <w:rPr>
          <w:rFonts w:ascii="Times New Roman" w:hAnsi="Times New Roman" w:cs="Times New Roman"/>
          <w:szCs w:val="24"/>
        </w:rPr>
        <w:t xml:space="preserve"> no significant association of respondents’ pre-test knowledge score with  the socio demographic variables (p&gt;0.05). </w:t>
      </w:r>
    </w:p>
    <w:p w:rsidR="003002E3" w:rsidRPr="00446E8D" w:rsidRDefault="003002E3" w:rsidP="003002E3">
      <w:pPr>
        <w:pStyle w:val="Default"/>
        <w:spacing w:line="360" w:lineRule="auto"/>
        <w:ind w:left="720"/>
        <w:jc w:val="both"/>
        <w:rPr>
          <w:rFonts w:ascii="Times New Roman" w:hAnsi="Times New Roman" w:cs="Times New Roman"/>
          <w:b/>
          <w:bCs/>
          <w:color w:val="auto"/>
        </w:rPr>
      </w:pPr>
    </w:p>
    <w:p w:rsidR="003002E3" w:rsidRDefault="003002E3" w:rsidP="003002E3">
      <w:pPr>
        <w:pStyle w:val="Default"/>
        <w:spacing w:line="360" w:lineRule="auto"/>
        <w:jc w:val="both"/>
        <w:rPr>
          <w:rFonts w:ascii="Times New Roman" w:hAnsi="Times New Roman" w:cs="Times New Roman"/>
        </w:rPr>
      </w:pPr>
      <w:r w:rsidRPr="00446E8D">
        <w:rPr>
          <w:rFonts w:ascii="Times New Roman" w:hAnsi="Times New Roman" w:cs="Times New Roman"/>
          <w:b/>
          <w:bCs/>
          <w:color w:val="auto"/>
        </w:rPr>
        <w:t xml:space="preserve">Conclusion: </w:t>
      </w:r>
      <w:r w:rsidRPr="00446E8D">
        <w:rPr>
          <w:rFonts w:ascii="Times New Roman" w:hAnsi="Times New Roman" w:cs="Times New Roman"/>
          <w:color w:val="auto"/>
        </w:rPr>
        <w:t>It can be concluded that</w:t>
      </w:r>
      <w:r w:rsidR="006B20A9">
        <w:rPr>
          <w:rFonts w:ascii="Times New Roman" w:hAnsi="Times New Roman" w:cs="Times New Roman"/>
          <w:color w:val="auto"/>
        </w:rPr>
        <w:t xml:space="preserve"> </w:t>
      </w:r>
      <w:r w:rsidRPr="00446E8D">
        <w:rPr>
          <w:rFonts w:ascii="Times New Roman" w:hAnsi="Times New Roman" w:cs="Times New Roman"/>
        </w:rPr>
        <w:t>educational intervention implemented was very effective.</w:t>
      </w:r>
    </w:p>
    <w:p w:rsidR="003002E3" w:rsidRDefault="003002E3" w:rsidP="003002E3">
      <w:pPr>
        <w:pStyle w:val="Default"/>
        <w:spacing w:line="360" w:lineRule="auto"/>
        <w:jc w:val="both"/>
        <w:rPr>
          <w:rFonts w:ascii="Times New Roman" w:hAnsi="Times New Roman" w:cs="Times New Roman"/>
        </w:rPr>
      </w:pPr>
    </w:p>
    <w:p w:rsidR="003002E3" w:rsidRDefault="003002E3" w:rsidP="003002E3">
      <w:pPr>
        <w:pStyle w:val="Default"/>
        <w:spacing w:line="360" w:lineRule="auto"/>
        <w:jc w:val="both"/>
        <w:rPr>
          <w:rFonts w:ascii="Times New Roman" w:hAnsi="Times New Roman" w:cs="Times New Roman"/>
          <w:color w:val="auto"/>
        </w:rPr>
      </w:pPr>
      <w:r w:rsidRPr="0001570C">
        <w:rPr>
          <w:rFonts w:ascii="Times New Roman" w:hAnsi="Times New Roman" w:cs="Times New Roman"/>
          <w:b/>
          <w:bCs/>
          <w:color w:val="auto"/>
        </w:rPr>
        <w:t>Keywords:</w:t>
      </w:r>
      <w:r w:rsidRPr="0001570C">
        <w:rPr>
          <w:rFonts w:ascii="Times New Roman" w:hAnsi="Times New Roman" w:cs="Times New Roman"/>
          <w:color w:val="auto"/>
        </w:rPr>
        <w:t xml:space="preserve"> Pr</w:t>
      </w:r>
      <w:r>
        <w:rPr>
          <w:rFonts w:ascii="Times New Roman" w:hAnsi="Times New Roman" w:cs="Times New Roman"/>
          <w:color w:val="auto"/>
        </w:rPr>
        <w:t>egnancy induced hypertension, E</w:t>
      </w:r>
      <w:r w:rsidRPr="0001570C">
        <w:rPr>
          <w:rFonts w:ascii="Times New Roman" w:hAnsi="Times New Roman" w:cs="Times New Roman"/>
          <w:color w:val="auto"/>
        </w:rPr>
        <w:t xml:space="preserve">ffectiveness, </w:t>
      </w:r>
      <w:r>
        <w:rPr>
          <w:rFonts w:ascii="Times New Roman" w:hAnsi="Times New Roman" w:cs="Times New Roman"/>
          <w:color w:val="auto"/>
        </w:rPr>
        <w:t>Educational intervention,</w:t>
      </w:r>
      <w:r w:rsidRPr="0001570C">
        <w:rPr>
          <w:rFonts w:ascii="Times New Roman" w:hAnsi="Times New Roman" w:cs="Times New Roman"/>
          <w:color w:val="auto"/>
        </w:rPr>
        <w:t xml:space="preserve"> Knowledge</w:t>
      </w:r>
    </w:p>
    <w:p w:rsidR="00984DF2" w:rsidRPr="0001570C" w:rsidRDefault="00984DF2" w:rsidP="003002E3">
      <w:pPr>
        <w:pStyle w:val="Default"/>
        <w:spacing w:line="360" w:lineRule="auto"/>
        <w:jc w:val="both"/>
        <w:rPr>
          <w:rFonts w:ascii="Times New Roman" w:hAnsi="Times New Roman" w:cs="Times New Roman"/>
          <w:color w:val="auto"/>
        </w:rPr>
      </w:pPr>
    </w:p>
    <w:p w:rsidR="003002E3" w:rsidRPr="00446E8D" w:rsidRDefault="003002E3" w:rsidP="003002E3">
      <w:pPr>
        <w:spacing w:after="0" w:line="360" w:lineRule="auto"/>
        <w:jc w:val="both"/>
        <w:rPr>
          <w:rFonts w:ascii="Times New Roman" w:hAnsi="Times New Roman" w:cs="Times New Roman"/>
          <w:b/>
          <w:bCs/>
          <w:szCs w:val="24"/>
        </w:rPr>
      </w:pPr>
    </w:p>
    <w:p w:rsidR="003002E3" w:rsidRDefault="003002E3" w:rsidP="003002E3">
      <w:pPr>
        <w:spacing w:after="0" w:line="360" w:lineRule="auto"/>
        <w:jc w:val="center"/>
        <w:rPr>
          <w:rFonts w:ascii="Times New Roman" w:hAnsi="Times New Roman" w:cs="Times New Roman"/>
          <w:b/>
          <w:bCs/>
        </w:rPr>
      </w:pPr>
    </w:p>
    <w:p w:rsidR="003B3C45" w:rsidRDefault="003B3C45"/>
    <w:sectPr w:rsidR="003B3C45" w:rsidSect="00F5622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3002E3"/>
    <w:rsid w:val="003002E3"/>
    <w:rsid w:val="003B3C45"/>
    <w:rsid w:val="006B20A9"/>
    <w:rsid w:val="00984DF2"/>
    <w:rsid w:val="00F562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62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002E3"/>
    <w:pPr>
      <w:autoSpaceDE w:val="0"/>
      <w:autoSpaceDN w:val="0"/>
      <w:adjustRightInd w:val="0"/>
      <w:spacing w:after="0" w:line="240" w:lineRule="auto"/>
    </w:pPr>
    <w:rPr>
      <w:rFonts w:ascii="Calibri" w:eastAsia="Times New Roman"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289</Words>
  <Characters>1650</Characters>
  <Application>Microsoft Office Word</Application>
  <DocSecurity>0</DocSecurity>
  <Lines>13</Lines>
  <Paragraphs>3</Paragraphs>
  <ScaleCrop>false</ScaleCrop>
  <Company/>
  <LinksUpToDate>false</LinksUpToDate>
  <CharactersWithSpaces>1936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2017-10-29T06:29:00Z</dcterms:created>
  <dcterms:modified xsi:type="dcterms:W3CDTF">2017-10-29T06:43:00Z</dcterms:modified>
</cp:coreProperties>
</file>