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62C" w:rsidRPr="009F7AA2" w:rsidRDefault="0015762C" w:rsidP="0015762C">
      <w:pPr>
        <w:spacing w:line="480" w:lineRule="auto"/>
        <w:jc w:val="center"/>
        <w:rPr>
          <w:rFonts w:ascii="Times New Roman" w:hAnsi="Times New Roman"/>
        </w:rPr>
      </w:pPr>
      <w:r w:rsidRPr="00110240">
        <w:rPr>
          <w:rFonts w:ascii="Times New Roman" w:hAnsi="Times New Roman"/>
        </w:rPr>
        <w:t xml:space="preserve">Differences in Anxiety Levels between </w:t>
      </w:r>
      <w:proofErr w:type="spellStart"/>
      <w:r w:rsidRPr="00110240">
        <w:rPr>
          <w:rFonts w:ascii="Times New Roman" w:hAnsi="Times New Roman"/>
          <w:szCs w:val="23"/>
        </w:rPr>
        <w:t>Nulliparous</w:t>
      </w:r>
      <w:proofErr w:type="spellEnd"/>
      <w:r w:rsidRPr="00110240">
        <w:rPr>
          <w:rFonts w:ascii="Times New Roman" w:hAnsi="Times New Roman"/>
          <w:szCs w:val="23"/>
        </w:rPr>
        <w:t xml:space="preserve"> Women and </w:t>
      </w:r>
      <w:proofErr w:type="spellStart"/>
      <w:r w:rsidRPr="00110240">
        <w:rPr>
          <w:rFonts w:ascii="Times New Roman" w:hAnsi="Times New Roman"/>
        </w:rPr>
        <w:t>Primiparous</w:t>
      </w:r>
      <w:proofErr w:type="spellEnd"/>
      <w:r w:rsidRPr="00110240">
        <w:rPr>
          <w:rFonts w:ascii="Times New Roman" w:hAnsi="Times New Roman"/>
        </w:rPr>
        <w:t xml:space="preserve"> Women</w:t>
      </w:r>
      <w:r w:rsidRPr="009F7AA2">
        <w:rPr>
          <w:rFonts w:ascii="Times New Roman" w:hAnsi="Times New Roman"/>
          <w:szCs w:val="23"/>
        </w:rPr>
        <w:t xml:space="preserve"> </w:t>
      </w:r>
      <w:r w:rsidRPr="009F7AA2">
        <w:rPr>
          <w:rFonts w:ascii="Times New Roman" w:hAnsi="Times New Roman"/>
        </w:rPr>
        <w:t>who selected a Home Birth Setting</w:t>
      </w:r>
    </w:p>
    <w:p w:rsidR="0015762C" w:rsidRDefault="0015762C" w:rsidP="0015762C">
      <w:pPr>
        <w:jc w:val="center"/>
      </w:pPr>
    </w:p>
    <w:p w:rsidR="0015762C" w:rsidRDefault="0015762C" w:rsidP="0015762C">
      <w:pPr>
        <w:jc w:val="center"/>
      </w:pPr>
    </w:p>
    <w:p w:rsidR="0015762C" w:rsidRPr="00527AC4" w:rsidRDefault="0015762C" w:rsidP="0015762C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27AC4">
        <w:rPr>
          <w:rFonts w:ascii="Times New Roman" w:hAnsi="Times New Roman" w:cs="Times New Roman"/>
          <w:b/>
        </w:rPr>
        <w:t>Abstract</w:t>
      </w:r>
    </w:p>
    <w:p w:rsidR="0015762C" w:rsidRPr="00527AC4" w:rsidRDefault="0015762C" w:rsidP="0015762C">
      <w:pPr>
        <w:pStyle w:val="ListParagraph"/>
        <w:spacing w:line="480" w:lineRule="auto"/>
        <w:jc w:val="both"/>
      </w:pPr>
      <w:r w:rsidRPr="00C94CB0">
        <w:t xml:space="preserve"> </w:t>
      </w:r>
      <w:r w:rsidRPr="00527AC4">
        <w:t xml:space="preserve">This is a prospective comparative study with the overarching aim to identify modifiable variables that address a gap in our knowledge about the strength of the association between anxiety in </w:t>
      </w:r>
      <w:proofErr w:type="spellStart"/>
      <w:r w:rsidRPr="00527AC4">
        <w:t>nulliparous</w:t>
      </w:r>
      <w:proofErr w:type="spellEnd"/>
      <w:r w:rsidRPr="00527AC4">
        <w:t xml:space="preserve"> and </w:t>
      </w:r>
      <w:proofErr w:type="spellStart"/>
      <w:r w:rsidRPr="00527AC4">
        <w:t>primiparous</w:t>
      </w:r>
      <w:proofErr w:type="spellEnd"/>
      <w:r w:rsidRPr="00527AC4">
        <w:t xml:space="preserve"> women who chose a homebirth setting. The purpose of this project is to identify differences in anxiety levels between </w:t>
      </w:r>
      <w:proofErr w:type="spellStart"/>
      <w:r w:rsidRPr="00527AC4">
        <w:t>nulliparous</w:t>
      </w:r>
      <w:proofErr w:type="spellEnd"/>
      <w:r w:rsidRPr="00527AC4">
        <w:t xml:space="preserve"> women and </w:t>
      </w:r>
      <w:proofErr w:type="spellStart"/>
      <w:r w:rsidRPr="00527AC4">
        <w:t>primiparous</w:t>
      </w:r>
      <w:proofErr w:type="spellEnd"/>
      <w:r w:rsidRPr="00527AC4">
        <w:t xml:space="preserve"> women who selected a home birth setting.</w:t>
      </w:r>
      <w:r>
        <w:t xml:space="preserve"> </w:t>
      </w:r>
      <w:r w:rsidRPr="00527AC4">
        <w:rPr>
          <w:bCs/>
        </w:rPr>
        <w:t xml:space="preserve">There is a gap in our knowledge concerning home to hospital transfer rates among </w:t>
      </w:r>
      <w:proofErr w:type="spellStart"/>
      <w:r w:rsidRPr="00527AC4">
        <w:rPr>
          <w:bCs/>
        </w:rPr>
        <w:t>nulliparous</w:t>
      </w:r>
      <w:proofErr w:type="spellEnd"/>
      <w:r w:rsidRPr="00527AC4">
        <w:rPr>
          <w:bCs/>
        </w:rPr>
        <w:t xml:space="preserve"> women with anxiety. </w:t>
      </w:r>
      <w:r w:rsidRPr="00527AC4">
        <w:t xml:space="preserve">Participants will include will be comprised of 25 </w:t>
      </w:r>
      <w:proofErr w:type="spellStart"/>
      <w:r w:rsidRPr="00527AC4">
        <w:t>nulliparous</w:t>
      </w:r>
      <w:proofErr w:type="spellEnd"/>
      <w:r w:rsidRPr="00527AC4">
        <w:t xml:space="preserve"> and 25 </w:t>
      </w:r>
      <w:proofErr w:type="spellStart"/>
      <w:r w:rsidRPr="00527AC4">
        <w:t>primiparous</w:t>
      </w:r>
      <w:proofErr w:type="spellEnd"/>
      <w:r w:rsidRPr="00527AC4">
        <w:t xml:space="preserve"> English-speaking women, 18 to 35 years of age and 28-34 weeks gestation at the time consent, who plan a home birth setting with a midwife.</w:t>
      </w:r>
      <w:r>
        <w:t xml:space="preserve"> </w:t>
      </w:r>
      <w:r w:rsidRPr="00527AC4">
        <w:t>Midwives will be recruited through Homebirth Midwives of New York listserv, a total of 53 independent homebirth midwifery practices across New York State and within New York City who subscribe to this listserv</w:t>
      </w:r>
      <w:r>
        <w:t xml:space="preserve">.  </w:t>
      </w:r>
      <w:r w:rsidRPr="00527AC4">
        <w:t xml:space="preserve">This study hopes to improve quality health care outcomes by decreasing the risk of home-to-hospital transfer through early intervention aimed to reduce anxiety in the study participants. The findings may be the underpinning of the development of a home birth screening instrument to identify at-risk </w:t>
      </w:r>
      <w:proofErr w:type="spellStart"/>
      <w:r w:rsidRPr="00527AC4">
        <w:t>nulliparous</w:t>
      </w:r>
      <w:proofErr w:type="spellEnd"/>
      <w:r w:rsidRPr="00527AC4">
        <w:t xml:space="preserve"> women with an intended home birth, and potentially implement a more effective preparatory treatment method that incorporates anxiety reduction management.</w:t>
      </w:r>
      <w:r w:rsidRPr="00527AC4">
        <w:rPr>
          <w:b/>
          <w:bCs/>
        </w:rPr>
        <w:t xml:space="preserve"> </w:t>
      </w:r>
      <w:r w:rsidRPr="00527AC4">
        <w:t xml:space="preserve">Participants will complete the </w:t>
      </w:r>
      <w:proofErr w:type="spellStart"/>
      <w:r w:rsidRPr="00817066">
        <w:rPr>
          <w:i/>
          <w:iCs/>
        </w:rPr>
        <w:t>Perinatal</w:t>
      </w:r>
      <w:proofErr w:type="spellEnd"/>
      <w:r w:rsidRPr="00817066">
        <w:rPr>
          <w:i/>
          <w:iCs/>
        </w:rPr>
        <w:t xml:space="preserve"> Anxiety Screening Score</w:t>
      </w:r>
      <w:r w:rsidRPr="00527AC4">
        <w:rPr>
          <w:iCs/>
        </w:rPr>
        <w:t xml:space="preserve"> (PASS) to measure the </w:t>
      </w:r>
      <w:r w:rsidRPr="00527AC4">
        <w:t xml:space="preserve">level of anxiety during the </w:t>
      </w:r>
      <w:proofErr w:type="spellStart"/>
      <w:r w:rsidRPr="00527AC4">
        <w:t>nulliparous</w:t>
      </w:r>
      <w:proofErr w:type="spellEnd"/>
      <w:r w:rsidRPr="00527AC4">
        <w:t xml:space="preserve"> or </w:t>
      </w:r>
      <w:proofErr w:type="spellStart"/>
      <w:r w:rsidRPr="00527AC4">
        <w:t>primiparous</w:t>
      </w:r>
      <w:proofErr w:type="spellEnd"/>
      <w:r w:rsidRPr="00527AC4">
        <w:t xml:space="preserve"> state. Additional supplemental information will be collected to identify the </w:t>
      </w:r>
      <w:r w:rsidRPr="00527AC4">
        <w:lastRenderedPageBreak/>
        <w:t xml:space="preserve">use of a labor support doula (a hired woman who is trained to assist another woman during childbirth and who may provide support to the family after the baby is born). </w:t>
      </w:r>
    </w:p>
    <w:p w:rsidR="0015762C" w:rsidRPr="00527AC4" w:rsidRDefault="0015762C" w:rsidP="0015762C">
      <w:pPr>
        <w:spacing w:line="480" w:lineRule="auto"/>
        <w:rPr>
          <w:rFonts w:ascii="Times New Roman" w:hAnsi="Times New Roman" w:cs="Times New Roman"/>
        </w:rPr>
      </w:pPr>
      <w:r w:rsidRPr="00527AC4">
        <w:rPr>
          <w:rFonts w:ascii="Times New Roman" w:hAnsi="Times New Roman" w:cs="Times New Roman"/>
        </w:rPr>
        <w:br w:type="page"/>
      </w:r>
    </w:p>
    <w:p w:rsidR="0015762C" w:rsidRDefault="0015762C" w:rsidP="0015762C">
      <w:pPr>
        <w:spacing w:line="480" w:lineRule="auto"/>
        <w:ind w:hanging="720"/>
        <w:jc w:val="center"/>
        <w:rPr>
          <w:rFonts w:ascii="Times New Roman" w:hAnsi="Times New Roman"/>
          <w:bCs/>
        </w:rPr>
      </w:pPr>
    </w:p>
    <w:p w:rsidR="0015762C" w:rsidRPr="009F7AA2" w:rsidRDefault="0015762C" w:rsidP="0015762C">
      <w:pPr>
        <w:spacing w:line="480" w:lineRule="auto"/>
        <w:ind w:hanging="720"/>
        <w:jc w:val="center"/>
        <w:rPr>
          <w:rFonts w:ascii="Times New Roman" w:hAnsi="Times New Roman"/>
          <w:bCs/>
        </w:rPr>
      </w:pPr>
    </w:p>
    <w:p w:rsidR="0015762C" w:rsidRDefault="0015762C" w:rsidP="0015762C">
      <w:pPr>
        <w:jc w:val="center"/>
      </w:pPr>
    </w:p>
    <w:sectPr w:rsidR="001576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762C"/>
    <w:rsid w:val="0015762C"/>
    <w:rsid w:val="00CC6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62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62C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</dc:creator>
  <cp:lastModifiedBy>All</cp:lastModifiedBy>
  <cp:revision>2</cp:revision>
  <dcterms:created xsi:type="dcterms:W3CDTF">2017-02-08T22:16:00Z</dcterms:created>
  <dcterms:modified xsi:type="dcterms:W3CDTF">2017-02-08T22:16:00Z</dcterms:modified>
</cp:coreProperties>
</file>