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78C3" w:rsidRDefault="003C78C3"/>
    <w:p w:rsidR="007E1ECD" w:rsidRPr="0086693A" w:rsidRDefault="007E1ECD">
      <w:pPr>
        <w:rPr>
          <w:b/>
          <w:sz w:val="28"/>
        </w:rPr>
      </w:pPr>
      <w:r w:rsidRPr="0086693A">
        <w:rPr>
          <w:b/>
          <w:sz w:val="28"/>
        </w:rPr>
        <w:t xml:space="preserve">Effectiveness of Benson’s Relaxation Therapy on Reduction of Stress among </w:t>
      </w:r>
      <w:proofErr w:type="spellStart"/>
      <w:r w:rsidRPr="0086693A">
        <w:rPr>
          <w:b/>
          <w:sz w:val="28"/>
        </w:rPr>
        <w:t>Primigravid</w:t>
      </w:r>
      <w:proofErr w:type="spellEnd"/>
      <w:r w:rsidRPr="0086693A">
        <w:rPr>
          <w:b/>
          <w:sz w:val="28"/>
        </w:rPr>
        <w:t xml:space="preserve"> Mothers </w:t>
      </w:r>
    </w:p>
    <w:p w:rsidR="007E1ECD" w:rsidRPr="0086693A" w:rsidRDefault="007E1ECD">
      <w:pPr>
        <w:rPr>
          <w:b/>
          <w:sz w:val="24"/>
        </w:rPr>
      </w:pPr>
      <w:r w:rsidRPr="0086693A">
        <w:rPr>
          <w:b/>
          <w:sz w:val="24"/>
        </w:rPr>
        <w:t>Simi Para</w:t>
      </w:r>
      <w:r w:rsidRPr="0086693A">
        <w:rPr>
          <w:b/>
          <w:sz w:val="24"/>
        </w:rPr>
        <w:t xml:space="preserve">mban and Praveen </w:t>
      </w:r>
      <w:proofErr w:type="spellStart"/>
      <w:r w:rsidRPr="0086693A">
        <w:rPr>
          <w:b/>
          <w:sz w:val="24"/>
        </w:rPr>
        <w:t>Kottath</w:t>
      </w:r>
      <w:proofErr w:type="spellEnd"/>
      <w:r w:rsidRPr="0086693A">
        <w:rPr>
          <w:b/>
          <w:sz w:val="24"/>
        </w:rPr>
        <w:t xml:space="preserve"> </w:t>
      </w:r>
      <w:proofErr w:type="spellStart"/>
      <w:r w:rsidRPr="0086693A">
        <w:rPr>
          <w:b/>
          <w:sz w:val="24"/>
        </w:rPr>
        <w:t>Veetil</w:t>
      </w:r>
      <w:proofErr w:type="spellEnd"/>
    </w:p>
    <w:p w:rsidR="007E1ECD" w:rsidRPr="00AA718E" w:rsidRDefault="007E1ECD">
      <w:pPr>
        <w:rPr>
          <w:sz w:val="24"/>
        </w:rPr>
      </w:pPr>
      <w:r w:rsidRPr="00AA718E">
        <w:rPr>
          <w:sz w:val="24"/>
        </w:rPr>
        <w:t>Avalon University School of Medicin</w:t>
      </w:r>
      <w:r w:rsidRPr="00AA718E">
        <w:rPr>
          <w:sz w:val="24"/>
        </w:rPr>
        <w:t>e, Curacao, Netherland Antilles.</w:t>
      </w:r>
    </w:p>
    <w:p w:rsidR="007E1ECD" w:rsidRPr="00AA718E" w:rsidRDefault="007E1ECD">
      <w:pPr>
        <w:rPr>
          <w:sz w:val="24"/>
        </w:rPr>
      </w:pPr>
    </w:p>
    <w:p w:rsidR="0086693A" w:rsidRPr="00AA718E" w:rsidRDefault="007E1ECD" w:rsidP="007E1ECD">
      <w:pPr>
        <w:jc w:val="both"/>
        <w:rPr>
          <w:sz w:val="24"/>
        </w:rPr>
      </w:pPr>
      <w:r w:rsidRPr="00AA718E">
        <w:rPr>
          <w:sz w:val="24"/>
        </w:rPr>
        <w:t xml:space="preserve">ABSTRACT </w:t>
      </w:r>
    </w:p>
    <w:p w:rsidR="007E1ECD" w:rsidRDefault="007E1ECD" w:rsidP="007E1ECD">
      <w:pPr>
        <w:jc w:val="both"/>
      </w:pPr>
      <w:r>
        <w:t xml:space="preserve">The study attempt to assess the eff </w:t>
      </w:r>
      <w:proofErr w:type="spellStart"/>
      <w:r>
        <w:t>ectiveness</w:t>
      </w:r>
      <w:proofErr w:type="spellEnd"/>
      <w:r>
        <w:t xml:space="preserve"> of Benson’s relaxation therapy on reduction of stress among </w:t>
      </w:r>
      <w:bookmarkStart w:id="0" w:name="_GoBack"/>
      <w:bookmarkEnd w:id="0"/>
      <w:proofErr w:type="spellStart"/>
      <w:r>
        <w:t>primigravid</w:t>
      </w:r>
      <w:proofErr w:type="spellEnd"/>
      <w:r>
        <w:t xml:space="preserve"> mothers attending the outpatient department in a selected hospital at Kannur, with the objectives of evaluating the stress among the </w:t>
      </w:r>
      <w:proofErr w:type="spellStart"/>
      <w:r>
        <w:t>primigravid</w:t>
      </w:r>
      <w:proofErr w:type="spellEnd"/>
      <w:r>
        <w:t xml:space="preserve"> mothers before and after the Benson’s relaxation therapy and to associate the level of stress with selected demographic variables. A total of 30 </w:t>
      </w:r>
      <w:proofErr w:type="spellStart"/>
      <w:r>
        <w:t>primigravid</w:t>
      </w:r>
      <w:proofErr w:type="spellEnd"/>
      <w:r>
        <w:t xml:space="preserve"> mothers after third month of gestation were selected for the study. </w:t>
      </w:r>
      <w:proofErr w:type="spellStart"/>
      <w:r>
        <w:t>Th</w:t>
      </w:r>
      <w:proofErr w:type="spellEnd"/>
      <w:r>
        <w:t xml:space="preserve"> e information regarding background data were collected from the </w:t>
      </w:r>
      <w:proofErr w:type="spellStart"/>
      <w:r>
        <w:t>primigravid</w:t>
      </w:r>
      <w:proofErr w:type="spellEnd"/>
      <w:r>
        <w:t xml:space="preserve"> mothers by </w:t>
      </w:r>
      <w:proofErr w:type="spellStart"/>
      <w:r>
        <w:t>selfadministered</w:t>
      </w:r>
      <w:proofErr w:type="spellEnd"/>
      <w:r>
        <w:t xml:space="preserve"> rating scale and the level of hemoglobin status was noted from the health records. Selected </w:t>
      </w:r>
      <w:proofErr w:type="spellStart"/>
      <w:r>
        <w:t>primigravid</w:t>
      </w:r>
      <w:proofErr w:type="spellEnd"/>
      <w:r>
        <w:t xml:space="preserve"> mothers were given pretest questionnaire and Benson’s relaxation therapy was administered to all group members for 20 minutes and instructed to continue this for a period of 15 days. Post-test using rating scale was conducted 15 days after the administration of Benson’s relaxation therapy. </w:t>
      </w:r>
      <w:proofErr w:type="spellStart"/>
      <w:r>
        <w:t>Th</w:t>
      </w:r>
      <w:proofErr w:type="spellEnd"/>
      <w:r>
        <w:t xml:space="preserve"> e result of the study shows that the post-test mean stress score was less than the pre-test mean stress score. </w:t>
      </w:r>
      <w:proofErr w:type="spellStart"/>
      <w:r>
        <w:t>Th</w:t>
      </w:r>
      <w:proofErr w:type="spellEnd"/>
      <w:r>
        <w:t xml:space="preserve"> e obtained mean diff </w:t>
      </w:r>
      <w:proofErr w:type="spellStart"/>
      <w:r>
        <w:t>erence</w:t>
      </w:r>
      <w:proofErr w:type="spellEnd"/>
      <w:r>
        <w:t xml:space="preserve"> between the pre-test and post-test regarding stress score was statistically </w:t>
      </w:r>
      <w:proofErr w:type="spellStart"/>
      <w:r>
        <w:t>signifi</w:t>
      </w:r>
      <w:proofErr w:type="spellEnd"/>
      <w:r>
        <w:t xml:space="preserve"> cant. Hence research hypothesis “there will be a </w:t>
      </w:r>
      <w:proofErr w:type="spellStart"/>
      <w:r>
        <w:t>signifi</w:t>
      </w:r>
      <w:proofErr w:type="spellEnd"/>
      <w:r>
        <w:t xml:space="preserve"> cant diff </w:t>
      </w:r>
      <w:proofErr w:type="spellStart"/>
      <w:r>
        <w:t>erence</w:t>
      </w:r>
      <w:proofErr w:type="spellEnd"/>
      <w:r>
        <w:t xml:space="preserve"> in the stress scores before and after Benson’s relaxation therapy among the </w:t>
      </w:r>
      <w:proofErr w:type="spellStart"/>
      <w:r>
        <w:t>primigravid</w:t>
      </w:r>
      <w:proofErr w:type="spellEnd"/>
      <w:r>
        <w:t xml:space="preserve"> mothers” has been retained. It was inferred that </w:t>
      </w:r>
      <w:proofErr w:type="spellStart"/>
      <w:r>
        <w:t>primigravid</w:t>
      </w:r>
      <w:proofErr w:type="spellEnd"/>
      <w:r>
        <w:t xml:space="preserve"> mothers who practiced Benson’s relaxation therapy had </w:t>
      </w:r>
      <w:proofErr w:type="spellStart"/>
      <w:r>
        <w:t>signifi</w:t>
      </w:r>
      <w:proofErr w:type="spellEnd"/>
      <w:r>
        <w:t xml:space="preserve"> cant decrease in posttest stress score. Also there was </w:t>
      </w:r>
      <w:proofErr w:type="spellStart"/>
      <w:r>
        <w:t>signifi</w:t>
      </w:r>
      <w:proofErr w:type="spellEnd"/>
      <w:r>
        <w:t xml:space="preserve"> cant association with the level of stress and some demographic variables.</w:t>
      </w:r>
    </w:p>
    <w:sectPr w:rsidR="007E1EC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1ECD"/>
    <w:rsid w:val="003C78C3"/>
    <w:rsid w:val="007E1ECD"/>
    <w:rsid w:val="0086693A"/>
    <w:rsid w:val="00AA7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565FD1E-80DC-411D-A798-6FA7D36A1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277</Words>
  <Characters>1581</Characters>
  <Application>Microsoft Office Word</Application>
  <DocSecurity>0</DocSecurity>
  <Lines>13</Lines>
  <Paragraphs>3</Paragraphs>
  <ScaleCrop>false</ScaleCrop>
  <Company/>
  <LinksUpToDate>false</LinksUpToDate>
  <CharactersWithSpaces>1855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Simi Paramban</dc:creator>
  <cp:keywords/>
  <dc:description/>
  <cp:lastModifiedBy>Simi Paramban</cp:lastModifiedBy>
  <cp:revision>3</cp:revision>
  <dcterms:created xsi:type="dcterms:W3CDTF">2016-06-20T00:43:00Z</dcterms:created>
  <dcterms:modified xsi:type="dcterms:W3CDTF">2016-06-20T00:47:00Z</dcterms:modified>
</cp:coreProperties>
</file>