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3AD" w:rsidRPr="00952B93" w:rsidRDefault="001A73AD" w:rsidP="00952B93">
      <w:pPr>
        <w:jc w:val="center"/>
        <w:rPr>
          <w:color w:val="000000" w:themeColor="text1"/>
          <w:sz w:val="24"/>
          <w:szCs w:val="24"/>
          <w:u w:val="single"/>
        </w:rPr>
      </w:pPr>
      <w:proofErr w:type="spellStart"/>
      <w:r w:rsidRPr="00952B93">
        <w:rPr>
          <w:color w:val="000000" w:themeColor="text1"/>
          <w:sz w:val="24"/>
          <w:szCs w:val="24"/>
          <w:u w:val="single"/>
        </w:rPr>
        <w:t>Borreliosis</w:t>
      </w:r>
      <w:proofErr w:type="spellEnd"/>
      <w:r w:rsidRPr="00952B93">
        <w:rPr>
          <w:color w:val="000000" w:themeColor="text1"/>
          <w:sz w:val="24"/>
          <w:szCs w:val="24"/>
          <w:u w:val="single"/>
        </w:rPr>
        <w:t xml:space="preserve"> </w:t>
      </w:r>
      <w:r w:rsidR="00875AA2" w:rsidRPr="00952B93">
        <w:rPr>
          <w:color w:val="000000" w:themeColor="text1"/>
          <w:sz w:val="24"/>
          <w:szCs w:val="24"/>
          <w:u w:val="single"/>
        </w:rPr>
        <w:t xml:space="preserve">as a possible etiological factor in </w:t>
      </w:r>
      <w:r w:rsidR="00875AA2" w:rsidRPr="00952B93">
        <w:rPr>
          <w:color w:val="000000" w:themeColor="text1"/>
          <w:sz w:val="24"/>
          <w:szCs w:val="24"/>
        </w:rPr>
        <w:t xml:space="preserve">Acute Posterior Multifocal </w:t>
      </w:r>
      <w:proofErr w:type="spellStart"/>
      <w:r w:rsidR="00875AA2" w:rsidRPr="00952B93">
        <w:rPr>
          <w:color w:val="000000" w:themeColor="text1"/>
          <w:sz w:val="24"/>
          <w:szCs w:val="24"/>
        </w:rPr>
        <w:t>Placoid</w:t>
      </w:r>
      <w:proofErr w:type="spellEnd"/>
      <w:r w:rsidR="00875AA2" w:rsidRPr="00952B93">
        <w:rPr>
          <w:color w:val="000000" w:themeColor="text1"/>
          <w:sz w:val="24"/>
          <w:szCs w:val="24"/>
        </w:rPr>
        <w:t xml:space="preserve"> Pigment </w:t>
      </w:r>
      <w:proofErr w:type="spellStart"/>
      <w:r w:rsidR="00875AA2" w:rsidRPr="00952B93">
        <w:rPr>
          <w:color w:val="000000" w:themeColor="text1"/>
          <w:sz w:val="24"/>
          <w:szCs w:val="24"/>
        </w:rPr>
        <w:t>Epitheliopathy</w:t>
      </w:r>
      <w:proofErr w:type="spellEnd"/>
      <w:r w:rsidR="00875AA2" w:rsidRPr="00952B93">
        <w:rPr>
          <w:color w:val="000000" w:themeColor="text1"/>
          <w:sz w:val="24"/>
          <w:szCs w:val="24"/>
          <w:u w:val="single"/>
        </w:rPr>
        <w:t xml:space="preserve"> (</w:t>
      </w:r>
      <w:r w:rsidRPr="00952B93">
        <w:rPr>
          <w:color w:val="000000" w:themeColor="text1"/>
          <w:sz w:val="24"/>
          <w:szCs w:val="24"/>
          <w:u w:val="single"/>
        </w:rPr>
        <w:t>APMPPE</w:t>
      </w:r>
      <w:r w:rsidR="00875AA2" w:rsidRPr="00952B93">
        <w:rPr>
          <w:color w:val="000000" w:themeColor="text1"/>
          <w:sz w:val="24"/>
          <w:szCs w:val="24"/>
          <w:u w:val="single"/>
        </w:rPr>
        <w:t>)</w:t>
      </w:r>
    </w:p>
    <w:p w:rsidR="001A73AD" w:rsidRPr="00952B93" w:rsidRDefault="001A73AD" w:rsidP="00952B93">
      <w:pPr>
        <w:rPr>
          <w:sz w:val="24"/>
          <w:szCs w:val="24"/>
          <w:u w:val="single"/>
        </w:rPr>
      </w:pPr>
      <w:r w:rsidRPr="001A73AD">
        <w:rPr>
          <w:sz w:val="24"/>
          <w:szCs w:val="24"/>
          <w:u w:val="single"/>
        </w:rPr>
        <w:t>Abstract:</w:t>
      </w:r>
    </w:p>
    <w:p w:rsidR="001A73AD" w:rsidRPr="001A73AD" w:rsidRDefault="001A73AD" w:rsidP="001A73AD">
      <w:pPr>
        <w:rPr>
          <w:sz w:val="24"/>
          <w:szCs w:val="24"/>
        </w:rPr>
      </w:pPr>
      <w:r w:rsidRPr="001A73AD">
        <w:rPr>
          <w:sz w:val="24"/>
          <w:szCs w:val="24"/>
        </w:rPr>
        <w:t>Acute Posterior</w:t>
      </w:r>
      <w:r w:rsidR="00952B93">
        <w:rPr>
          <w:sz w:val="24"/>
          <w:szCs w:val="24"/>
        </w:rPr>
        <w:t xml:space="preserve"> </w:t>
      </w:r>
      <w:r w:rsidRPr="001A73AD">
        <w:rPr>
          <w:sz w:val="24"/>
          <w:szCs w:val="24"/>
        </w:rPr>
        <w:t xml:space="preserve">Multifocal </w:t>
      </w:r>
      <w:proofErr w:type="spellStart"/>
      <w:r w:rsidRPr="001A73AD">
        <w:rPr>
          <w:sz w:val="24"/>
          <w:szCs w:val="24"/>
        </w:rPr>
        <w:t>Placoid</w:t>
      </w:r>
      <w:proofErr w:type="spellEnd"/>
      <w:r w:rsidRPr="001A73AD">
        <w:rPr>
          <w:sz w:val="24"/>
          <w:szCs w:val="24"/>
        </w:rPr>
        <w:t xml:space="preserve"> Pigment </w:t>
      </w:r>
      <w:proofErr w:type="spellStart"/>
      <w:r w:rsidRPr="001A73AD">
        <w:rPr>
          <w:sz w:val="24"/>
          <w:szCs w:val="24"/>
        </w:rPr>
        <w:t>Epitheliopathy</w:t>
      </w:r>
      <w:proofErr w:type="spellEnd"/>
      <w:r w:rsidRPr="001A73AD">
        <w:rPr>
          <w:sz w:val="24"/>
          <w:szCs w:val="24"/>
        </w:rPr>
        <w:t xml:space="preserve"> (APMPPE) is an uncommon disorder of unknown etiology affecting the retina</w:t>
      </w:r>
      <w:r w:rsidR="00952B93">
        <w:rPr>
          <w:sz w:val="24"/>
          <w:szCs w:val="24"/>
        </w:rPr>
        <w:t xml:space="preserve"> of the eye</w:t>
      </w:r>
      <w:r w:rsidRPr="001A73AD">
        <w:rPr>
          <w:sz w:val="24"/>
          <w:szCs w:val="24"/>
        </w:rPr>
        <w:t xml:space="preserve">, retinal pigment epithelium and the choroid. </w:t>
      </w:r>
      <w:r w:rsidR="00952B93">
        <w:rPr>
          <w:sz w:val="24"/>
          <w:szCs w:val="24"/>
        </w:rPr>
        <w:t>Until now</w:t>
      </w:r>
      <w:r w:rsidR="00BC1F6D">
        <w:rPr>
          <w:sz w:val="24"/>
          <w:szCs w:val="24"/>
        </w:rPr>
        <w:t>, no definite</w:t>
      </w:r>
      <w:r w:rsidR="00952B93">
        <w:rPr>
          <w:sz w:val="24"/>
          <w:szCs w:val="24"/>
        </w:rPr>
        <w:t xml:space="preserve"> etiological factor </w:t>
      </w:r>
      <w:r w:rsidR="00FF3F0E">
        <w:rPr>
          <w:sz w:val="24"/>
          <w:szCs w:val="24"/>
        </w:rPr>
        <w:t>has been found</w:t>
      </w:r>
      <w:r w:rsidRPr="001A73AD">
        <w:rPr>
          <w:sz w:val="24"/>
          <w:szCs w:val="24"/>
        </w:rPr>
        <w:t xml:space="preserve">. We report a case of APMPPE associated with acute infection of </w:t>
      </w:r>
      <w:proofErr w:type="spellStart"/>
      <w:r w:rsidRPr="001A73AD">
        <w:rPr>
          <w:sz w:val="24"/>
          <w:szCs w:val="24"/>
        </w:rPr>
        <w:t>Borreliosis</w:t>
      </w:r>
      <w:proofErr w:type="spellEnd"/>
      <w:r w:rsidRPr="001A73AD">
        <w:rPr>
          <w:sz w:val="24"/>
          <w:szCs w:val="24"/>
        </w:rPr>
        <w:t>.</w:t>
      </w:r>
    </w:p>
    <w:p w:rsidR="001A73AD" w:rsidRPr="001A73AD" w:rsidRDefault="001A73AD" w:rsidP="001A73AD">
      <w:pPr>
        <w:rPr>
          <w:sz w:val="24"/>
          <w:szCs w:val="24"/>
        </w:rPr>
      </w:pPr>
      <w:r w:rsidRPr="001A73AD">
        <w:rPr>
          <w:b/>
          <w:bCs/>
          <w:sz w:val="24"/>
          <w:szCs w:val="24"/>
        </w:rPr>
        <w:t>Findings</w:t>
      </w:r>
      <w:r w:rsidRPr="001A73AD">
        <w:rPr>
          <w:sz w:val="24"/>
          <w:szCs w:val="24"/>
        </w:rPr>
        <w:t>:</w:t>
      </w:r>
    </w:p>
    <w:p w:rsidR="001A73AD" w:rsidRPr="001A73AD" w:rsidRDefault="001A73AD" w:rsidP="001A73AD">
      <w:pPr>
        <w:rPr>
          <w:sz w:val="24"/>
          <w:szCs w:val="24"/>
        </w:rPr>
      </w:pPr>
      <w:r w:rsidRPr="001A73AD">
        <w:rPr>
          <w:sz w:val="24"/>
          <w:szCs w:val="24"/>
        </w:rPr>
        <w:t xml:space="preserve">A 30-year-old man presented with a decrease in </w:t>
      </w:r>
      <w:r w:rsidR="00952B93">
        <w:rPr>
          <w:sz w:val="24"/>
          <w:szCs w:val="24"/>
        </w:rPr>
        <w:t>vision in the right eye of a few days duration.  Examination of the right retina</w:t>
      </w:r>
      <w:r w:rsidRPr="001A73AD">
        <w:rPr>
          <w:sz w:val="24"/>
          <w:szCs w:val="24"/>
        </w:rPr>
        <w:t xml:space="preserve"> revealed the presence of multiple </w:t>
      </w:r>
      <w:proofErr w:type="spellStart"/>
      <w:r w:rsidRPr="001A73AD">
        <w:rPr>
          <w:sz w:val="24"/>
          <w:szCs w:val="24"/>
        </w:rPr>
        <w:t>placoid</w:t>
      </w:r>
      <w:proofErr w:type="spellEnd"/>
      <w:r w:rsidRPr="001A73AD">
        <w:rPr>
          <w:sz w:val="24"/>
          <w:szCs w:val="24"/>
        </w:rPr>
        <w:t xml:space="preserve"> creamy retinal/</w:t>
      </w:r>
      <w:proofErr w:type="spellStart"/>
      <w:r w:rsidRPr="001A73AD">
        <w:rPr>
          <w:sz w:val="24"/>
          <w:szCs w:val="24"/>
        </w:rPr>
        <w:t>sub</w:t>
      </w:r>
      <w:r w:rsidR="00952B93">
        <w:rPr>
          <w:sz w:val="24"/>
          <w:szCs w:val="24"/>
        </w:rPr>
        <w:t>retinal</w:t>
      </w:r>
      <w:proofErr w:type="spellEnd"/>
      <w:r w:rsidR="00952B93">
        <w:rPr>
          <w:sz w:val="24"/>
          <w:szCs w:val="24"/>
        </w:rPr>
        <w:t xml:space="preserve"> </w:t>
      </w:r>
      <w:proofErr w:type="gramStart"/>
      <w:r w:rsidR="00952B93">
        <w:rPr>
          <w:sz w:val="24"/>
          <w:szCs w:val="24"/>
        </w:rPr>
        <w:t xml:space="preserve">lesions </w:t>
      </w:r>
      <w:r w:rsidRPr="001A73AD">
        <w:rPr>
          <w:sz w:val="24"/>
          <w:szCs w:val="24"/>
        </w:rPr>
        <w:t>.</w:t>
      </w:r>
      <w:proofErr w:type="gramEnd"/>
      <w:r w:rsidR="00952B93" w:rsidRPr="00952B93">
        <w:rPr>
          <w:sz w:val="24"/>
          <w:szCs w:val="24"/>
        </w:rPr>
        <w:t xml:space="preserve"> </w:t>
      </w:r>
      <w:r w:rsidR="00952B93" w:rsidRPr="001A73AD">
        <w:rPr>
          <w:sz w:val="24"/>
          <w:szCs w:val="24"/>
        </w:rPr>
        <w:t>APMPPE</w:t>
      </w:r>
      <w:r w:rsidR="00952B93">
        <w:rPr>
          <w:sz w:val="24"/>
          <w:szCs w:val="24"/>
        </w:rPr>
        <w:t xml:space="preserve"> was suspected and</w:t>
      </w:r>
      <w:r w:rsidRPr="001A73AD">
        <w:rPr>
          <w:sz w:val="24"/>
          <w:szCs w:val="24"/>
        </w:rPr>
        <w:t xml:space="preserve"> </w:t>
      </w:r>
      <w:proofErr w:type="spellStart"/>
      <w:r w:rsidRPr="001A73AD">
        <w:rPr>
          <w:sz w:val="24"/>
          <w:szCs w:val="24"/>
        </w:rPr>
        <w:t>Fundus</w:t>
      </w:r>
      <w:proofErr w:type="spellEnd"/>
      <w:r w:rsidRPr="001A73AD">
        <w:rPr>
          <w:sz w:val="24"/>
          <w:szCs w:val="24"/>
        </w:rPr>
        <w:t xml:space="preserve"> </w:t>
      </w:r>
      <w:proofErr w:type="spellStart"/>
      <w:r w:rsidRPr="001A73AD">
        <w:rPr>
          <w:sz w:val="24"/>
          <w:szCs w:val="24"/>
        </w:rPr>
        <w:t>Fluorescein</w:t>
      </w:r>
      <w:proofErr w:type="spellEnd"/>
      <w:r w:rsidRPr="001A73AD">
        <w:rPr>
          <w:sz w:val="24"/>
          <w:szCs w:val="24"/>
        </w:rPr>
        <w:t xml:space="preserve"> Angiography supported </w:t>
      </w:r>
      <w:r w:rsidR="00952B93">
        <w:rPr>
          <w:sz w:val="24"/>
          <w:szCs w:val="24"/>
        </w:rPr>
        <w:t>the diagnosis</w:t>
      </w:r>
      <w:r w:rsidRPr="001A73AD">
        <w:rPr>
          <w:sz w:val="24"/>
          <w:szCs w:val="24"/>
        </w:rPr>
        <w:t xml:space="preserve">. </w:t>
      </w:r>
      <w:proofErr w:type="spellStart"/>
      <w:r w:rsidR="00FF3F0E">
        <w:rPr>
          <w:sz w:val="24"/>
          <w:szCs w:val="24"/>
        </w:rPr>
        <w:t>IgM</w:t>
      </w:r>
      <w:proofErr w:type="spellEnd"/>
      <w:r w:rsidR="00FF3F0E">
        <w:rPr>
          <w:sz w:val="24"/>
          <w:szCs w:val="24"/>
        </w:rPr>
        <w:t xml:space="preserve"> f</w:t>
      </w:r>
      <w:r w:rsidR="001E6BC7">
        <w:rPr>
          <w:sz w:val="24"/>
          <w:szCs w:val="24"/>
        </w:rPr>
        <w:t xml:space="preserve">or </w:t>
      </w:r>
      <w:proofErr w:type="spellStart"/>
      <w:r w:rsidR="001E6BC7">
        <w:rPr>
          <w:sz w:val="24"/>
          <w:szCs w:val="24"/>
        </w:rPr>
        <w:t>Borrelia</w:t>
      </w:r>
      <w:proofErr w:type="spellEnd"/>
      <w:r w:rsidR="001E6BC7">
        <w:rPr>
          <w:sz w:val="24"/>
          <w:szCs w:val="24"/>
        </w:rPr>
        <w:t xml:space="preserve"> turned out positive</w:t>
      </w:r>
      <w:r w:rsidR="00FF3F0E">
        <w:rPr>
          <w:sz w:val="24"/>
          <w:szCs w:val="24"/>
        </w:rPr>
        <w:t>, and this supported the presence of a</w:t>
      </w:r>
      <w:r w:rsidRPr="001A73AD">
        <w:rPr>
          <w:sz w:val="24"/>
          <w:szCs w:val="24"/>
        </w:rPr>
        <w:t xml:space="preserve"> concomitant </w:t>
      </w:r>
      <w:r w:rsidR="00FF3F0E">
        <w:rPr>
          <w:sz w:val="24"/>
          <w:szCs w:val="24"/>
        </w:rPr>
        <w:t xml:space="preserve">acute </w:t>
      </w:r>
      <w:proofErr w:type="spellStart"/>
      <w:r w:rsidR="00FF3F0E">
        <w:rPr>
          <w:sz w:val="24"/>
          <w:szCs w:val="24"/>
        </w:rPr>
        <w:t>Borreliosis</w:t>
      </w:r>
      <w:proofErr w:type="spellEnd"/>
      <w:r w:rsidR="00FF3F0E">
        <w:rPr>
          <w:sz w:val="24"/>
          <w:szCs w:val="24"/>
        </w:rPr>
        <w:t xml:space="preserve"> infection</w:t>
      </w:r>
      <w:r w:rsidRPr="001A73AD">
        <w:rPr>
          <w:sz w:val="24"/>
          <w:szCs w:val="24"/>
        </w:rPr>
        <w:t>. The patient received oral Prednisone therapy and</w:t>
      </w:r>
      <w:r w:rsidR="00FF3F0E">
        <w:rPr>
          <w:sz w:val="24"/>
          <w:szCs w:val="24"/>
        </w:rPr>
        <w:t xml:space="preserve"> Amoxicillin. There was complete resolution of symptoms and signs after six weeks of treatment</w:t>
      </w:r>
      <w:r w:rsidRPr="001A73AD">
        <w:rPr>
          <w:sz w:val="24"/>
          <w:szCs w:val="24"/>
        </w:rPr>
        <w:t>.</w:t>
      </w:r>
    </w:p>
    <w:p w:rsidR="001A73AD" w:rsidRDefault="001A73AD" w:rsidP="001A73AD">
      <w:pPr>
        <w:rPr>
          <w:sz w:val="24"/>
          <w:szCs w:val="24"/>
        </w:rPr>
      </w:pPr>
      <w:r w:rsidRPr="001A73AD">
        <w:rPr>
          <w:b/>
          <w:bCs/>
          <w:sz w:val="24"/>
          <w:szCs w:val="24"/>
        </w:rPr>
        <w:t>Conclusion</w:t>
      </w:r>
      <w:r w:rsidRPr="001A73AD">
        <w:rPr>
          <w:sz w:val="24"/>
          <w:szCs w:val="24"/>
        </w:rPr>
        <w:t>:</w:t>
      </w:r>
    </w:p>
    <w:p w:rsidR="00FF3F0E" w:rsidRPr="001A73AD" w:rsidRDefault="00FF3F0E" w:rsidP="00371ED1">
      <w:pPr>
        <w:rPr>
          <w:sz w:val="24"/>
          <w:szCs w:val="24"/>
        </w:rPr>
      </w:pPr>
      <w:r>
        <w:rPr>
          <w:sz w:val="24"/>
          <w:szCs w:val="24"/>
        </w:rPr>
        <w:t xml:space="preserve">The possibility of </w:t>
      </w:r>
      <w:proofErr w:type="spellStart"/>
      <w:r>
        <w:rPr>
          <w:sz w:val="24"/>
          <w:szCs w:val="24"/>
        </w:rPr>
        <w:t>Borreliosis</w:t>
      </w:r>
      <w:proofErr w:type="spellEnd"/>
      <w:r>
        <w:rPr>
          <w:sz w:val="24"/>
          <w:szCs w:val="24"/>
        </w:rPr>
        <w:t xml:space="preserve"> as a possible</w:t>
      </w:r>
      <w:r w:rsidR="005D1BF9">
        <w:rPr>
          <w:sz w:val="24"/>
          <w:szCs w:val="24"/>
        </w:rPr>
        <w:t xml:space="preserve"> etiological factor in</w:t>
      </w:r>
      <w:r>
        <w:rPr>
          <w:sz w:val="24"/>
          <w:szCs w:val="24"/>
        </w:rPr>
        <w:t xml:space="preserve"> the pathogenesis of APMPPE has n</w:t>
      </w:r>
      <w:r w:rsidR="005D1BF9">
        <w:rPr>
          <w:sz w:val="24"/>
          <w:szCs w:val="24"/>
        </w:rPr>
        <w:t>ot been thoroughly investigated. The biggest study that was done about this relation was by Wolf et al in 1992.The authors of that study conclu</w:t>
      </w:r>
      <w:r w:rsidR="00D71971">
        <w:rPr>
          <w:sz w:val="24"/>
          <w:szCs w:val="24"/>
        </w:rPr>
        <w:t>ded that no such relation existed</w:t>
      </w:r>
      <w:r w:rsidR="005D1BF9">
        <w:rPr>
          <w:sz w:val="24"/>
          <w:szCs w:val="24"/>
        </w:rPr>
        <w:t xml:space="preserve">.  However, several cases have been reported </w:t>
      </w:r>
      <w:r w:rsidR="00BC1F6D">
        <w:rPr>
          <w:sz w:val="24"/>
          <w:szCs w:val="24"/>
        </w:rPr>
        <w:t xml:space="preserve">in the literature </w:t>
      </w:r>
      <w:r w:rsidR="005D1BF9">
        <w:rPr>
          <w:sz w:val="24"/>
          <w:szCs w:val="24"/>
        </w:rPr>
        <w:t>since then, including ours.</w:t>
      </w:r>
      <w:r w:rsidR="00BC1F6D">
        <w:rPr>
          <w:sz w:val="24"/>
          <w:szCs w:val="24"/>
        </w:rPr>
        <w:t xml:space="preserve"> We emphasize on the importance of doing </w:t>
      </w:r>
      <w:r w:rsidR="00BC1F6D">
        <w:rPr>
          <w:sz w:val="24"/>
          <w:szCs w:val="24"/>
        </w:rPr>
        <w:lastRenderedPageBreak/>
        <w:t>newer studies about the subject, using more modern diagnostic techniques. We also emphasize that the clinician should be aware of this relation ,</w:t>
      </w:r>
      <w:r w:rsidR="00371ED1">
        <w:rPr>
          <w:sz w:val="24"/>
          <w:szCs w:val="24"/>
        </w:rPr>
        <w:t xml:space="preserve"> </w:t>
      </w:r>
      <w:r w:rsidR="00BC1F6D">
        <w:rPr>
          <w:sz w:val="24"/>
          <w:szCs w:val="24"/>
        </w:rPr>
        <w:t xml:space="preserve">and should test patients who present with APMPPE for </w:t>
      </w:r>
      <w:proofErr w:type="spellStart"/>
      <w:r w:rsidR="00BC1F6D">
        <w:rPr>
          <w:sz w:val="24"/>
          <w:szCs w:val="24"/>
        </w:rPr>
        <w:t>Borrelia</w:t>
      </w:r>
      <w:proofErr w:type="spellEnd"/>
      <w:r w:rsidR="00BC1F6D">
        <w:rPr>
          <w:sz w:val="24"/>
          <w:szCs w:val="24"/>
        </w:rPr>
        <w:t xml:space="preserve"> antibodies, as this may guide </w:t>
      </w:r>
      <w:r w:rsidR="00543D70">
        <w:rPr>
          <w:sz w:val="24"/>
          <w:szCs w:val="24"/>
        </w:rPr>
        <w:t>the treatment</w:t>
      </w:r>
      <w:r w:rsidR="00371ED1">
        <w:rPr>
          <w:sz w:val="24"/>
          <w:szCs w:val="24"/>
        </w:rPr>
        <w:t>,</w:t>
      </w:r>
      <w:r w:rsidR="00543D70">
        <w:rPr>
          <w:sz w:val="24"/>
          <w:szCs w:val="24"/>
        </w:rPr>
        <w:t xml:space="preserve"> </w:t>
      </w:r>
      <w:r w:rsidR="00371ED1">
        <w:rPr>
          <w:sz w:val="24"/>
          <w:szCs w:val="24"/>
        </w:rPr>
        <w:t>and may spare the patient from many complications.</w:t>
      </w:r>
    </w:p>
    <w:p w:rsidR="00B66261" w:rsidRDefault="001A73AD" w:rsidP="001A73AD">
      <w:pPr>
        <w:rPr>
          <w:lang w:bidi="ar-JO"/>
        </w:rPr>
      </w:pPr>
      <w:r>
        <w:rPr>
          <w:lang w:bidi="ar-JO"/>
        </w:rPr>
        <w:t>Biography:</w:t>
      </w:r>
    </w:p>
    <w:p w:rsidR="00823164" w:rsidRDefault="001A73AD" w:rsidP="001A73AD">
      <w:pPr>
        <w:rPr>
          <w:lang w:bidi="ar-JO"/>
        </w:rPr>
      </w:pPr>
      <w:r>
        <w:rPr>
          <w:lang w:bidi="ar-JO"/>
        </w:rPr>
        <w:t xml:space="preserve">Dr </w:t>
      </w:r>
      <w:proofErr w:type="spellStart"/>
      <w:r>
        <w:rPr>
          <w:lang w:bidi="ar-JO"/>
        </w:rPr>
        <w:t>Munjid</w:t>
      </w:r>
      <w:proofErr w:type="spellEnd"/>
      <w:r>
        <w:rPr>
          <w:lang w:bidi="ar-JO"/>
        </w:rPr>
        <w:t xml:space="preserve"> Al </w:t>
      </w:r>
      <w:proofErr w:type="spellStart"/>
      <w:r>
        <w:rPr>
          <w:lang w:bidi="ar-JO"/>
        </w:rPr>
        <w:t>Mousa</w:t>
      </w:r>
      <w:proofErr w:type="spellEnd"/>
      <w:r>
        <w:rPr>
          <w:lang w:bidi="ar-JO"/>
        </w:rPr>
        <w:t xml:space="preserve"> received his Bachelor's degree in Medicine and Surgery from Jordan University of Science and Technology in 2007. He </w:t>
      </w:r>
      <w:r w:rsidR="00425B2B">
        <w:rPr>
          <w:lang w:bidi="ar-JO"/>
        </w:rPr>
        <w:t xml:space="preserve">then </w:t>
      </w:r>
      <w:r>
        <w:rPr>
          <w:lang w:bidi="ar-JO"/>
        </w:rPr>
        <w:t xml:space="preserve">specialized in </w:t>
      </w:r>
      <w:proofErr w:type="gramStart"/>
      <w:r>
        <w:rPr>
          <w:lang w:bidi="ar-JO"/>
        </w:rPr>
        <w:t>Ophthalmology ,</w:t>
      </w:r>
      <w:proofErr w:type="gramEnd"/>
      <w:r>
        <w:rPr>
          <w:lang w:bidi="ar-JO"/>
        </w:rPr>
        <w:t xml:space="preserve"> </w:t>
      </w:r>
      <w:r w:rsidR="00390D5D">
        <w:rPr>
          <w:lang w:bidi="ar-JO"/>
        </w:rPr>
        <w:t xml:space="preserve">worked as a general ophthalmologist in Jordan, </w:t>
      </w:r>
      <w:r>
        <w:rPr>
          <w:lang w:bidi="ar-JO"/>
        </w:rPr>
        <w:t>and then did  a fellowship in Retinal diseases in Frankfurt University Hospital , Germany.  During his training in Germany, he had the opportunity to participate in research and several clinical studies. He is very interested in systemic diseases and their relation to the eye</w:t>
      </w:r>
      <w:r w:rsidR="00823164">
        <w:rPr>
          <w:lang w:bidi="ar-JO"/>
        </w:rPr>
        <w:t xml:space="preserve">, especially the retina. </w:t>
      </w:r>
    </w:p>
    <w:p w:rsidR="00B35B54" w:rsidRDefault="00B35B54" w:rsidP="001A73AD">
      <w:pPr>
        <w:rPr>
          <w:lang w:bidi="ar-JO"/>
        </w:rPr>
      </w:pPr>
    </w:p>
    <w:p w:rsidR="00B35B54" w:rsidRPr="008A690F" w:rsidRDefault="00B35B54" w:rsidP="00B35B54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</w:t>
      </w:r>
      <w:proofErr w:type="spellStart"/>
      <w:r>
        <w:rPr>
          <w:lang w:val="en-NZ"/>
        </w:rPr>
        <w:t>Munjid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Issam</w:t>
      </w:r>
      <w:proofErr w:type="spellEnd"/>
      <w:r>
        <w:rPr>
          <w:lang w:val="en-NZ"/>
        </w:rPr>
        <w:t xml:space="preserve"> Suleiman Al </w:t>
      </w:r>
      <w:proofErr w:type="spellStart"/>
      <w:r>
        <w:rPr>
          <w:lang w:val="en-NZ"/>
        </w:rPr>
        <w:t>Mousa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962799010168</w:t>
      </w:r>
    </w:p>
    <w:p w:rsidR="00B35B54" w:rsidRDefault="00B35B54" w:rsidP="00B35B54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</w:t>
      </w:r>
      <w:r>
        <w:rPr>
          <w:lang w:val="en-NZ"/>
        </w:rPr>
        <w:t>gory: (Oral presentation</w:t>
      </w:r>
      <w:r w:rsidRPr="008A690F">
        <w:rPr>
          <w:lang w:val="en-NZ"/>
        </w:rPr>
        <w:t>)</w:t>
      </w:r>
    </w:p>
    <w:p w:rsidR="00B35B54" w:rsidRDefault="00B35B54" w:rsidP="00B35B54">
      <w:pPr>
        <w:autoSpaceDE w:val="0"/>
        <w:autoSpaceDN w:val="0"/>
        <w:adjustRightInd w:val="0"/>
        <w:rPr>
          <w:lang w:val="en-NZ"/>
        </w:rPr>
      </w:pPr>
    </w:p>
    <w:p w:rsidR="00B35B54" w:rsidRPr="00B35B54" w:rsidRDefault="00B35B54" w:rsidP="001A73AD">
      <w:pPr>
        <w:rPr>
          <w:lang w:val="en-NZ" w:bidi="ar-JO"/>
        </w:rPr>
      </w:pPr>
    </w:p>
    <w:p w:rsidR="00C77ABE" w:rsidRDefault="00C77ABE" w:rsidP="00C77ABE">
      <w:pPr>
        <w:rPr>
          <w:lang w:bidi="ar-JO"/>
        </w:rPr>
      </w:pPr>
      <w:r>
        <w:rPr>
          <w:lang w:bidi="ar-JO"/>
        </w:rPr>
        <w:t>Note:</w:t>
      </w:r>
    </w:p>
    <w:p w:rsidR="00823164" w:rsidRDefault="00C77ABE" w:rsidP="00C77ABE">
      <w:pPr>
        <w:rPr>
          <w:lang w:bidi="ar-JO"/>
        </w:rPr>
      </w:pPr>
      <w:r>
        <w:rPr>
          <w:lang w:bidi="ar-JO"/>
        </w:rPr>
        <w:t xml:space="preserve">  I have already published this paper in the Journal of Ophthalmic Inflammation and Infection.</w:t>
      </w:r>
    </w:p>
    <w:p w:rsidR="001A73AD" w:rsidRDefault="001A73AD" w:rsidP="001A73AD">
      <w:pPr>
        <w:rPr>
          <w:lang w:bidi="ar-JO"/>
        </w:rPr>
      </w:pPr>
      <w:r>
        <w:rPr>
          <w:lang w:bidi="ar-JO"/>
        </w:rPr>
        <w:lastRenderedPageBreak/>
        <w:t xml:space="preserve">  </w:t>
      </w:r>
    </w:p>
    <w:sectPr w:rsidR="001A73AD" w:rsidSect="005C16D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A73AD"/>
    <w:rsid w:val="001A73AD"/>
    <w:rsid w:val="001E6BC7"/>
    <w:rsid w:val="00371ED1"/>
    <w:rsid w:val="00390D5D"/>
    <w:rsid w:val="00425B2B"/>
    <w:rsid w:val="00543D70"/>
    <w:rsid w:val="005556D0"/>
    <w:rsid w:val="005C16D6"/>
    <w:rsid w:val="005D1BF9"/>
    <w:rsid w:val="00812B3C"/>
    <w:rsid w:val="00823164"/>
    <w:rsid w:val="00875AA2"/>
    <w:rsid w:val="00952B93"/>
    <w:rsid w:val="00975733"/>
    <w:rsid w:val="00B35B54"/>
    <w:rsid w:val="00B66261"/>
    <w:rsid w:val="00BC1F6D"/>
    <w:rsid w:val="00C15130"/>
    <w:rsid w:val="00C77ABE"/>
    <w:rsid w:val="00D71971"/>
    <w:rsid w:val="00FF3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3AD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4368</TotalTime>
  <Pages>3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2016-09-12T13:05:00Z</dcterms:created>
  <dcterms:modified xsi:type="dcterms:W3CDTF">2016-10-12T09:00:00Z</dcterms:modified>
</cp:coreProperties>
</file>