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AF7" w:rsidRPr="00404A84" w:rsidRDefault="00221AF7" w:rsidP="00221A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A8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221AF7" w:rsidRPr="00221AF7" w:rsidRDefault="00221AF7" w:rsidP="00221AF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study</w:t>
      </w:r>
      <w:r w:rsidRPr="00B16863">
        <w:rPr>
          <w:rFonts w:ascii="Times New Roman" w:hAnsi="Times New Roman" w:cs="Times New Roman"/>
          <w:sz w:val="24"/>
          <w:szCs w:val="24"/>
        </w:rPr>
        <w:t xml:space="preserve"> as</w:t>
      </w:r>
      <w:r>
        <w:rPr>
          <w:rFonts w:ascii="Times New Roman" w:hAnsi="Times New Roman" w:cs="Times New Roman"/>
          <w:sz w:val="24"/>
          <w:szCs w:val="24"/>
        </w:rPr>
        <w:t>sessed cellulase production from five agricultural wastes (wheat bran, corncobs, rice husk, cassava peels and saw dust) using</w:t>
      </w:r>
      <w:r w:rsidRPr="00404A84">
        <w:rPr>
          <w:rFonts w:ascii="Times New Roman" w:hAnsi="Times New Roman" w:cs="Times New Roman"/>
          <w:i/>
          <w:sz w:val="24"/>
          <w:szCs w:val="24"/>
        </w:rPr>
        <w:t xml:space="preserve"> Aspergillus niger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obtained from </w:t>
      </w:r>
      <w:r w:rsidRPr="00B16863">
        <w:rPr>
          <w:rFonts w:ascii="Times New Roman" w:hAnsi="Times New Roman" w:cs="Times New Roman"/>
          <w:sz w:val="24"/>
          <w:szCs w:val="24"/>
        </w:rPr>
        <w:t>Microbiology</w:t>
      </w:r>
      <w:r>
        <w:rPr>
          <w:rFonts w:ascii="Times New Roman" w:hAnsi="Times New Roman" w:cs="Times New Roman"/>
          <w:sz w:val="24"/>
          <w:szCs w:val="24"/>
        </w:rPr>
        <w:t xml:space="preserve"> Laboratory</w:t>
      </w:r>
      <w:r w:rsidRPr="00B16863">
        <w:rPr>
          <w:rFonts w:ascii="Times New Roman" w:hAnsi="Times New Roman" w:cs="Times New Roman"/>
          <w:sz w:val="24"/>
          <w:szCs w:val="24"/>
        </w:rPr>
        <w:t>, University of Ilorin, Ilorin.</w:t>
      </w:r>
      <w:r>
        <w:rPr>
          <w:rFonts w:ascii="Times New Roman" w:hAnsi="Times New Roman" w:cs="Times New Roman"/>
          <w:sz w:val="24"/>
          <w:szCs w:val="24"/>
        </w:rPr>
        <w:t xml:space="preserve"> A basal medium containing CMC,</w:t>
      </w:r>
      <w:r w:rsidRPr="00B16863">
        <w:rPr>
          <w:rFonts w:ascii="Times New Roman" w:hAnsi="Times New Roman" w:cs="Times New Roman"/>
          <w:sz w:val="24"/>
          <w:szCs w:val="24"/>
        </w:rPr>
        <w:t xml:space="preserve"> KH</w:t>
      </w:r>
      <w:r w:rsidRPr="00B1686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16863">
        <w:rPr>
          <w:rFonts w:ascii="Times New Roman" w:hAnsi="Times New Roman" w:cs="Times New Roman"/>
          <w:sz w:val="24"/>
          <w:szCs w:val="24"/>
        </w:rPr>
        <w:t>PO</w:t>
      </w:r>
      <w:r w:rsidRPr="00B16863">
        <w:rPr>
          <w:rFonts w:ascii="Times New Roman" w:hAnsi="Times New Roman" w:cs="Times New Roman"/>
          <w:sz w:val="24"/>
          <w:szCs w:val="24"/>
          <w:vertAlign w:val="subscript"/>
        </w:rPr>
        <w:t xml:space="preserve">4, </w:t>
      </w:r>
      <w:r w:rsidRPr="00B16863">
        <w:rPr>
          <w:rFonts w:ascii="Times New Roman" w:hAnsi="Times New Roman" w:cs="Times New Roman"/>
          <w:sz w:val="24"/>
          <w:szCs w:val="24"/>
        </w:rPr>
        <w:t>Na</w:t>
      </w:r>
      <w:r w:rsidRPr="00B1686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16863">
        <w:rPr>
          <w:rFonts w:ascii="Times New Roman" w:hAnsi="Times New Roman" w:cs="Times New Roman"/>
          <w:sz w:val="24"/>
          <w:szCs w:val="24"/>
        </w:rPr>
        <w:t>HPO</w:t>
      </w:r>
      <w:r w:rsidRPr="00B1686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16863">
        <w:rPr>
          <w:rFonts w:ascii="Times New Roman" w:hAnsi="Times New Roman" w:cs="Times New Roman"/>
          <w:sz w:val="24"/>
          <w:szCs w:val="24"/>
        </w:rPr>
        <w:t>, MgSO</w:t>
      </w:r>
      <w:r w:rsidRPr="00B1686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16863">
        <w:rPr>
          <w:rFonts w:ascii="Times New Roman" w:hAnsi="Times New Roman" w:cs="Times New Roman"/>
          <w:sz w:val="24"/>
          <w:szCs w:val="24"/>
        </w:rPr>
        <w:t>.7H</w:t>
      </w:r>
      <w:r w:rsidRPr="00B1686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16863">
        <w:rPr>
          <w:rFonts w:ascii="Times New Roman" w:hAnsi="Times New Roman" w:cs="Times New Roman"/>
          <w:sz w:val="24"/>
          <w:szCs w:val="24"/>
        </w:rPr>
        <w:t>O, KNO</w:t>
      </w:r>
      <w:r w:rsidRPr="00B1686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16863">
        <w:rPr>
          <w:rFonts w:ascii="Times New Roman" w:hAnsi="Times New Roman" w:cs="Times New Roman"/>
          <w:sz w:val="24"/>
          <w:szCs w:val="24"/>
        </w:rPr>
        <w:t xml:space="preserve"> and (NH</w:t>
      </w:r>
      <w:r w:rsidRPr="00B1686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16863">
        <w:rPr>
          <w:rFonts w:ascii="Times New Roman" w:hAnsi="Times New Roman" w:cs="Times New Roman"/>
          <w:sz w:val="24"/>
          <w:szCs w:val="24"/>
        </w:rPr>
        <w:t>)</w:t>
      </w:r>
      <w:r w:rsidRPr="00B1686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16863">
        <w:rPr>
          <w:rFonts w:ascii="Times New Roman" w:hAnsi="Times New Roman" w:cs="Times New Roman"/>
          <w:sz w:val="24"/>
          <w:szCs w:val="24"/>
        </w:rPr>
        <w:t>SO</w:t>
      </w:r>
      <w:r w:rsidRPr="00B1686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B16863">
        <w:rPr>
          <w:rFonts w:ascii="Times New Roman" w:hAnsi="Times New Roman" w:cs="Times New Roman"/>
          <w:sz w:val="24"/>
          <w:szCs w:val="24"/>
        </w:rPr>
        <w:t xml:space="preserve"> at 25</w:t>
      </w:r>
      <w:r w:rsidRPr="00B16863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B1686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 for</w:t>
      </w:r>
      <w:r w:rsidRPr="00B16863">
        <w:rPr>
          <w:rFonts w:ascii="Times New Roman" w:hAnsi="Times New Roman" w:cs="Times New Roman"/>
          <w:sz w:val="24"/>
          <w:szCs w:val="24"/>
        </w:rPr>
        <w:t xml:space="preserve"> 72 hours, u</w:t>
      </w:r>
      <w:r>
        <w:rPr>
          <w:rFonts w:ascii="Times New Roman" w:hAnsi="Times New Roman" w:cs="Times New Roman"/>
          <w:sz w:val="24"/>
          <w:szCs w:val="24"/>
        </w:rPr>
        <w:t>nder solid state fermentation was</w:t>
      </w:r>
      <w:r w:rsidRPr="00B16863">
        <w:rPr>
          <w:rFonts w:ascii="Times New Roman" w:hAnsi="Times New Roman" w:cs="Times New Roman"/>
          <w:sz w:val="24"/>
          <w:szCs w:val="24"/>
        </w:rPr>
        <w:t xml:space="preserve"> used for the cellulase production.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6863">
        <w:rPr>
          <w:rFonts w:ascii="Times New Roman" w:hAnsi="Times New Roman" w:cs="Times New Roman"/>
          <w:sz w:val="24"/>
          <w:szCs w:val="24"/>
        </w:rPr>
        <w:t xml:space="preserve">The capacity of </w:t>
      </w:r>
      <w:r w:rsidRPr="00A64B97">
        <w:rPr>
          <w:rFonts w:ascii="Times New Roman" w:hAnsi="Times New Roman" w:cs="Times New Roman"/>
          <w:i/>
          <w:sz w:val="24"/>
          <w:szCs w:val="24"/>
        </w:rPr>
        <w:t>Aspergillus niger</w:t>
      </w:r>
      <w:r w:rsidRPr="00B16863">
        <w:rPr>
          <w:rFonts w:ascii="Times New Roman" w:hAnsi="Times New Roman" w:cs="Times New Roman"/>
          <w:sz w:val="24"/>
          <w:szCs w:val="24"/>
        </w:rPr>
        <w:t xml:space="preserve"> to secrete extracellular protein on different lignocelluloses was also assayed for</w:t>
      </w:r>
      <w:r>
        <w:rPr>
          <w:rFonts w:ascii="Times New Roman" w:hAnsi="Times New Roman" w:cs="Times New Roman"/>
          <w:sz w:val="24"/>
          <w:szCs w:val="24"/>
        </w:rPr>
        <w:t xml:space="preserve">, using Bovine Serum Albumin (BSA) as standard. </w:t>
      </w:r>
      <w:r w:rsidRPr="00B16863">
        <w:rPr>
          <w:rFonts w:ascii="Times New Roman" w:hAnsi="Times New Roman" w:cs="Times New Roman"/>
          <w:sz w:val="24"/>
          <w:szCs w:val="24"/>
        </w:rPr>
        <w:t>The assay of cellulase in term of CMCase was performed by measuring the release of reducing sugar</w:t>
      </w:r>
      <w:r>
        <w:rPr>
          <w:rFonts w:ascii="Times New Roman" w:hAnsi="Times New Roman" w:cs="Times New Roman"/>
          <w:sz w:val="24"/>
          <w:szCs w:val="24"/>
        </w:rPr>
        <w:t xml:space="preserve"> using glucose as standard. The crude cellulase </w:t>
      </w:r>
      <w:r w:rsidRPr="00B16863">
        <w:rPr>
          <w:rFonts w:ascii="Times New Roman" w:hAnsi="Times New Roman" w:cs="Times New Roman"/>
          <w:sz w:val="24"/>
          <w:szCs w:val="24"/>
        </w:rPr>
        <w:t>liberate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16863">
        <w:rPr>
          <w:rFonts w:ascii="Times New Roman" w:hAnsi="Times New Roman" w:cs="Times New Roman"/>
          <w:sz w:val="24"/>
          <w:szCs w:val="24"/>
        </w:rPr>
        <w:t xml:space="preserve"> reducing sugar from filter pa</w:t>
      </w:r>
      <w:r>
        <w:rPr>
          <w:rFonts w:ascii="Times New Roman" w:hAnsi="Times New Roman" w:cs="Times New Roman"/>
          <w:sz w:val="24"/>
          <w:szCs w:val="24"/>
        </w:rPr>
        <w:t xml:space="preserve">per (FPase) through hydrolysis. The optimum enzyme activity of 0.63U/mL for </w:t>
      </w:r>
      <w:r w:rsidRPr="00404A84">
        <w:rPr>
          <w:rFonts w:ascii="Times New Roman" w:hAnsi="Times New Roman" w:cs="Times New Roman"/>
          <w:i/>
          <w:sz w:val="24"/>
          <w:szCs w:val="24"/>
        </w:rPr>
        <w:t>Aspergillus niger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obtained with wheat bran.This was followed by</w:t>
      </w:r>
      <w:r w:rsidRPr="00B16863">
        <w:rPr>
          <w:rFonts w:ascii="Times New Roman" w:hAnsi="Times New Roman" w:cs="Times New Roman"/>
          <w:sz w:val="24"/>
          <w:szCs w:val="24"/>
        </w:rPr>
        <w:t>corncobs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16863">
        <w:rPr>
          <w:rFonts w:ascii="Times New Roman" w:hAnsi="Times New Roman" w:cs="Times New Roman"/>
          <w:sz w:val="24"/>
          <w:szCs w:val="24"/>
        </w:rPr>
        <w:t>0.43U/mL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16863">
        <w:rPr>
          <w:rFonts w:ascii="Times New Roman" w:hAnsi="Times New Roman" w:cs="Times New Roman"/>
          <w:sz w:val="24"/>
          <w:szCs w:val="24"/>
        </w:rPr>
        <w:t>, saw dust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16863">
        <w:rPr>
          <w:rFonts w:ascii="Times New Roman" w:hAnsi="Times New Roman" w:cs="Times New Roman"/>
          <w:sz w:val="24"/>
          <w:szCs w:val="24"/>
        </w:rPr>
        <w:t>0.22 U/mL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16863">
        <w:rPr>
          <w:rFonts w:ascii="Times New Roman" w:hAnsi="Times New Roman" w:cs="Times New Roman"/>
          <w:sz w:val="24"/>
          <w:szCs w:val="24"/>
        </w:rPr>
        <w:t>, cassava peel</w:t>
      </w:r>
      <w:r>
        <w:rPr>
          <w:rFonts w:ascii="Times New Roman" w:hAnsi="Times New Roman" w:cs="Times New Roman"/>
          <w:sz w:val="24"/>
          <w:szCs w:val="24"/>
        </w:rPr>
        <w:t xml:space="preserve"> (0.14 U</w:t>
      </w:r>
      <w:r w:rsidRPr="00B16863">
        <w:rPr>
          <w:rFonts w:ascii="Times New Roman" w:hAnsi="Times New Roman" w:cs="Times New Roman"/>
          <w:sz w:val="24"/>
          <w:szCs w:val="24"/>
        </w:rPr>
        <w:t>/mL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16863">
        <w:rPr>
          <w:rFonts w:ascii="Times New Roman" w:hAnsi="Times New Roman" w:cs="Times New Roman"/>
          <w:sz w:val="24"/>
          <w:szCs w:val="24"/>
        </w:rPr>
        <w:t xml:space="preserve"> and rice husks</w:t>
      </w:r>
      <w:r>
        <w:rPr>
          <w:rFonts w:ascii="Times New Roman" w:hAnsi="Times New Roman" w:cs="Times New Roman"/>
          <w:sz w:val="24"/>
          <w:szCs w:val="24"/>
        </w:rPr>
        <w:t xml:space="preserve"> (0.05U</w:t>
      </w:r>
      <w:r w:rsidRPr="00B16863">
        <w:rPr>
          <w:rFonts w:ascii="Times New Roman" w:hAnsi="Times New Roman" w:cs="Times New Roman"/>
          <w:sz w:val="24"/>
          <w:szCs w:val="24"/>
        </w:rPr>
        <w:t>/mL</w:t>
      </w:r>
      <w:r>
        <w:rPr>
          <w:rFonts w:ascii="Times New Roman" w:hAnsi="Times New Roman" w:cs="Times New Roman"/>
          <w:sz w:val="24"/>
          <w:szCs w:val="24"/>
        </w:rPr>
        <w:t>).The optimum protein concentration of 0.509 mg/mL was obtained with saw dust while the least of 0.177 mg/mL was obtained with cassava peel</w:t>
      </w:r>
      <w:r w:rsidRPr="00963AF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Hence, the study showed that the use of wheat bran was the best among the agricultural wastes for low-cost commercial production of cellulase using </w:t>
      </w:r>
      <w:r w:rsidRPr="005737E7">
        <w:rPr>
          <w:rFonts w:ascii="Times New Roman" w:hAnsi="Times New Roman" w:cs="Times New Roman"/>
          <w:i/>
          <w:sz w:val="24"/>
          <w:szCs w:val="24"/>
        </w:rPr>
        <w:t>Aspergillus niger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C25799">
        <w:rPr>
          <w:rFonts w:ascii="Times New Roman" w:hAnsi="Times New Roman" w:cs="Times New Roman"/>
          <w:sz w:val="24"/>
          <w:szCs w:val="24"/>
        </w:rPr>
        <w:t>hese</w:t>
      </w:r>
      <w:r>
        <w:rPr>
          <w:rFonts w:ascii="Times New Roman" w:hAnsi="Times New Roman" w:cs="Times New Roman"/>
          <w:sz w:val="24"/>
          <w:szCs w:val="24"/>
        </w:rPr>
        <w:t xml:space="preserve"> substrates may be considered for</w:t>
      </w:r>
      <w:r w:rsidRPr="00C25799">
        <w:rPr>
          <w:rFonts w:ascii="Times New Roman" w:hAnsi="Times New Roman" w:cs="Times New Roman"/>
          <w:sz w:val="24"/>
          <w:szCs w:val="24"/>
        </w:rPr>
        <w:t xml:space="preserve"> commercial production of cellulase</w:t>
      </w:r>
      <w:r>
        <w:rPr>
          <w:rFonts w:ascii="Times New Roman" w:hAnsi="Times New Roman" w:cs="Times New Roman"/>
          <w:sz w:val="24"/>
          <w:szCs w:val="24"/>
        </w:rPr>
        <w:t xml:space="preserve">. The use of these wastes will lead to reduction in anthropogenic </w:t>
      </w:r>
      <w:r w:rsidRPr="00B16863">
        <w:rPr>
          <w:rFonts w:ascii="Times New Roman" w:hAnsi="Times New Roman" w:cs="Times New Roman"/>
          <w:sz w:val="24"/>
          <w:szCs w:val="24"/>
        </w:rPr>
        <w:t>environ</w:t>
      </w:r>
      <w:r>
        <w:rPr>
          <w:rFonts w:ascii="Times New Roman" w:hAnsi="Times New Roman" w:cs="Times New Roman"/>
          <w:sz w:val="24"/>
          <w:szCs w:val="24"/>
        </w:rPr>
        <w:t>mental pollution</w:t>
      </w:r>
      <w:r w:rsidRPr="00404A84">
        <w:rPr>
          <w:rFonts w:ascii="Times New Roman" w:hAnsi="Times New Roman" w:cs="Times New Roman"/>
          <w:sz w:val="24"/>
          <w:szCs w:val="24"/>
        </w:rPr>
        <w:t>.</w:t>
      </w:r>
    </w:p>
    <w:sectPr w:rsidR="00221AF7" w:rsidRPr="00221A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21AF7"/>
    <w:rsid w:val="00221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</dc:creator>
  <cp:lastModifiedBy>HP 1</cp:lastModifiedBy>
  <cp:revision>1</cp:revision>
  <dcterms:created xsi:type="dcterms:W3CDTF">2018-02-05T05:13:00Z</dcterms:created>
  <dcterms:modified xsi:type="dcterms:W3CDTF">2018-02-05T05:18:00Z</dcterms:modified>
</cp:coreProperties>
</file>