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E302C4" w:rsidRDefault="007A0495" w:rsidP="002462BB">
      <w:pPr>
        <w:pStyle w:val="Titolo1"/>
        <w:spacing w:before="170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337AB7"/>
          <w:sz w:val="28"/>
        </w:rPr>
        <w:t>I</w:t>
      </w:r>
      <w:r w:rsidR="007F3E05">
        <w:rPr>
          <w:rFonts w:ascii="Times New Roman" w:hAnsi="Times New Roman" w:cs="Times New Roman"/>
          <w:color w:val="337AB7"/>
          <w:sz w:val="28"/>
        </w:rPr>
        <w:t>noculation with soil beneficial microorganism improve fruit quality and production</w:t>
      </w:r>
      <w:r w:rsidR="00E34F71">
        <w:rPr>
          <w:rFonts w:ascii="Times New Roman" w:hAnsi="Times New Roman" w:cs="Times New Roman"/>
          <w:color w:val="337AB7"/>
          <w:sz w:val="28"/>
        </w:rPr>
        <w:t xml:space="preserve"> in strawberry plant</w:t>
      </w:r>
    </w:p>
    <w:p w:rsidR="00416BA7" w:rsidRPr="00E302C4" w:rsidRDefault="00416BA7" w:rsidP="00416BA7">
      <w:pPr>
        <w:rPr>
          <w:rFonts w:ascii="Times New Roman" w:eastAsia="MS PGothic" w:hAnsi="Times New Roman" w:cs="Times New Roman"/>
          <w:color w:val="000000"/>
        </w:rPr>
      </w:pPr>
    </w:p>
    <w:p w:rsidR="00416BA7" w:rsidRDefault="000F6FB1" w:rsidP="00E302C4">
      <w:pPr>
        <w:tabs>
          <w:tab w:val="left" w:pos="2295"/>
          <w:tab w:val="center" w:pos="5345"/>
        </w:tabs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Todeschini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V*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AitLahmidi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N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Mazzucco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E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Marsano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F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Gosetti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F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Robotti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E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, Bona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E*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, Massa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N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, Bonneau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L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, Marengo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E.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Wipf 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D.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, Berta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G,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 w:rsidRPr="000F6FB1">
        <w:rPr>
          <w:rFonts w:ascii="Times New Roman" w:eastAsia="MS PGothic" w:hAnsi="Times New Roman" w:cs="Times New Roman"/>
          <w:color w:val="000000"/>
          <w:sz w:val="24"/>
          <w:szCs w:val="24"/>
        </w:rPr>
        <w:t>Lingua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G</w:t>
      </w:r>
    </w:p>
    <w:p w:rsidR="000F6FB1" w:rsidRPr="00CC3B5D" w:rsidRDefault="000F6FB1" w:rsidP="00E302C4">
      <w:pPr>
        <w:tabs>
          <w:tab w:val="left" w:pos="2295"/>
          <w:tab w:val="center" w:pos="5345"/>
        </w:tabs>
        <w:rPr>
          <w:rFonts w:ascii="Times New Roman" w:eastAsia="MS PGothic" w:hAnsi="Times New Roman" w:cs="Times New Roman"/>
          <w:color w:val="000000"/>
          <w:sz w:val="24"/>
          <w:szCs w:val="24"/>
        </w:rPr>
      </w:pPr>
    </w:p>
    <w:p w:rsidR="00416BA7" w:rsidRPr="00CC3B5D" w:rsidRDefault="000F6FB1" w:rsidP="000F6FB1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*</w:t>
      </w:r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>Universit</w:t>
      </w:r>
      <w:r w:rsidR="005C795E">
        <w:rPr>
          <w:rFonts w:ascii="Times New Roman" w:eastAsia="MS PGothic" w:hAnsi="Times New Roman" w:cs="Times New Roman"/>
          <w:color w:val="000000"/>
          <w:sz w:val="24"/>
          <w:szCs w:val="24"/>
        </w:rPr>
        <w:t>y</w:t>
      </w:r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 w:rsidR="005C795E">
        <w:rPr>
          <w:rFonts w:ascii="Times New Roman" w:eastAsia="MS PGothic" w:hAnsi="Times New Roman" w:cs="Times New Roman"/>
          <w:color w:val="000000"/>
          <w:sz w:val="24"/>
          <w:szCs w:val="24"/>
        </w:rPr>
        <w:t>of</w:t>
      </w:r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Piemonte Orientale, </w:t>
      </w:r>
      <w:proofErr w:type="spellStart"/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>Dipartimento</w:t>
      </w:r>
      <w:proofErr w:type="spellEnd"/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>Scienze</w:t>
      </w:r>
      <w:proofErr w:type="spellEnd"/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>Innovazione</w:t>
      </w:r>
      <w:proofErr w:type="spellEnd"/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>Tecnologica</w:t>
      </w:r>
      <w:proofErr w:type="spellEnd"/>
      <w:r w:rsidR="00416BA7" w:rsidRPr="00CC3B5D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>13100 - Vercelli</w:t>
      </w:r>
      <w:r w:rsidR="00416BA7" w:rsidRPr="00CC3B5D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r w:rsidR="007F3E05">
        <w:rPr>
          <w:rFonts w:ascii="Times New Roman" w:eastAsia="MS PGothic" w:hAnsi="Times New Roman" w:cs="Times New Roman"/>
          <w:color w:val="000000"/>
          <w:sz w:val="24"/>
          <w:szCs w:val="24"/>
        </w:rPr>
        <w:t>Italy</w:t>
      </w:r>
    </w:p>
    <w:p w:rsidR="000F6FB1" w:rsidRPr="00CC3B5D" w:rsidRDefault="000F6FB1" w:rsidP="000F6FB1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University of Piemonte Orientale,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Dipartimento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Scienze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Innovazione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Tecnologica</w:t>
      </w:r>
      <w:proofErr w:type="spellEnd"/>
      <w:r w:rsidRPr="00CC3B5D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Alessandria</w:t>
      </w:r>
      <w:r w:rsidRPr="00CC3B5D">
        <w:rPr>
          <w:rFonts w:ascii="Times New Roman" w:eastAsia="MS PGothic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Italy</w:t>
      </w:r>
    </w:p>
    <w:p w:rsidR="00AE3E37" w:rsidRPr="00416BA7" w:rsidRDefault="00AE3E37">
      <w:pPr>
        <w:pStyle w:val="Corpotesto"/>
        <w:rPr>
          <w:rFonts w:ascii="Times New Roman" w:hAnsi="Times New Roman" w:cs="Times New Roman"/>
          <w:sz w:val="20"/>
        </w:rPr>
      </w:pPr>
    </w:p>
    <w:p w:rsidR="00AE3E37" w:rsidRPr="00416BA7" w:rsidRDefault="00AE3E37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:rsidR="00AE3E37" w:rsidRPr="00416BA7" w:rsidRDefault="00AE3E37">
      <w:pPr>
        <w:rPr>
          <w:rFonts w:ascii="Times New Roman" w:hAnsi="Times New Roman" w:cs="Times New Roman"/>
          <w:sz w:val="21"/>
        </w:rPr>
        <w:sectPr w:rsidR="00AE3E37" w:rsidRPr="00416BA7" w:rsidSect="002462BB">
          <w:headerReference w:type="default" r:id="rId7"/>
          <w:footerReference w:type="default" r:id="rId8"/>
          <w:type w:val="continuous"/>
          <w:pgSz w:w="11910" w:h="16840"/>
          <w:pgMar w:top="709" w:right="600" w:bottom="840" w:left="620" w:header="541" w:footer="642" w:gutter="0"/>
          <w:cols w:space="720"/>
        </w:sectPr>
      </w:pPr>
    </w:p>
    <w:p w:rsidR="00416BA7" w:rsidRPr="00416BA7" w:rsidRDefault="00A9710C" w:rsidP="00416BA7">
      <w:pPr>
        <w:pStyle w:val="Titolo3"/>
        <w:spacing w:before="147"/>
        <w:jc w:val="both"/>
        <w:rPr>
          <w:rFonts w:ascii="Times New Roman" w:hAnsi="Times New Roman" w:cs="Times New Roman"/>
          <w:color w:val="BF5A14"/>
          <w:sz w:val="24"/>
        </w:rPr>
      </w:pPr>
      <w:r w:rsidRPr="00416BA7">
        <w:rPr>
          <w:rFonts w:ascii="Times New Roman" w:hAnsi="Times New Roman" w:cs="Times New Roman"/>
          <w:color w:val="E36C0A" w:themeColor="accent6" w:themeShade="BF"/>
          <w:sz w:val="24"/>
        </w:rPr>
        <w:t>Abstract</w:t>
      </w:r>
      <w:r w:rsidR="00416BA7" w:rsidRPr="00416BA7">
        <w:rPr>
          <w:rFonts w:ascii="Times New Roman" w:hAnsi="Times New Roman" w:cs="Times New Roman"/>
          <w:color w:val="BF5A14"/>
          <w:sz w:val="24"/>
        </w:rPr>
        <w:t xml:space="preserve"> </w:t>
      </w:r>
    </w:p>
    <w:p w:rsidR="0014306B" w:rsidRDefault="007F3E05" w:rsidP="0014306B">
      <w:pPr>
        <w:pStyle w:val="Titolo3"/>
        <w:spacing w:before="147"/>
        <w:ind w:left="102"/>
        <w:contextualSpacing/>
        <w:jc w:val="both"/>
      </w:pPr>
      <w:r>
        <w:rPr>
          <w:rFonts w:ascii="Times New Roman" w:hAnsi="Times New Roman" w:cs="Times New Roman"/>
          <w:b w:val="0"/>
        </w:rPr>
        <w:t xml:space="preserve">Arbuscular Mycorrhizal </w:t>
      </w:r>
      <w:r w:rsidR="00B01643">
        <w:rPr>
          <w:rFonts w:ascii="Times New Roman" w:hAnsi="Times New Roman" w:cs="Times New Roman"/>
          <w:b w:val="0"/>
        </w:rPr>
        <w:t>F</w:t>
      </w:r>
      <w:r>
        <w:rPr>
          <w:rFonts w:ascii="Times New Roman" w:hAnsi="Times New Roman" w:cs="Times New Roman"/>
          <w:b w:val="0"/>
        </w:rPr>
        <w:t>ungi</w:t>
      </w:r>
      <w:r w:rsidR="00B01643">
        <w:rPr>
          <w:rFonts w:ascii="Times New Roman" w:hAnsi="Times New Roman" w:cs="Times New Roman"/>
          <w:b w:val="0"/>
        </w:rPr>
        <w:t xml:space="preserve"> (AMF) </w:t>
      </w:r>
      <w:r>
        <w:rPr>
          <w:rFonts w:ascii="Times New Roman" w:hAnsi="Times New Roman" w:cs="Times New Roman"/>
          <w:b w:val="0"/>
        </w:rPr>
        <w:t>and Plant Growth Promoting Bacteria (PGPB) are soil beneficial microorganism</w:t>
      </w:r>
      <w:r w:rsidR="0014306B">
        <w:rPr>
          <w:rFonts w:ascii="Times New Roman" w:hAnsi="Times New Roman" w:cs="Times New Roman"/>
          <w:b w:val="0"/>
        </w:rPr>
        <w:t>s</w:t>
      </w:r>
      <w:r w:rsidR="00710B83">
        <w:rPr>
          <w:rFonts w:ascii="Times New Roman" w:hAnsi="Times New Roman" w:cs="Times New Roman"/>
          <w:b w:val="0"/>
        </w:rPr>
        <w:t xml:space="preserve"> strictly associated with plant roots, able to improve plant growth. </w:t>
      </w:r>
      <w:r w:rsidR="00BB52C3">
        <w:rPr>
          <w:rFonts w:ascii="Times New Roman" w:hAnsi="Times New Roman" w:cs="Times New Roman"/>
          <w:b w:val="0"/>
        </w:rPr>
        <w:t>T</w:t>
      </w:r>
      <w:r w:rsidR="00710B83">
        <w:rPr>
          <w:rFonts w:ascii="Times New Roman" w:hAnsi="Times New Roman" w:cs="Times New Roman"/>
          <w:b w:val="0"/>
        </w:rPr>
        <w:t>he interaction between plants and AMF and/or</w:t>
      </w:r>
      <w:r w:rsidR="0014306B">
        <w:rPr>
          <w:rFonts w:ascii="Times New Roman" w:hAnsi="Times New Roman" w:cs="Times New Roman"/>
          <w:b w:val="0"/>
        </w:rPr>
        <w:t xml:space="preserve"> </w:t>
      </w:r>
      <w:r w:rsidR="00710B83">
        <w:rPr>
          <w:rFonts w:ascii="Times New Roman" w:hAnsi="Times New Roman" w:cs="Times New Roman"/>
          <w:b w:val="0"/>
        </w:rPr>
        <w:t>PGPB can</w:t>
      </w:r>
      <w:r w:rsidR="006F0029">
        <w:rPr>
          <w:rFonts w:ascii="Times New Roman" w:hAnsi="Times New Roman" w:cs="Times New Roman"/>
          <w:b w:val="0"/>
        </w:rPr>
        <w:t xml:space="preserve"> also </w:t>
      </w:r>
      <w:r w:rsidR="00710B83">
        <w:rPr>
          <w:rFonts w:ascii="Times New Roman" w:hAnsi="Times New Roman" w:cs="Times New Roman"/>
          <w:b w:val="0"/>
        </w:rPr>
        <w:t xml:space="preserve">affect plant metabolism, increasing photosynthetic rate and the production of </w:t>
      </w:r>
      <w:r w:rsidR="0014306B">
        <w:rPr>
          <w:rFonts w:ascii="Times New Roman" w:hAnsi="Times New Roman" w:cs="Times New Roman"/>
          <w:b w:val="0"/>
        </w:rPr>
        <w:t>the so-called healthy compounds.</w:t>
      </w:r>
      <w:r w:rsidR="0014306B" w:rsidRPr="0014306B">
        <w:t xml:space="preserve"> </w:t>
      </w:r>
    </w:p>
    <w:p w:rsidR="0014306B" w:rsidRPr="0014306B" w:rsidRDefault="0014306B" w:rsidP="00CE1F3D">
      <w:pPr>
        <w:pStyle w:val="Titolo3"/>
        <w:spacing w:before="147"/>
        <w:ind w:left="102"/>
        <w:contextualSpacing/>
        <w:jc w:val="both"/>
        <w:rPr>
          <w:rFonts w:ascii="Times New Roman" w:hAnsi="Times New Roman" w:cs="Times New Roman"/>
          <w:b w:val="0"/>
        </w:rPr>
      </w:pPr>
      <w:r w:rsidRPr="0014306B">
        <w:rPr>
          <w:rFonts w:ascii="Times New Roman" w:hAnsi="Times New Roman" w:cs="Times New Roman"/>
          <w:b w:val="0"/>
        </w:rPr>
        <w:t>In this study</w:t>
      </w:r>
      <w:r w:rsidR="006F0029">
        <w:rPr>
          <w:rFonts w:ascii="Times New Roman" w:hAnsi="Times New Roman" w:cs="Times New Roman"/>
          <w:b w:val="0"/>
        </w:rPr>
        <w:t>,</w:t>
      </w:r>
      <w:r w:rsidRPr="0014306B">
        <w:rPr>
          <w:rFonts w:ascii="Times New Roman" w:hAnsi="Times New Roman" w:cs="Times New Roman"/>
          <w:b w:val="0"/>
        </w:rPr>
        <w:t xml:space="preserve"> three different AMF (</w:t>
      </w:r>
      <w:proofErr w:type="spellStart"/>
      <w:r w:rsidRPr="0014306B">
        <w:rPr>
          <w:rFonts w:ascii="Times New Roman" w:hAnsi="Times New Roman" w:cs="Times New Roman"/>
          <w:b w:val="0"/>
          <w:i/>
        </w:rPr>
        <w:t>Funneliformis</w:t>
      </w:r>
      <w:proofErr w:type="spellEnd"/>
      <w:r w:rsidRPr="0014306B">
        <w:rPr>
          <w:rFonts w:ascii="Times New Roman" w:hAnsi="Times New Roman" w:cs="Times New Roman"/>
          <w:b w:val="0"/>
          <w:i/>
        </w:rPr>
        <w:t xml:space="preserve"> </w:t>
      </w:r>
      <w:proofErr w:type="spellStart"/>
      <w:r w:rsidRPr="0014306B">
        <w:rPr>
          <w:rFonts w:ascii="Times New Roman" w:hAnsi="Times New Roman" w:cs="Times New Roman"/>
          <w:b w:val="0"/>
          <w:i/>
        </w:rPr>
        <w:t>mosseae</w:t>
      </w:r>
      <w:proofErr w:type="spellEnd"/>
      <w:r w:rsidRPr="0014306B">
        <w:rPr>
          <w:rFonts w:ascii="Times New Roman" w:hAnsi="Times New Roman" w:cs="Times New Roman"/>
          <w:b w:val="0"/>
          <w:i/>
        </w:rPr>
        <w:t xml:space="preserve">, </w:t>
      </w:r>
      <w:proofErr w:type="spellStart"/>
      <w:r w:rsidRPr="0014306B">
        <w:rPr>
          <w:rFonts w:ascii="Times New Roman" w:hAnsi="Times New Roman" w:cs="Times New Roman"/>
          <w:b w:val="0"/>
          <w:i/>
        </w:rPr>
        <w:t>Septoglomus</w:t>
      </w:r>
      <w:proofErr w:type="spellEnd"/>
      <w:r w:rsidRPr="0014306B">
        <w:rPr>
          <w:rFonts w:ascii="Times New Roman" w:hAnsi="Times New Roman" w:cs="Times New Roman"/>
          <w:b w:val="0"/>
          <w:i/>
        </w:rPr>
        <w:t xml:space="preserve"> </w:t>
      </w:r>
      <w:proofErr w:type="spellStart"/>
      <w:r w:rsidRPr="0014306B">
        <w:rPr>
          <w:rFonts w:ascii="Times New Roman" w:hAnsi="Times New Roman" w:cs="Times New Roman"/>
          <w:b w:val="0"/>
          <w:i/>
        </w:rPr>
        <w:t>viscosum</w:t>
      </w:r>
      <w:proofErr w:type="spellEnd"/>
      <w:r w:rsidR="0038369E">
        <w:rPr>
          <w:rFonts w:ascii="Times New Roman" w:hAnsi="Times New Roman" w:cs="Times New Roman"/>
          <w:b w:val="0"/>
          <w:i/>
        </w:rPr>
        <w:t xml:space="preserve">, </w:t>
      </w:r>
      <w:proofErr w:type="spellStart"/>
      <w:r w:rsidRPr="0014306B">
        <w:rPr>
          <w:rFonts w:ascii="Times New Roman" w:hAnsi="Times New Roman" w:cs="Times New Roman"/>
          <w:b w:val="0"/>
          <w:i/>
        </w:rPr>
        <w:t>Rhizophagus</w:t>
      </w:r>
      <w:proofErr w:type="spellEnd"/>
      <w:r w:rsidRPr="0014306B">
        <w:rPr>
          <w:rFonts w:ascii="Times New Roman" w:hAnsi="Times New Roman" w:cs="Times New Roman"/>
          <w:b w:val="0"/>
          <w:i/>
        </w:rPr>
        <w:t xml:space="preserve"> </w:t>
      </w:r>
      <w:proofErr w:type="spellStart"/>
      <w:r w:rsidRPr="0014306B">
        <w:rPr>
          <w:rFonts w:ascii="Times New Roman" w:hAnsi="Times New Roman" w:cs="Times New Roman"/>
          <w:b w:val="0"/>
          <w:i/>
        </w:rPr>
        <w:t>irregularis</w:t>
      </w:r>
      <w:proofErr w:type="spellEnd"/>
      <w:r w:rsidRPr="0014306B">
        <w:rPr>
          <w:rFonts w:ascii="Times New Roman" w:hAnsi="Times New Roman" w:cs="Times New Roman"/>
          <w:b w:val="0"/>
        </w:rPr>
        <w:t xml:space="preserve">) were used in combination with three different </w:t>
      </w:r>
      <w:r w:rsidR="0038369E">
        <w:rPr>
          <w:rFonts w:ascii="Times New Roman" w:hAnsi="Times New Roman" w:cs="Times New Roman"/>
          <w:b w:val="0"/>
        </w:rPr>
        <w:t xml:space="preserve">strains of </w:t>
      </w:r>
      <w:r w:rsidR="00265DB2">
        <w:rPr>
          <w:rFonts w:ascii="Times New Roman" w:hAnsi="Times New Roman" w:cs="Times New Roman"/>
          <w:b w:val="0"/>
        </w:rPr>
        <w:t>PGPB</w:t>
      </w:r>
      <w:r w:rsidRPr="0014306B">
        <w:rPr>
          <w:rFonts w:ascii="Times New Roman" w:hAnsi="Times New Roman" w:cs="Times New Roman"/>
          <w:b w:val="0"/>
        </w:rPr>
        <w:t xml:space="preserve"> </w:t>
      </w:r>
      <w:r w:rsidR="0038369E">
        <w:rPr>
          <w:rFonts w:ascii="Times New Roman" w:hAnsi="Times New Roman" w:cs="Times New Roman"/>
          <w:b w:val="0"/>
        </w:rPr>
        <w:t>(</w:t>
      </w:r>
      <w:r w:rsidRPr="0014306B">
        <w:rPr>
          <w:rFonts w:ascii="Times New Roman" w:hAnsi="Times New Roman" w:cs="Times New Roman"/>
          <w:b w:val="0"/>
        </w:rPr>
        <w:t>19Fv1t, 5vm1K</w:t>
      </w:r>
      <w:r w:rsidR="0038369E">
        <w:rPr>
          <w:rFonts w:ascii="Times New Roman" w:hAnsi="Times New Roman" w:cs="Times New Roman"/>
          <w:b w:val="0"/>
        </w:rPr>
        <w:t xml:space="preserve">, </w:t>
      </w:r>
      <w:r w:rsidRPr="0014306B">
        <w:rPr>
          <w:rFonts w:ascii="Times New Roman" w:hAnsi="Times New Roman" w:cs="Times New Roman"/>
          <w:b w:val="0"/>
        </w:rPr>
        <w:t xml:space="preserve">Pf4) to inoculate plantlets of </w:t>
      </w:r>
      <w:r w:rsidRPr="0014306B">
        <w:rPr>
          <w:rFonts w:ascii="Times New Roman" w:hAnsi="Times New Roman" w:cs="Times New Roman"/>
          <w:b w:val="0"/>
          <w:i/>
        </w:rPr>
        <w:t xml:space="preserve">Fragaria x </w:t>
      </w:r>
      <w:proofErr w:type="spellStart"/>
      <w:r w:rsidRPr="0014306B">
        <w:rPr>
          <w:rFonts w:ascii="Times New Roman" w:hAnsi="Times New Roman" w:cs="Times New Roman"/>
          <w:b w:val="0"/>
          <w:i/>
        </w:rPr>
        <w:t>ananassa</w:t>
      </w:r>
      <w:proofErr w:type="spellEnd"/>
      <w:r w:rsidRPr="0014306B">
        <w:rPr>
          <w:rFonts w:ascii="Times New Roman" w:hAnsi="Times New Roman" w:cs="Times New Roman"/>
          <w:b w:val="0"/>
        </w:rPr>
        <w:t xml:space="preserve"> </w:t>
      </w:r>
      <w:proofErr w:type="spellStart"/>
      <w:r w:rsidRPr="0014306B">
        <w:rPr>
          <w:rFonts w:ascii="Times New Roman" w:hAnsi="Times New Roman" w:cs="Times New Roman"/>
          <w:b w:val="0"/>
        </w:rPr>
        <w:t>Duch</w:t>
      </w:r>
      <w:proofErr w:type="spellEnd"/>
      <w:r w:rsidRPr="0014306B">
        <w:rPr>
          <w:rFonts w:ascii="Times New Roman" w:hAnsi="Times New Roman" w:cs="Times New Roman"/>
          <w:b w:val="0"/>
        </w:rPr>
        <w:t xml:space="preserve"> var. Eliana F1</w:t>
      </w:r>
      <w:r w:rsidR="00CE1F3D">
        <w:rPr>
          <w:rFonts w:ascii="Times New Roman" w:hAnsi="Times New Roman" w:cs="Times New Roman"/>
          <w:b w:val="0"/>
        </w:rPr>
        <w:t xml:space="preserve"> </w:t>
      </w:r>
      <w:proofErr w:type="gramStart"/>
      <w:r w:rsidR="00CE1F3D">
        <w:rPr>
          <w:rFonts w:ascii="Times New Roman" w:hAnsi="Times New Roman" w:cs="Times New Roman"/>
          <w:b w:val="0"/>
        </w:rPr>
        <w:t>in order to</w:t>
      </w:r>
      <w:proofErr w:type="gramEnd"/>
      <w:r w:rsidR="00CE1F3D">
        <w:rPr>
          <w:rFonts w:ascii="Times New Roman" w:hAnsi="Times New Roman" w:cs="Times New Roman"/>
          <w:b w:val="0"/>
        </w:rPr>
        <w:t xml:space="preserve"> investigate the effects of </w:t>
      </w:r>
      <w:r w:rsidRPr="0014306B">
        <w:rPr>
          <w:rFonts w:ascii="Times New Roman" w:hAnsi="Times New Roman" w:cs="Times New Roman"/>
          <w:b w:val="0"/>
        </w:rPr>
        <w:t xml:space="preserve">different </w:t>
      </w:r>
      <w:r w:rsidR="006F0029">
        <w:rPr>
          <w:rFonts w:ascii="Times New Roman" w:hAnsi="Times New Roman" w:cs="Times New Roman"/>
          <w:b w:val="0"/>
        </w:rPr>
        <w:t>AMF</w:t>
      </w:r>
      <w:r w:rsidRPr="0014306B">
        <w:rPr>
          <w:rFonts w:ascii="Times New Roman" w:hAnsi="Times New Roman" w:cs="Times New Roman"/>
          <w:b w:val="0"/>
        </w:rPr>
        <w:t>/</w:t>
      </w:r>
      <w:r w:rsidR="006F0029">
        <w:rPr>
          <w:rFonts w:ascii="Times New Roman" w:hAnsi="Times New Roman" w:cs="Times New Roman"/>
          <w:b w:val="0"/>
        </w:rPr>
        <w:t>PGPB</w:t>
      </w:r>
      <w:r w:rsidRPr="0014306B">
        <w:rPr>
          <w:rFonts w:ascii="Times New Roman" w:hAnsi="Times New Roman" w:cs="Times New Roman"/>
          <w:b w:val="0"/>
        </w:rPr>
        <w:t xml:space="preserve"> combinations both on plant growth and fruit quality.</w:t>
      </w:r>
      <w:r w:rsidR="00BB52C3">
        <w:rPr>
          <w:rFonts w:ascii="Times New Roman" w:hAnsi="Times New Roman" w:cs="Times New Roman"/>
          <w:b w:val="0"/>
        </w:rPr>
        <w:t xml:space="preserve"> </w:t>
      </w:r>
      <w:r w:rsidR="00265DB2">
        <w:rPr>
          <w:rFonts w:ascii="Times New Roman" w:hAnsi="Times New Roman" w:cs="Times New Roman"/>
          <w:b w:val="0"/>
        </w:rPr>
        <w:t>The</w:t>
      </w:r>
      <w:r w:rsidRPr="0014306B">
        <w:rPr>
          <w:rFonts w:ascii="Times New Roman" w:hAnsi="Times New Roman" w:cs="Times New Roman"/>
          <w:b w:val="0"/>
        </w:rPr>
        <w:t xml:space="preserve"> plants</w:t>
      </w:r>
      <w:r w:rsidR="00CE1F3D">
        <w:rPr>
          <w:rFonts w:ascii="Times New Roman" w:hAnsi="Times New Roman" w:cs="Times New Roman"/>
          <w:b w:val="0"/>
        </w:rPr>
        <w:t>,</w:t>
      </w:r>
      <w:r w:rsidRPr="0014306B">
        <w:rPr>
          <w:rFonts w:ascii="Times New Roman" w:hAnsi="Times New Roman" w:cs="Times New Roman"/>
          <w:b w:val="0"/>
        </w:rPr>
        <w:t xml:space="preserve"> </w:t>
      </w:r>
      <w:r w:rsidR="0068746B">
        <w:rPr>
          <w:rFonts w:ascii="Times New Roman" w:hAnsi="Times New Roman" w:cs="Times New Roman"/>
          <w:b w:val="0"/>
        </w:rPr>
        <w:t>grown</w:t>
      </w:r>
      <w:r w:rsidRPr="0014306B">
        <w:rPr>
          <w:rFonts w:ascii="Times New Roman" w:hAnsi="Times New Roman" w:cs="Times New Roman"/>
          <w:b w:val="0"/>
        </w:rPr>
        <w:t xml:space="preserve"> in a greenhouse for 4 month</w:t>
      </w:r>
      <w:r w:rsidR="00265DB2">
        <w:rPr>
          <w:rFonts w:ascii="Times New Roman" w:hAnsi="Times New Roman" w:cs="Times New Roman"/>
          <w:b w:val="0"/>
        </w:rPr>
        <w:t>s</w:t>
      </w:r>
      <w:r w:rsidR="00CE1F3D">
        <w:rPr>
          <w:rFonts w:ascii="Times New Roman" w:hAnsi="Times New Roman" w:cs="Times New Roman"/>
          <w:b w:val="0"/>
        </w:rPr>
        <w:t>,</w:t>
      </w:r>
      <w:r w:rsidRPr="0014306B">
        <w:rPr>
          <w:rFonts w:ascii="Times New Roman" w:hAnsi="Times New Roman" w:cs="Times New Roman"/>
          <w:b w:val="0"/>
        </w:rPr>
        <w:t xml:space="preserve"> were irrigated with </w:t>
      </w:r>
      <w:r w:rsidR="00CE1F3D">
        <w:rPr>
          <w:rFonts w:ascii="Times New Roman" w:hAnsi="Times New Roman" w:cs="Times New Roman"/>
          <w:b w:val="0"/>
        </w:rPr>
        <w:t>nutrient</w:t>
      </w:r>
      <w:r w:rsidRPr="0014306B">
        <w:rPr>
          <w:rFonts w:ascii="Times New Roman" w:hAnsi="Times New Roman" w:cs="Times New Roman"/>
          <w:b w:val="0"/>
        </w:rPr>
        <w:t xml:space="preserve"> solution at two different level of phosphate: half of the control</w:t>
      </w:r>
      <w:r w:rsidR="00CE1F3D">
        <w:rPr>
          <w:rFonts w:ascii="Times New Roman" w:hAnsi="Times New Roman" w:cs="Times New Roman"/>
          <w:b w:val="0"/>
        </w:rPr>
        <w:t xml:space="preserve"> uninoculated</w:t>
      </w:r>
      <w:r w:rsidRPr="0014306B">
        <w:rPr>
          <w:rFonts w:ascii="Times New Roman" w:hAnsi="Times New Roman" w:cs="Times New Roman"/>
          <w:b w:val="0"/>
        </w:rPr>
        <w:t xml:space="preserve"> plants (C) was </w:t>
      </w:r>
      <w:r w:rsidR="000A617E">
        <w:rPr>
          <w:rFonts w:ascii="Times New Roman" w:hAnsi="Times New Roman" w:cs="Times New Roman"/>
          <w:b w:val="0"/>
        </w:rPr>
        <w:t>fed</w:t>
      </w:r>
      <w:r w:rsidRPr="0014306B">
        <w:rPr>
          <w:rFonts w:ascii="Times New Roman" w:hAnsi="Times New Roman" w:cs="Times New Roman"/>
          <w:b w:val="0"/>
        </w:rPr>
        <w:t xml:space="preserve"> with 32µM phosphate, while the remaining controls (C-P) and all the inoculated </w:t>
      </w:r>
      <w:r w:rsidR="00CE1F3D">
        <w:rPr>
          <w:rFonts w:ascii="Times New Roman" w:hAnsi="Times New Roman" w:cs="Times New Roman"/>
          <w:b w:val="0"/>
        </w:rPr>
        <w:t>one</w:t>
      </w:r>
      <w:r w:rsidRPr="0014306B">
        <w:rPr>
          <w:rFonts w:ascii="Times New Roman" w:hAnsi="Times New Roman" w:cs="Times New Roman"/>
          <w:b w:val="0"/>
        </w:rPr>
        <w:t xml:space="preserve">s were </w:t>
      </w:r>
      <w:r w:rsidR="000A617E">
        <w:rPr>
          <w:rFonts w:ascii="Times New Roman" w:hAnsi="Times New Roman" w:cs="Times New Roman"/>
          <w:b w:val="0"/>
        </w:rPr>
        <w:t>fed with</w:t>
      </w:r>
      <w:r w:rsidRPr="0014306B">
        <w:rPr>
          <w:rFonts w:ascii="Times New Roman" w:hAnsi="Times New Roman" w:cs="Times New Roman"/>
          <w:b w:val="0"/>
        </w:rPr>
        <w:t xml:space="preserve"> 16µM phosphate. </w:t>
      </w:r>
      <w:r w:rsidR="006F0029">
        <w:rPr>
          <w:rFonts w:ascii="Times New Roman" w:hAnsi="Times New Roman" w:cs="Times New Roman"/>
          <w:b w:val="0"/>
        </w:rPr>
        <w:t>The number of newly produced f</w:t>
      </w:r>
      <w:r w:rsidR="004938A7">
        <w:rPr>
          <w:rFonts w:ascii="Times New Roman" w:hAnsi="Times New Roman" w:cs="Times New Roman"/>
          <w:b w:val="0"/>
        </w:rPr>
        <w:t>lower</w:t>
      </w:r>
      <w:r w:rsidR="006F0029">
        <w:rPr>
          <w:rFonts w:ascii="Times New Roman" w:hAnsi="Times New Roman" w:cs="Times New Roman"/>
          <w:b w:val="0"/>
        </w:rPr>
        <w:t>s</w:t>
      </w:r>
      <w:r w:rsidR="004938A7">
        <w:rPr>
          <w:rFonts w:ascii="Times New Roman" w:hAnsi="Times New Roman" w:cs="Times New Roman"/>
          <w:b w:val="0"/>
        </w:rPr>
        <w:t xml:space="preserve"> and fruit</w:t>
      </w:r>
      <w:r w:rsidR="006F0029">
        <w:rPr>
          <w:rFonts w:ascii="Times New Roman" w:hAnsi="Times New Roman" w:cs="Times New Roman"/>
          <w:b w:val="0"/>
        </w:rPr>
        <w:t>s</w:t>
      </w:r>
      <w:r w:rsidR="004938A7">
        <w:rPr>
          <w:rFonts w:ascii="Times New Roman" w:hAnsi="Times New Roman" w:cs="Times New Roman"/>
          <w:b w:val="0"/>
        </w:rPr>
        <w:t xml:space="preserve"> </w:t>
      </w:r>
      <w:r w:rsidRPr="0014306B">
        <w:rPr>
          <w:rFonts w:ascii="Times New Roman" w:hAnsi="Times New Roman" w:cs="Times New Roman"/>
          <w:b w:val="0"/>
        </w:rPr>
        <w:t>w</w:t>
      </w:r>
      <w:r w:rsidR="004938A7">
        <w:rPr>
          <w:rFonts w:ascii="Times New Roman" w:hAnsi="Times New Roman" w:cs="Times New Roman"/>
          <w:b w:val="0"/>
        </w:rPr>
        <w:t>as</w:t>
      </w:r>
      <w:r w:rsidRPr="0014306B">
        <w:rPr>
          <w:rFonts w:ascii="Times New Roman" w:hAnsi="Times New Roman" w:cs="Times New Roman"/>
          <w:b w:val="0"/>
        </w:rPr>
        <w:t xml:space="preserve"> recorded weekly. Mature fruits were harvested, weighted, measured</w:t>
      </w:r>
      <w:r w:rsidR="000A617E">
        <w:rPr>
          <w:rFonts w:ascii="Times New Roman" w:hAnsi="Times New Roman" w:cs="Times New Roman"/>
          <w:b w:val="0"/>
        </w:rPr>
        <w:t xml:space="preserve"> and used for</w:t>
      </w:r>
      <w:r w:rsidRPr="0014306B">
        <w:rPr>
          <w:rFonts w:ascii="Times New Roman" w:hAnsi="Times New Roman" w:cs="Times New Roman"/>
          <w:b w:val="0"/>
        </w:rPr>
        <w:t xml:space="preserve"> biochemical analy</w:t>
      </w:r>
      <w:r w:rsidR="000A617E">
        <w:rPr>
          <w:rFonts w:ascii="Times New Roman" w:hAnsi="Times New Roman" w:cs="Times New Roman"/>
          <w:b w:val="0"/>
        </w:rPr>
        <w:t>se</w:t>
      </w:r>
      <w:r w:rsidRPr="0014306B">
        <w:rPr>
          <w:rFonts w:ascii="Times New Roman" w:hAnsi="Times New Roman" w:cs="Times New Roman"/>
          <w:b w:val="0"/>
        </w:rPr>
        <w:t>s. At harvest, fresh</w:t>
      </w:r>
      <w:r w:rsidR="000A617E">
        <w:rPr>
          <w:rFonts w:ascii="Times New Roman" w:hAnsi="Times New Roman" w:cs="Times New Roman"/>
          <w:b w:val="0"/>
        </w:rPr>
        <w:t xml:space="preserve"> </w:t>
      </w:r>
      <w:r w:rsidRPr="0014306B">
        <w:rPr>
          <w:rFonts w:ascii="Times New Roman" w:hAnsi="Times New Roman" w:cs="Times New Roman"/>
          <w:b w:val="0"/>
        </w:rPr>
        <w:t>and dry weights</w:t>
      </w:r>
      <w:r w:rsidR="000A617E">
        <w:rPr>
          <w:rFonts w:ascii="Times New Roman" w:hAnsi="Times New Roman" w:cs="Times New Roman"/>
          <w:b w:val="0"/>
        </w:rPr>
        <w:t xml:space="preserve"> </w:t>
      </w:r>
      <w:r w:rsidRPr="0014306B">
        <w:rPr>
          <w:rFonts w:ascii="Times New Roman" w:hAnsi="Times New Roman" w:cs="Times New Roman"/>
          <w:b w:val="0"/>
        </w:rPr>
        <w:t xml:space="preserve">of roots and shoots, </w:t>
      </w:r>
      <w:r w:rsidR="006F0029">
        <w:rPr>
          <w:rFonts w:ascii="Times New Roman" w:hAnsi="Times New Roman" w:cs="Times New Roman"/>
          <w:b w:val="0"/>
        </w:rPr>
        <w:t>mycorrhizal colonization</w:t>
      </w:r>
      <w:r w:rsidRPr="0014306B">
        <w:rPr>
          <w:rFonts w:ascii="Times New Roman" w:hAnsi="Times New Roman" w:cs="Times New Roman"/>
          <w:b w:val="0"/>
        </w:rPr>
        <w:t xml:space="preserve"> (M%) and content of leaf photosynthetic pigments were measured. Moreover</w:t>
      </w:r>
      <w:r w:rsidR="000A617E">
        <w:rPr>
          <w:rFonts w:ascii="Times New Roman" w:hAnsi="Times New Roman" w:cs="Times New Roman"/>
          <w:b w:val="0"/>
        </w:rPr>
        <w:t>,</w:t>
      </w:r>
      <w:r w:rsidRPr="0014306B">
        <w:rPr>
          <w:rFonts w:ascii="Times New Roman" w:hAnsi="Times New Roman" w:cs="Times New Roman"/>
          <w:b w:val="0"/>
        </w:rPr>
        <w:t xml:space="preserve"> </w:t>
      </w:r>
      <w:r w:rsidR="000A617E">
        <w:rPr>
          <w:rFonts w:ascii="Times New Roman" w:hAnsi="Times New Roman" w:cs="Times New Roman"/>
          <w:b w:val="0"/>
        </w:rPr>
        <w:t>the following</w:t>
      </w:r>
      <w:r w:rsidRPr="0014306B">
        <w:rPr>
          <w:rFonts w:ascii="Times New Roman" w:hAnsi="Times New Roman" w:cs="Times New Roman"/>
          <w:b w:val="0"/>
        </w:rPr>
        <w:t xml:space="preserve"> fruit parameters were recorded</w:t>
      </w:r>
      <w:r w:rsidR="000A617E">
        <w:rPr>
          <w:rFonts w:ascii="Times New Roman" w:hAnsi="Times New Roman" w:cs="Times New Roman"/>
          <w:b w:val="0"/>
        </w:rPr>
        <w:t>:</w:t>
      </w:r>
      <w:r w:rsidRPr="0014306B">
        <w:rPr>
          <w:rFonts w:ascii="Times New Roman" w:hAnsi="Times New Roman" w:cs="Times New Roman"/>
          <w:b w:val="0"/>
        </w:rPr>
        <w:t xml:space="preserve"> pH, titratable acids, </w:t>
      </w:r>
      <w:r w:rsidR="000A617E">
        <w:rPr>
          <w:rFonts w:ascii="Times New Roman" w:hAnsi="Times New Roman" w:cs="Times New Roman"/>
          <w:b w:val="0"/>
        </w:rPr>
        <w:t>concentration</w:t>
      </w:r>
      <w:r w:rsidRPr="0014306B">
        <w:rPr>
          <w:rFonts w:ascii="Times New Roman" w:hAnsi="Times New Roman" w:cs="Times New Roman"/>
          <w:b w:val="0"/>
        </w:rPr>
        <w:t xml:space="preserve"> of organic acids</w:t>
      </w:r>
      <w:r w:rsidR="000A617E">
        <w:rPr>
          <w:rFonts w:ascii="Times New Roman" w:hAnsi="Times New Roman" w:cs="Times New Roman"/>
          <w:b w:val="0"/>
        </w:rPr>
        <w:t>,</w:t>
      </w:r>
      <w:r w:rsidRPr="0014306B">
        <w:rPr>
          <w:rFonts w:ascii="Times New Roman" w:hAnsi="Times New Roman" w:cs="Times New Roman"/>
          <w:b w:val="0"/>
        </w:rPr>
        <w:t xml:space="preserve"> sugars, vitamin C and anthocyani</w:t>
      </w:r>
      <w:r w:rsidR="00CE1F3D">
        <w:rPr>
          <w:rFonts w:ascii="Times New Roman" w:hAnsi="Times New Roman" w:cs="Times New Roman"/>
          <w:b w:val="0"/>
        </w:rPr>
        <w:t>di</w:t>
      </w:r>
      <w:r w:rsidRPr="0014306B">
        <w:rPr>
          <w:rFonts w:ascii="Times New Roman" w:hAnsi="Times New Roman" w:cs="Times New Roman"/>
          <w:b w:val="0"/>
        </w:rPr>
        <w:t>ns</w:t>
      </w:r>
      <w:r w:rsidR="00CE1F3D">
        <w:rPr>
          <w:rFonts w:ascii="Times New Roman" w:hAnsi="Times New Roman" w:cs="Times New Roman"/>
          <w:b w:val="0"/>
        </w:rPr>
        <w:t>. V</w:t>
      </w:r>
      <w:r w:rsidRPr="0014306B">
        <w:rPr>
          <w:rFonts w:ascii="Times New Roman" w:hAnsi="Times New Roman" w:cs="Times New Roman"/>
          <w:b w:val="0"/>
        </w:rPr>
        <w:t xml:space="preserve">olatile profile and </w:t>
      </w:r>
      <w:r w:rsidR="00CE1F3D">
        <w:rPr>
          <w:rFonts w:ascii="Times New Roman" w:hAnsi="Times New Roman" w:cs="Times New Roman"/>
          <w:b w:val="0"/>
        </w:rPr>
        <w:t>elementa</w:t>
      </w:r>
      <w:r w:rsidRPr="0014306B">
        <w:rPr>
          <w:rFonts w:ascii="Times New Roman" w:hAnsi="Times New Roman" w:cs="Times New Roman"/>
          <w:b w:val="0"/>
        </w:rPr>
        <w:t xml:space="preserve">l </w:t>
      </w:r>
      <w:r w:rsidR="00CE1F3D">
        <w:rPr>
          <w:rFonts w:ascii="Times New Roman" w:hAnsi="Times New Roman" w:cs="Times New Roman"/>
          <w:b w:val="0"/>
        </w:rPr>
        <w:t xml:space="preserve">composition in fruits were also evaluated. </w:t>
      </w:r>
      <w:r w:rsidRPr="0014306B">
        <w:rPr>
          <w:rFonts w:ascii="Times New Roman" w:hAnsi="Times New Roman" w:cs="Times New Roman"/>
          <w:b w:val="0"/>
        </w:rPr>
        <w:t>Data were statistically analyzed by one-way and two-way ANOVA. Moreover</w:t>
      </w:r>
      <w:r>
        <w:rPr>
          <w:rFonts w:ascii="Times New Roman" w:hAnsi="Times New Roman" w:cs="Times New Roman"/>
          <w:b w:val="0"/>
        </w:rPr>
        <w:t>,</w:t>
      </w:r>
      <w:r w:rsidRPr="0014306B">
        <w:rPr>
          <w:rFonts w:ascii="Times New Roman" w:hAnsi="Times New Roman" w:cs="Times New Roman"/>
          <w:b w:val="0"/>
        </w:rPr>
        <w:t xml:space="preserve"> principal component analysis (PCA) and PCA-DA (discriminant analysis) were used to draw a general profile of strawberry plants through the different considered variables. </w:t>
      </w:r>
    </w:p>
    <w:p w:rsidR="00AE3E37" w:rsidRPr="00416BA7" w:rsidRDefault="00C15957" w:rsidP="0014306B">
      <w:pPr>
        <w:pStyle w:val="Titolo3"/>
        <w:spacing w:before="147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AMF/PGPB combination</w:t>
      </w:r>
      <w:r w:rsidR="006F0029">
        <w:rPr>
          <w:rFonts w:ascii="Times New Roman" w:hAnsi="Times New Roman" w:cs="Times New Roman"/>
          <w:b w:val="0"/>
        </w:rPr>
        <w:t>s</w:t>
      </w:r>
      <w:r>
        <w:rPr>
          <w:rFonts w:ascii="Times New Roman" w:hAnsi="Times New Roman" w:cs="Times New Roman"/>
          <w:b w:val="0"/>
        </w:rPr>
        <w:t xml:space="preserve"> </w:t>
      </w:r>
      <w:r w:rsidRPr="00C15957">
        <w:rPr>
          <w:rFonts w:ascii="Times New Roman" w:hAnsi="Times New Roman" w:cs="Times New Roman"/>
          <w:b w:val="0"/>
        </w:rPr>
        <w:t xml:space="preserve">differently affected plant growth parameters, increasing root and shoot biomass and </w:t>
      </w:r>
      <w:r w:rsidR="004A2EBA">
        <w:rPr>
          <w:rFonts w:ascii="Times New Roman" w:hAnsi="Times New Roman" w:cs="Times New Roman"/>
          <w:b w:val="0"/>
        </w:rPr>
        <w:t xml:space="preserve">the concentration of </w:t>
      </w:r>
      <w:r w:rsidRPr="00C15957">
        <w:rPr>
          <w:rFonts w:ascii="Times New Roman" w:hAnsi="Times New Roman" w:cs="Times New Roman"/>
          <w:b w:val="0"/>
        </w:rPr>
        <w:t>photosynthetic pigments</w:t>
      </w:r>
      <w:r>
        <w:rPr>
          <w:rFonts w:ascii="Times New Roman" w:hAnsi="Times New Roman" w:cs="Times New Roman"/>
          <w:b w:val="0"/>
        </w:rPr>
        <w:t>.</w:t>
      </w:r>
      <w:r w:rsidRPr="00C15957">
        <w:rPr>
          <w:rFonts w:ascii="Times New Roman" w:hAnsi="Times New Roman" w:cs="Times New Roman"/>
          <w:b w:val="0"/>
        </w:rPr>
        <w:t xml:space="preserve"> </w:t>
      </w:r>
      <w:r w:rsidR="006C1BB1">
        <w:rPr>
          <w:rFonts w:ascii="Times New Roman" w:hAnsi="Times New Roman" w:cs="Times New Roman"/>
          <w:b w:val="0"/>
        </w:rPr>
        <w:t>P</w:t>
      </w:r>
      <w:r w:rsidR="0014306B" w:rsidRPr="0014306B">
        <w:rPr>
          <w:rFonts w:ascii="Times New Roman" w:hAnsi="Times New Roman" w:cs="Times New Roman"/>
          <w:b w:val="0"/>
        </w:rPr>
        <w:t xml:space="preserve">lants inoculated with </w:t>
      </w:r>
      <w:r w:rsidR="0014306B" w:rsidRPr="006C1BB1">
        <w:rPr>
          <w:rFonts w:ascii="Times New Roman" w:hAnsi="Times New Roman" w:cs="Times New Roman"/>
          <w:b w:val="0"/>
          <w:i/>
        </w:rPr>
        <w:t xml:space="preserve">R. </w:t>
      </w:r>
      <w:proofErr w:type="spellStart"/>
      <w:r w:rsidR="0014306B" w:rsidRPr="006C1BB1">
        <w:rPr>
          <w:rFonts w:ascii="Times New Roman" w:hAnsi="Times New Roman" w:cs="Times New Roman"/>
          <w:b w:val="0"/>
          <w:i/>
        </w:rPr>
        <w:t>irregularis</w:t>
      </w:r>
      <w:proofErr w:type="spellEnd"/>
      <w:r w:rsidR="006C1BB1">
        <w:rPr>
          <w:rFonts w:ascii="Times New Roman" w:hAnsi="Times New Roman" w:cs="Times New Roman"/>
          <w:b w:val="0"/>
        </w:rPr>
        <w:t xml:space="preserve"> showed the highest M%</w:t>
      </w:r>
      <w:r w:rsidR="0038369E">
        <w:rPr>
          <w:rFonts w:ascii="Times New Roman" w:hAnsi="Times New Roman" w:cs="Times New Roman"/>
          <w:b w:val="0"/>
        </w:rPr>
        <w:t xml:space="preserve"> (20-30%)</w:t>
      </w:r>
      <w:r w:rsidR="0014306B" w:rsidRPr="0014306B">
        <w:rPr>
          <w:rFonts w:ascii="Times New Roman" w:hAnsi="Times New Roman" w:cs="Times New Roman"/>
          <w:b w:val="0"/>
        </w:rPr>
        <w:t>.</w:t>
      </w:r>
      <w:r w:rsidR="0038369E" w:rsidRPr="0038369E">
        <w:t xml:space="preserve"> </w:t>
      </w:r>
      <w:r w:rsidR="0038369E" w:rsidRPr="0038369E">
        <w:rPr>
          <w:rFonts w:ascii="Times New Roman" w:hAnsi="Times New Roman" w:cs="Times New Roman"/>
          <w:b w:val="0"/>
        </w:rPr>
        <w:t xml:space="preserve">Co-inoculation also improved </w:t>
      </w:r>
      <w:r w:rsidR="004A2EBA">
        <w:rPr>
          <w:rFonts w:ascii="Times New Roman" w:hAnsi="Times New Roman" w:cs="Times New Roman"/>
          <w:b w:val="0"/>
        </w:rPr>
        <w:t>plant growth</w:t>
      </w:r>
      <w:r w:rsidR="0038369E" w:rsidRPr="0038369E">
        <w:rPr>
          <w:rFonts w:ascii="Times New Roman" w:hAnsi="Times New Roman" w:cs="Times New Roman"/>
          <w:b w:val="0"/>
        </w:rPr>
        <w:t xml:space="preserve">, </w:t>
      </w:r>
      <w:r w:rsidR="004A2EBA">
        <w:rPr>
          <w:rFonts w:ascii="Times New Roman" w:hAnsi="Times New Roman" w:cs="Times New Roman"/>
          <w:b w:val="0"/>
        </w:rPr>
        <w:t xml:space="preserve">fruit </w:t>
      </w:r>
      <w:r w:rsidR="0038369E" w:rsidRPr="0038369E">
        <w:rPr>
          <w:rFonts w:ascii="Times New Roman" w:hAnsi="Times New Roman" w:cs="Times New Roman"/>
          <w:b w:val="0"/>
        </w:rPr>
        <w:t>yield and quality: plants inoculated with Pf4, regardless of its combination with the used fungus, showed a higher number of flowers and fruits produced per plant, an increase of malic acid con</w:t>
      </w:r>
      <w:r w:rsidR="004A2EBA">
        <w:rPr>
          <w:rFonts w:ascii="Times New Roman" w:hAnsi="Times New Roman" w:cs="Times New Roman"/>
          <w:b w:val="0"/>
        </w:rPr>
        <w:t>centration</w:t>
      </w:r>
      <w:r w:rsidR="0038369E" w:rsidRPr="0038369E">
        <w:rPr>
          <w:rFonts w:ascii="Times New Roman" w:hAnsi="Times New Roman" w:cs="Times New Roman"/>
          <w:b w:val="0"/>
        </w:rPr>
        <w:t xml:space="preserve"> and a decrease of pH in the fruits, if compared to the other treatments.</w:t>
      </w:r>
      <w:r w:rsidR="0038369E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The</w:t>
      </w:r>
      <w:r w:rsidRPr="00C15957">
        <w:rPr>
          <w:rFonts w:ascii="Times New Roman" w:hAnsi="Times New Roman" w:cs="Times New Roman"/>
          <w:b w:val="0"/>
        </w:rPr>
        <w:t xml:space="preserve"> PCA-DA analysis</w:t>
      </w:r>
      <w:r>
        <w:rPr>
          <w:rFonts w:ascii="Times New Roman" w:hAnsi="Times New Roman" w:cs="Times New Roman"/>
          <w:b w:val="0"/>
        </w:rPr>
        <w:t xml:space="preserve"> reveal that</w:t>
      </w:r>
      <w:r w:rsidRPr="00C15957">
        <w:rPr>
          <w:rFonts w:ascii="Times New Roman" w:hAnsi="Times New Roman" w:cs="Times New Roman"/>
          <w:b w:val="0"/>
        </w:rPr>
        <w:t xml:space="preserve"> the presence of a specific fungus and/or bacterium in the soil determined the production of specific compounds in fruits: volatile profile and elemental composition </w:t>
      </w:r>
      <w:r w:rsidR="004A2EBA">
        <w:rPr>
          <w:rFonts w:ascii="Times New Roman" w:hAnsi="Times New Roman" w:cs="Times New Roman"/>
          <w:b w:val="0"/>
        </w:rPr>
        <w:t>observed</w:t>
      </w:r>
      <w:r w:rsidRPr="00C15957">
        <w:rPr>
          <w:rFonts w:ascii="Times New Roman" w:hAnsi="Times New Roman" w:cs="Times New Roman"/>
          <w:b w:val="0"/>
        </w:rPr>
        <w:t xml:space="preserve"> </w:t>
      </w:r>
      <w:r w:rsidR="004A2EBA">
        <w:rPr>
          <w:rFonts w:ascii="Times New Roman" w:hAnsi="Times New Roman" w:cs="Times New Roman"/>
          <w:b w:val="0"/>
        </w:rPr>
        <w:t>for</w:t>
      </w:r>
      <w:r w:rsidRPr="00C15957">
        <w:rPr>
          <w:rFonts w:ascii="Times New Roman" w:hAnsi="Times New Roman" w:cs="Times New Roman"/>
          <w:b w:val="0"/>
        </w:rPr>
        <w:t xml:space="preserve"> </w:t>
      </w:r>
      <w:r w:rsidR="004A2EBA">
        <w:rPr>
          <w:rFonts w:ascii="Times New Roman" w:hAnsi="Times New Roman" w:cs="Times New Roman"/>
          <w:b w:val="0"/>
        </w:rPr>
        <w:t>each</w:t>
      </w:r>
      <w:r w:rsidRPr="00C15957">
        <w:rPr>
          <w:rFonts w:ascii="Times New Roman" w:hAnsi="Times New Roman" w:cs="Times New Roman"/>
          <w:b w:val="0"/>
        </w:rPr>
        <w:t xml:space="preserve"> treatment were different from </w:t>
      </w:r>
      <w:r w:rsidR="004A2EBA">
        <w:rPr>
          <w:rFonts w:ascii="Times New Roman" w:hAnsi="Times New Roman" w:cs="Times New Roman"/>
          <w:b w:val="0"/>
        </w:rPr>
        <w:t xml:space="preserve">the </w:t>
      </w:r>
      <w:r w:rsidRPr="00C15957">
        <w:rPr>
          <w:rFonts w:ascii="Times New Roman" w:hAnsi="Times New Roman" w:cs="Times New Roman"/>
          <w:b w:val="0"/>
        </w:rPr>
        <w:t>other one</w:t>
      </w:r>
      <w:r w:rsidR="004A2EBA">
        <w:rPr>
          <w:rFonts w:ascii="Times New Roman" w:hAnsi="Times New Roman" w:cs="Times New Roman"/>
          <w:b w:val="0"/>
        </w:rPr>
        <w:t>s</w:t>
      </w:r>
      <w:r w:rsidRPr="00C15957">
        <w:rPr>
          <w:rFonts w:ascii="Times New Roman" w:hAnsi="Times New Roman" w:cs="Times New Roman"/>
          <w:b w:val="0"/>
        </w:rPr>
        <w:t>, underl</w:t>
      </w:r>
      <w:r w:rsidR="004A2EBA">
        <w:rPr>
          <w:rFonts w:ascii="Times New Roman" w:hAnsi="Times New Roman" w:cs="Times New Roman"/>
          <w:b w:val="0"/>
        </w:rPr>
        <w:t>in</w:t>
      </w:r>
      <w:r w:rsidRPr="00C15957">
        <w:rPr>
          <w:rFonts w:ascii="Times New Roman" w:hAnsi="Times New Roman" w:cs="Times New Roman"/>
          <w:b w:val="0"/>
        </w:rPr>
        <w:t>ing the unique</w:t>
      </w:r>
      <w:r w:rsidR="004A2EBA">
        <w:rPr>
          <w:rFonts w:ascii="Times New Roman" w:hAnsi="Times New Roman" w:cs="Times New Roman"/>
          <w:b w:val="0"/>
        </w:rPr>
        <w:t>ness of</w:t>
      </w:r>
      <w:r w:rsidRPr="00C15957">
        <w:rPr>
          <w:rFonts w:ascii="Times New Roman" w:hAnsi="Times New Roman" w:cs="Times New Roman"/>
          <w:b w:val="0"/>
        </w:rPr>
        <w:t xml:space="preserve"> strawberry </w:t>
      </w:r>
      <w:proofErr w:type="spellStart"/>
      <w:r w:rsidRPr="00C15957">
        <w:rPr>
          <w:rFonts w:ascii="Times New Roman" w:hAnsi="Times New Roman" w:cs="Times New Roman"/>
          <w:b w:val="0"/>
        </w:rPr>
        <w:t>flavour</w:t>
      </w:r>
      <w:proofErr w:type="spellEnd"/>
      <w:r w:rsidRPr="00C15957">
        <w:rPr>
          <w:rFonts w:ascii="Times New Roman" w:hAnsi="Times New Roman" w:cs="Times New Roman"/>
          <w:b w:val="0"/>
        </w:rPr>
        <w:t>, aroma and odor</w:t>
      </w:r>
      <w:r w:rsidR="004A2EBA">
        <w:rPr>
          <w:rFonts w:ascii="Times New Roman" w:hAnsi="Times New Roman" w:cs="Times New Roman"/>
          <w:b w:val="0"/>
        </w:rPr>
        <w:t xml:space="preserve"> of each treatment</w:t>
      </w:r>
      <w:r w:rsidR="0038369E">
        <w:rPr>
          <w:rFonts w:ascii="Times New Roman" w:hAnsi="Times New Roman" w:cs="Times New Roman"/>
          <w:b w:val="0"/>
        </w:rPr>
        <w:t>.</w:t>
      </w:r>
      <w:r w:rsidR="006C1BB1">
        <w:rPr>
          <w:rFonts w:ascii="Times New Roman" w:hAnsi="Times New Roman" w:cs="Times New Roman"/>
          <w:b w:val="0"/>
        </w:rPr>
        <w:t xml:space="preserve"> </w:t>
      </w:r>
      <w:r w:rsidR="0038369E">
        <w:rPr>
          <w:rFonts w:ascii="Times New Roman" w:hAnsi="Times New Roman" w:cs="Times New Roman"/>
          <w:b w:val="0"/>
        </w:rPr>
        <w:t>In general, t</w:t>
      </w:r>
      <w:r w:rsidR="0038369E" w:rsidRPr="0038369E">
        <w:rPr>
          <w:rFonts w:ascii="Times New Roman" w:hAnsi="Times New Roman" w:cs="Times New Roman"/>
          <w:b w:val="0"/>
        </w:rPr>
        <w:t>he factor “fungus” mostly affected the parameters associated with the vegetative portion of the plant, while the factor “bacterium” was more relevant for fruit yield and quality</w:t>
      </w:r>
      <w:r w:rsidR="0038369E" w:rsidRPr="002462BB">
        <w:rPr>
          <w:rFonts w:ascii="Times New Roman" w:hAnsi="Times New Roman" w:cs="Times New Roman"/>
        </w:rPr>
        <w:t xml:space="preserve"> </w:t>
      </w:r>
      <w:r w:rsidR="002462BB" w:rsidRPr="002462BB">
        <w:rPr>
          <w:rFonts w:ascii="Times New Roman" w:hAnsi="Times New Roman" w:cs="Times New Roman"/>
        </w:rPr>
        <w:t>(Limit 500 words)</w:t>
      </w:r>
      <w:r w:rsidR="0038369E">
        <w:rPr>
          <w:rFonts w:ascii="Times New Roman" w:hAnsi="Times New Roman" w:cs="Times New Roman"/>
        </w:rPr>
        <w:t>.</w:t>
      </w:r>
    </w:p>
    <w:p w:rsidR="00AE3E37" w:rsidRPr="00416BA7" w:rsidRDefault="00A9710C">
      <w:pPr>
        <w:pStyle w:val="Titolo3"/>
        <w:spacing w:before="74"/>
        <w:rPr>
          <w:rFonts w:ascii="Times New Roman" w:hAnsi="Times New Roman" w:cs="Times New Roman"/>
        </w:rPr>
      </w:pPr>
      <w:r w:rsidRPr="00416BA7">
        <w:rPr>
          <w:rFonts w:ascii="Times New Roman" w:hAnsi="Times New Roman" w:cs="Times New Roman"/>
          <w:b w:val="0"/>
        </w:rPr>
        <w:br w:type="column"/>
      </w:r>
      <w:r w:rsidRPr="00416BA7">
        <w:rPr>
          <w:rFonts w:ascii="Times New Roman" w:hAnsi="Times New Roman" w:cs="Times New Roman"/>
          <w:color w:val="E36C0A" w:themeColor="accent6" w:themeShade="BF"/>
          <w:sz w:val="24"/>
        </w:rPr>
        <w:t>Image</w:t>
      </w:r>
      <w:r w:rsidR="005C795E" w:rsidRPr="00AE6AAD">
        <w:rPr>
          <w:noProof/>
        </w:rPr>
        <w:drawing>
          <wp:inline distT="0" distB="0" distL="0" distR="0" wp14:anchorId="7F3E3DEE" wp14:editId="11DAC6EE">
            <wp:extent cx="3165475" cy="27324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416BA7" w:rsidRDefault="00AE3E37">
      <w:pPr>
        <w:pStyle w:val="Corpotesto"/>
        <w:spacing w:before="2"/>
        <w:rPr>
          <w:rFonts w:ascii="Times New Roman" w:hAnsi="Times New Roman" w:cs="Times New Roman"/>
          <w:b/>
          <w:sz w:val="16"/>
        </w:rPr>
      </w:pPr>
    </w:p>
    <w:p w:rsidR="005973B9" w:rsidRPr="00416BA7" w:rsidRDefault="005973B9" w:rsidP="005973B9">
      <w:pPr>
        <w:spacing w:line="204" w:lineRule="exact"/>
        <w:rPr>
          <w:rFonts w:ascii="Times New Roman" w:hAnsi="Times New Roman" w:cs="Times New Roman"/>
          <w:b/>
          <w:sz w:val="24"/>
        </w:rPr>
      </w:pPr>
      <w:r w:rsidRPr="00416BA7">
        <w:rPr>
          <w:rFonts w:ascii="Times New Roman" w:hAnsi="Times New Roman" w:cs="Times New Roman"/>
          <w:b/>
          <w:color w:val="BF5A14"/>
          <w:sz w:val="20"/>
        </w:rPr>
        <w:br/>
      </w:r>
      <w:r w:rsidR="00416BA7">
        <w:rPr>
          <w:rFonts w:ascii="Times New Roman" w:hAnsi="Times New Roman" w:cs="Times New Roman"/>
          <w:b/>
          <w:color w:val="BF5A14"/>
          <w:sz w:val="24"/>
        </w:rPr>
        <w:t xml:space="preserve">   </w:t>
      </w:r>
      <w:r w:rsidRPr="00416BA7">
        <w:rPr>
          <w:rFonts w:ascii="Times New Roman" w:hAnsi="Times New Roman" w:cs="Times New Roman"/>
          <w:b/>
          <w:color w:val="E36C0A" w:themeColor="accent6" w:themeShade="BF"/>
          <w:sz w:val="24"/>
        </w:rPr>
        <w:t xml:space="preserve">Recent Publications </w:t>
      </w:r>
    </w:p>
    <w:p w:rsidR="005973B9" w:rsidRPr="00293451" w:rsidRDefault="00293451" w:rsidP="00293451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20"/>
          <w:szCs w:val="20"/>
        </w:rPr>
      </w:pPr>
      <w:r w:rsidRPr="00293451">
        <w:rPr>
          <w:rFonts w:ascii="Times New Roman" w:hAnsi="Times New Roman" w:cs="Times New Roman"/>
          <w:sz w:val="20"/>
          <w:szCs w:val="20"/>
        </w:rPr>
        <w:t>Bona E</w:t>
      </w:r>
      <w:r>
        <w:rPr>
          <w:rFonts w:ascii="Times New Roman" w:hAnsi="Times New Roman" w:cs="Times New Roman"/>
          <w:sz w:val="20"/>
          <w:szCs w:val="20"/>
        </w:rPr>
        <w:t>*</w:t>
      </w:r>
      <w:r w:rsidRPr="00293451">
        <w:rPr>
          <w:rFonts w:ascii="Times New Roman" w:hAnsi="Times New Roman" w:cs="Times New Roman"/>
          <w:sz w:val="20"/>
          <w:szCs w:val="20"/>
        </w:rPr>
        <w:t>, Todeschini V</w:t>
      </w:r>
      <w:r>
        <w:rPr>
          <w:rFonts w:ascii="Times New Roman" w:hAnsi="Times New Roman" w:cs="Times New Roman"/>
          <w:sz w:val="20"/>
          <w:szCs w:val="20"/>
        </w:rPr>
        <w:t>*</w:t>
      </w:r>
      <w:r w:rsidRPr="0029345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93451">
        <w:rPr>
          <w:rFonts w:ascii="Times New Roman" w:hAnsi="Times New Roman" w:cs="Times New Roman"/>
          <w:sz w:val="20"/>
          <w:szCs w:val="20"/>
        </w:rPr>
        <w:t>Cantamessa</w:t>
      </w:r>
      <w:proofErr w:type="spellEnd"/>
      <w:r w:rsidRPr="00293451">
        <w:rPr>
          <w:rFonts w:ascii="Times New Roman" w:hAnsi="Times New Roman" w:cs="Times New Roman"/>
          <w:sz w:val="20"/>
          <w:szCs w:val="20"/>
        </w:rPr>
        <w:t xml:space="preserve"> 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29345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93451">
        <w:rPr>
          <w:rFonts w:ascii="Times New Roman" w:hAnsi="Times New Roman" w:cs="Times New Roman"/>
          <w:sz w:val="20"/>
          <w:szCs w:val="20"/>
        </w:rPr>
        <w:t>Cesaro</w:t>
      </w:r>
      <w:proofErr w:type="spellEnd"/>
      <w:r w:rsidRPr="00293451">
        <w:rPr>
          <w:rFonts w:ascii="Times New Roman" w:hAnsi="Times New Roman" w:cs="Times New Roman"/>
          <w:sz w:val="20"/>
          <w:szCs w:val="20"/>
        </w:rPr>
        <w:t xml:space="preserve"> P,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93451">
        <w:rPr>
          <w:rFonts w:ascii="Times New Roman" w:hAnsi="Times New Roman" w:cs="Times New Roman"/>
          <w:sz w:val="20"/>
          <w:szCs w:val="20"/>
        </w:rPr>
        <w:t>Copetta</w:t>
      </w:r>
      <w:proofErr w:type="spellEnd"/>
      <w:r w:rsidRPr="00293451">
        <w:rPr>
          <w:rFonts w:ascii="Times New Roman" w:hAnsi="Times New Roman" w:cs="Times New Roman"/>
          <w:sz w:val="20"/>
          <w:szCs w:val="20"/>
        </w:rPr>
        <w:t xml:space="preserve"> A, Lingua G, </w:t>
      </w:r>
      <w:proofErr w:type="spellStart"/>
      <w:r w:rsidRPr="00293451">
        <w:rPr>
          <w:rFonts w:ascii="Times New Roman" w:hAnsi="Times New Roman" w:cs="Times New Roman"/>
          <w:sz w:val="20"/>
          <w:szCs w:val="20"/>
        </w:rPr>
        <w:t>Gamalero</w:t>
      </w:r>
      <w:proofErr w:type="spellEnd"/>
      <w:r w:rsidRPr="00293451">
        <w:rPr>
          <w:rFonts w:ascii="Times New Roman" w:hAnsi="Times New Roman" w:cs="Times New Roman"/>
          <w:sz w:val="20"/>
          <w:szCs w:val="20"/>
        </w:rPr>
        <w:t xml:space="preserve"> E, Berta G, Massa N</w:t>
      </w:r>
      <w:r w:rsidR="005973B9" w:rsidRPr="008F6E20">
        <w:rPr>
          <w:rFonts w:ascii="Times New Roman" w:hAnsi="Times New Roman" w:cs="Times New Roman"/>
          <w:sz w:val="20"/>
          <w:szCs w:val="20"/>
        </w:rPr>
        <w:t xml:space="preserve"> (20</w:t>
      </w:r>
      <w:r>
        <w:rPr>
          <w:rFonts w:ascii="Times New Roman" w:hAnsi="Times New Roman" w:cs="Times New Roman"/>
          <w:sz w:val="20"/>
          <w:szCs w:val="20"/>
        </w:rPr>
        <w:t>18</w:t>
      </w:r>
      <w:r w:rsidR="005973B9" w:rsidRPr="008F6E20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  <w:r w:rsidR="005973B9" w:rsidRPr="008F6E20">
        <w:rPr>
          <w:rFonts w:ascii="Times New Roman" w:hAnsi="Times New Roman" w:cs="Times New Roman"/>
          <w:sz w:val="20"/>
          <w:szCs w:val="20"/>
        </w:rPr>
        <w:t xml:space="preserve"> </w:t>
      </w:r>
      <w:r w:rsidRPr="00293451">
        <w:rPr>
          <w:rFonts w:ascii="Times New Roman" w:hAnsi="Times New Roman" w:cs="Times New Roman"/>
          <w:sz w:val="20"/>
          <w:szCs w:val="20"/>
        </w:rPr>
        <w:t xml:space="preserve">Combined bacterial and mycorrhizal </w:t>
      </w:r>
      <w:proofErr w:type="spellStart"/>
      <w:r w:rsidRPr="00293451">
        <w:rPr>
          <w:rFonts w:ascii="Times New Roman" w:hAnsi="Times New Roman" w:cs="Times New Roman"/>
          <w:sz w:val="20"/>
          <w:szCs w:val="20"/>
        </w:rPr>
        <w:t>inocula</w:t>
      </w:r>
      <w:proofErr w:type="spellEnd"/>
      <w:r w:rsidRPr="00293451">
        <w:rPr>
          <w:rFonts w:ascii="Times New Roman" w:hAnsi="Times New Roman" w:cs="Times New Roman"/>
          <w:sz w:val="20"/>
          <w:szCs w:val="20"/>
        </w:rPr>
        <w:t xml:space="preserve"> improve tomato quality at reduced fertilization</w:t>
      </w:r>
      <w:r w:rsidR="005973B9" w:rsidRPr="008F6E20">
        <w:rPr>
          <w:rFonts w:ascii="Times New Roman" w:hAnsi="Times New Roman" w:cs="Times New Roman"/>
          <w:sz w:val="20"/>
          <w:szCs w:val="20"/>
        </w:rPr>
        <w:t xml:space="preserve">. </w:t>
      </w:r>
      <w:r w:rsidRPr="00293451">
        <w:rPr>
          <w:rFonts w:ascii="Times New Roman" w:hAnsi="Times New Roman" w:cs="Times New Roman"/>
          <w:sz w:val="20"/>
          <w:szCs w:val="20"/>
        </w:rPr>
        <w:t xml:space="preserve">Scientia </w:t>
      </w:r>
      <w:proofErr w:type="spellStart"/>
      <w:r w:rsidRPr="00293451">
        <w:rPr>
          <w:rFonts w:ascii="Times New Roman" w:hAnsi="Times New Roman" w:cs="Times New Roman"/>
          <w:sz w:val="20"/>
          <w:szCs w:val="20"/>
        </w:rPr>
        <w:t>Horticulturae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93451">
        <w:rPr>
          <w:rFonts w:ascii="Times New Roman" w:hAnsi="Times New Roman" w:cs="Times New Roman"/>
          <w:sz w:val="20"/>
          <w:szCs w:val="20"/>
        </w:rPr>
        <w:t>234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293451">
        <w:rPr>
          <w:rFonts w:ascii="Times New Roman" w:hAnsi="Times New Roman" w:cs="Times New Roman"/>
          <w:sz w:val="20"/>
          <w:szCs w:val="20"/>
        </w:rPr>
        <w:t>160-165</w:t>
      </w:r>
      <w:r w:rsidR="005973B9" w:rsidRPr="00293451">
        <w:rPr>
          <w:rFonts w:ascii="Times New Roman" w:hAnsi="Times New Roman" w:cs="Times New Roman"/>
          <w:sz w:val="20"/>
          <w:szCs w:val="20"/>
        </w:rPr>
        <w:t>.</w:t>
      </w:r>
    </w:p>
    <w:p w:rsidR="005973B9" w:rsidRPr="008F6E20" w:rsidRDefault="00293451" w:rsidP="00E86EB8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 w:rsidRPr="00293451">
        <w:rPr>
          <w:rFonts w:ascii="Times New Roman" w:hAnsi="Times New Roman" w:cs="Times New Roman"/>
          <w:sz w:val="20"/>
          <w:szCs w:val="20"/>
        </w:rPr>
        <w:t>Bona E, Lingua G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93451">
        <w:rPr>
          <w:rFonts w:ascii="Times New Roman" w:hAnsi="Times New Roman" w:cs="Times New Roman"/>
          <w:sz w:val="20"/>
          <w:szCs w:val="20"/>
        </w:rPr>
        <w:t xml:space="preserve">Todeschini V. </w:t>
      </w:r>
      <w:r w:rsidR="005973B9" w:rsidRPr="008F6E20">
        <w:rPr>
          <w:rFonts w:ascii="Times New Roman" w:hAnsi="Times New Roman" w:cs="Times New Roman"/>
          <w:sz w:val="20"/>
          <w:szCs w:val="20"/>
        </w:rPr>
        <w:t>(20</w:t>
      </w:r>
      <w:r>
        <w:rPr>
          <w:rFonts w:ascii="Times New Roman" w:hAnsi="Times New Roman" w:cs="Times New Roman"/>
          <w:sz w:val="20"/>
          <w:szCs w:val="20"/>
        </w:rPr>
        <w:t>16</w:t>
      </w:r>
      <w:r w:rsidR="005973B9" w:rsidRPr="008F6E20">
        <w:rPr>
          <w:rFonts w:ascii="Times New Roman" w:hAnsi="Times New Roman" w:cs="Times New Roman"/>
          <w:sz w:val="20"/>
          <w:szCs w:val="20"/>
        </w:rPr>
        <w:t xml:space="preserve">) </w:t>
      </w:r>
      <w:r w:rsidRPr="00293451">
        <w:rPr>
          <w:rFonts w:ascii="Times New Roman" w:hAnsi="Times New Roman" w:cs="Times New Roman"/>
          <w:sz w:val="20"/>
          <w:szCs w:val="20"/>
        </w:rPr>
        <w:t>Effect of bioinoculants on the quality of crops</w:t>
      </w:r>
      <w:r w:rsidR="005973B9" w:rsidRPr="008F6E20">
        <w:rPr>
          <w:rFonts w:ascii="Times New Roman" w:hAnsi="Times New Roman" w:cs="Times New Roman"/>
          <w:sz w:val="20"/>
          <w:szCs w:val="20"/>
        </w:rPr>
        <w:t xml:space="preserve">. </w:t>
      </w:r>
      <w:r w:rsidR="00E86EB8">
        <w:rPr>
          <w:rFonts w:ascii="Times New Roman" w:hAnsi="Times New Roman" w:cs="Times New Roman"/>
          <w:sz w:val="20"/>
          <w:szCs w:val="20"/>
        </w:rPr>
        <w:t xml:space="preserve">In: </w:t>
      </w:r>
      <w:r w:rsidR="00E86EB8" w:rsidRPr="00E86EB8">
        <w:rPr>
          <w:rFonts w:ascii="Times New Roman" w:hAnsi="Times New Roman" w:cs="Times New Roman"/>
          <w:sz w:val="20"/>
          <w:szCs w:val="20"/>
        </w:rPr>
        <w:t>Bioformulations: For Sustainable Agriculture</w:t>
      </w:r>
      <w:r w:rsidR="00E86EB8">
        <w:rPr>
          <w:rFonts w:ascii="Times New Roman" w:hAnsi="Times New Roman" w:cs="Times New Roman"/>
          <w:sz w:val="20"/>
          <w:szCs w:val="20"/>
        </w:rPr>
        <w:t xml:space="preserve"> Eds.</w:t>
      </w:r>
      <w:r w:rsidR="00E86EB8" w:rsidRPr="00E86EB8">
        <w:t xml:space="preserve"> </w:t>
      </w:r>
      <w:r w:rsidR="00E86EB8" w:rsidRPr="00E86EB8">
        <w:rPr>
          <w:rFonts w:ascii="Times New Roman" w:hAnsi="Times New Roman" w:cs="Times New Roman"/>
          <w:sz w:val="20"/>
          <w:szCs w:val="20"/>
        </w:rPr>
        <w:t>Arora NK</w:t>
      </w:r>
      <w:r w:rsidR="00E86EB8">
        <w:rPr>
          <w:rFonts w:ascii="Times New Roman" w:hAnsi="Times New Roman" w:cs="Times New Roman"/>
          <w:sz w:val="20"/>
          <w:szCs w:val="20"/>
        </w:rPr>
        <w:t>,</w:t>
      </w:r>
      <w:r w:rsidR="00E86EB8" w:rsidRPr="00E86E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86EB8" w:rsidRPr="00E86EB8">
        <w:rPr>
          <w:rFonts w:ascii="Times New Roman" w:hAnsi="Times New Roman" w:cs="Times New Roman"/>
          <w:sz w:val="20"/>
          <w:szCs w:val="20"/>
        </w:rPr>
        <w:t>Balestrini</w:t>
      </w:r>
      <w:proofErr w:type="spellEnd"/>
      <w:r w:rsidR="00E86EB8" w:rsidRPr="00E86EB8">
        <w:rPr>
          <w:rFonts w:ascii="Times New Roman" w:hAnsi="Times New Roman" w:cs="Times New Roman"/>
          <w:sz w:val="20"/>
          <w:szCs w:val="20"/>
        </w:rPr>
        <w:t xml:space="preserve"> R, </w:t>
      </w:r>
      <w:proofErr w:type="spellStart"/>
      <w:r w:rsidR="00E86EB8" w:rsidRPr="00E86EB8">
        <w:rPr>
          <w:rFonts w:ascii="Times New Roman" w:hAnsi="Times New Roman" w:cs="Times New Roman"/>
          <w:sz w:val="20"/>
          <w:szCs w:val="20"/>
        </w:rPr>
        <w:t>Mehnaz</w:t>
      </w:r>
      <w:proofErr w:type="spellEnd"/>
      <w:r w:rsidR="00E86EB8" w:rsidRPr="00E86EB8">
        <w:rPr>
          <w:rFonts w:ascii="Times New Roman" w:hAnsi="Times New Roman" w:cs="Times New Roman"/>
          <w:sz w:val="20"/>
          <w:szCs w:val="20"/>
        </w:rPr>
        <w:t xml:space="preserve"> S</w:t>
      </w:r>
      <w:r w:rsidR="00E86EB8">
        <w:rPr>
          <w:rFonts w:ascii="Times New Roman" w:hAnsi="Times New Roman" w:cs="Times New Roman"/>
          <w:sz w:val="20"/>
          <w:szCs w:val="20"/>
        </w:rPr>
        <w:t>. pp.</w:t>
      </w:r>
      <w:r w:rsidR="00E86EB8" w:rsidRPr="00E86EB8">
        <w:t xml:space="preserve"> </w:t>
      </w:r>
      <w:r w:rsidR="00E86EB8" w:rsidRPr="00E86EB8">
        <w:rPr>
          <w:rFonts w:ascii="Times New Roman" w:hAnsi="Times New Roman" w:cs="Times New Roman"/>
          <w:sz w:val="20"/>
          <w:szCs w:val="20"/>
        </w:rPr>
        <w:t>93-124</w:t>
      </w:r>
      <w:r w:rsidR="00E86EB8">
        <w:rPr>
          <w:rFonts w:ascii="Times New Roman" w:hAnsi="Times New Roman" w:cs="Times New Roman"/>
          <w:sz w:val="20"/>
          <w:szCs w:val="20"/>
        </w:rPr>
        <w:t>.</w:t>
      </w:r>
    </w:p>
    <w:p w:rsidR="00AE3E37" w:rsidRPr="00E86EB8" w:rsidRDefault="00E86EB8" w:rsidP="008847C2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right="117"/>
        <w:rPr>
          <w:rFonts w:ascii="Times New Roman" w:hAnsi="Times New Roman" w:cs="Times New Roman"/>
        </w:rPr>
      </w:pPr>
      <w:r w:rsidRPr="00E86EB8">
        <w:rPr>
          <w:rFonts w:ascii="Times New Roman" w:hAnsi="Times New Roman" w:cs="Times New Roman"/>
          <w:sz w:val="20"/>
          <w:szCs w:val="20"/>
        </w:rPr>
        <w:t xml:space="preserve">Bona E, Lingua G, </w:t>
      </w:r>
      <w:proofErr w:type="spellStart"/>
      <w:r w:rsidRPr="00E86EB8">
        <w:rPr>
          <w:rFonts w:ascii="Times New Roman" w:hAnsi="Times New Roman" w:cs="Times New Roman"/>
          <w:sz w:val="20"/>
          <w:szCs w:val="20"/>
        </w:rPr>
        <w:t>Manassero</w:t>
      </w:r>
      <w:proofErr w:type="spellEnd"/>
      <w:r w:rsidRPr="00E86EB8">
        <w:rPr>
          <w:rFonts w:ascii="Times New Roman" w:hAnsi="Times New Roman" w:cs="Times New Roman"/>
          <w:sz w:val="20"/>
          <w:szCs w:val="20"/>
        </w:rPr>
        <w:t xml:space="preserve"> P,</w:t>
      </w:r>
      <w:r w:rsidR="00426D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EB8">
        <w:rPr>
          <w:rFonts w:ascii="Times New Roman" w:hAnsi="Times New Roman" w:cs="Times New Roman"/>
          <w:sz w:val="20"/>
          <w:szCs w:val="20"/>
        </w:rPr>
        <w:t>Cantamessa</w:t>
      </w:r>
      <w:proofErr w:type="spellEnd"/>
      <w:r w:rsidRPr="00E86EB8">
        <w:rPr>
          <w:rFonts w:ascii="Times New Roman" w:hAnsi="Times New Roman" w:cs="Times New Roman"/>
          <w:sz w:val="20"/>
          <w:szCs w:val="20"/>
        </w:rPr>
        <w:t xml:space="preserve"> S, </w:t>
      </w:r>
      <w:proofErr w:type="spellStart"/>
      <w:r w:rsidRPr="00E86EB8">
        <w:rPr>
          <w:rFonts w:ascii="Times New Roman" w:hAnsi="Times New Roman" w:cs="Times New Roman"/>
          <w:sz w:val="20"/>
          <w:szCs w:val="20"/>
        </w:rPr>
        <w:t>Marsano</w:t>
      </w:r>
      <w:proofErr w:type="spellEnd"/>
      <w:r w:rsidRPr="00E86EB8">
        <w:rPr>
          <w:rFonts w:ascii="Times New Roman" w:hAnsi="Times New Roman" w:cs="Times New Roman"/>
          <w:sz w:val="20"/>
          <w:szCs w:val="20"/>
        </w:rPr>
        <w:t xml:space="preserve"> F, Todeschini V, </w:t>
      </w:r>
      <w:proofErr w:type="spellStart"/>
      <w:r w:rsidRPr="00E86EB8">
        <w:rPr>
          <w:rFonts w:ascii="Times New Roman" w:hAnsi="Times New Roman" w:cs="Times New Roman"/>
          <w:sz w:val="20"/>
          <w:szCs w:val="20"/>
        </w:rPr>
        <w:t>Copetta</w:t>
      </w:r>
      <w:proofErr w:type="spellEnd"/>
      <w:r w:rsidRPr="00E86EB8">
        <w:rPr>
          <w:rFonts w:ascii="Times New Roman" w:hAnsi="Times New Roman" w:cs="Times New Roman"/>
          <w:sz w:val="20"/>
          <w:szCs w:val="20"/>
        </w:rPr>
        <w:t xml:space="preserve"> A, D’Agostino G, Massa N, </w:t>
      </w:r>
      <w:proofErr w:type="spellStart"/>
      <w:r w:rsidRPr="00E86EB8">
        <w:rPr>
          <w:rFonts w:ascii="Times New Roman" w:hAnsi="Times New Roman" w:cs="Times New Roman"/>
          <w:sz w:val="20"/>
          <w:szCs w:val="20"/>
        </w:rPr>
        <w:t>Avidano</w:t>
      </w:r>
      <w:proofErr w:type="spellEnd"/>
      <w:r w:rsidRPr="00E86EB8">
        <w:rPr>
          <w:rFonts w:ascii="Times New Roman" w:hAnsi="Times New Roman" w:cs="Times New Roman"/>
          <w:sz w:val="20"/>
          <w:szCs w:val="20"/>
        </w:rPr>
        <w:t xml:space="preserve"> L,</w:t>
      </w:r>
      <w:r w:rsidR="00426D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EB8">
        <w:rPr>
          <w:rFonts w:ascii="Times New Roman" w:hAnsi="Times New Roman" w:cs="Times New Roman"/>
          <w:sz w:val="20"/>
          <w:szCs w:val="20"/>
        </w:rPr>
        <w:t>Gamalero</w:t>
      </w:r>
      <w:proofErr w:type="spellEnd"/>
      <w:r w:rsidRPr="00E86EB8">
        <w:rPr>
          <w:rFonts w:ascii="Times New Roman" w:hAnsi="Times New Roman" w:cs="Times New Roman"/>
          <w:sz w:val="20"/>
          <w:szCs w:val="20"/>
        </w:rPr>
        <w:t xml:space="preserve"> E,</w:t>
      </w:r>
      <w:r w:rsidR="00426D81">
        <w:rPr>
          <w:rFonts w:ascii="Times New Roman" w:hAnsi="Times New Roman" w:cs="Times New Roman"/>
          <w:sz w:val="20"/>
          <w:szCs w:val="20"/>
        </w:rPr>
        <w:t xml:space="preserve"> </w:t>
      </w:r>
      <w:r w:rsidRPr="00E86EB8">
        <w:rPr>
          <w:rFonts w:ascii="Times New Roman" w:hAnsi="Times New Roman" w:cs="Times New Roman"/>
          <w:sz w:val="20"/>
          <w:szCs w:val="20"/>
        </w:rPr>
        <w:t xml:space="preserve">Berta G </w:t>
      </w:r>
      <w:r w:rsidR="005973B9" w:rsidRPr="00E86EB8">
        <w:rPr>
          <w:rFonts w:ascii="Times New Roman" w:hAnsi="Times New Roman" w:cs="Times New Roman"/>
          <w:sz w:val="20"/>
          <w:szCs w:val="20"/>
        </w:rPr>
        <w:t>(20</w:t>
      </w:r>
      <w:r w:rsidRPr="00E86EB8">
        <w:rPr>
          <w:rFonts w:ascii="Times New Roman" w:hAnsi="Times New Roman" w:cs="Times New Roman"/>
          <w:sz w:val="20"/>
          <w:szCs w:val="20"/>
        </w:rPr>
        <w:t>15</w:t>
      </w:r>
      <w:r w:rsidR="005973B9" w:rsidRPr="00E86EB8">
        <w:rPr>
          <w:rFonts w:ascii="Times New Roman" w:hAnsi="Times New Roman" w:cs="Times New Roman"/>
          <w:sz w:val="20"/>
          <w:szCs w:val="20"/>
        </w:rPr>
        <w:t>)</w:t>
      </w:r>
      <w:r w:rsidR="00426D81">
        <w:rPr>
          <w:rFonts w:ascii="Times New Roman" w:hAnsi="Times New Roman" w:cs="Times New Roman"/>
          <w:sz w:val="20"/>
          <w:szCs w:val="20"/>
        </w:rPr>
        <w:t>.</w:t>
      </w:r>
      <w:r w:rsidRPr="00E86EB8">
        <w:t xml:space="preserve"> </w:t>
      </w:r>
      <w:r w:rsidRPr="00E86EB8">
        <w:rPr>
          <w:rFonts w:ascii="Times New Roman" w:hAnsi="Times New Roman" w:cs="Times New Roman"/>
          <w:sz w:val="20"/>
          <w:szCs w:val="20"/>
        </w:rPr>
        <w:t>AM fungi and PGP pseudomonads increase flowering, fruit production, and vitamin content in strawberry grown at low nitrogen and phosphorus levels. Mycorrhiza 25: 181-193</w:t>
      </w:r>
      <w:r w:rsidR="005973B9" w:rsidRPr="00E86EB8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AE3E37" w:rsidRPr="00416BA7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416BA7" w:rsidSect="004D2DAB">
          <w:type w:val="continuous"/>
          <w:pgSz w:w="11910" w:h="16840"/>
          <w:pgMar w:top="156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16BA7">
        <w:rPr>
          <w:rFonts w:ascii="Times New Roman" w:hAnsi="Times New Roman" w:cs="Times New Roman"/>
        </w:rPr>
        <w:t xml:space="preserve">   </w:t>
      </w:r>
    </w:p>
    <w:p w:rsidR="00AE3E37" w:rsidRPr="00416BA7" w:rsidRDefault="00AE3E37" w:rsidP="004D2DAB">
      <w:pPr>
        <w:pStyle w:val="Corpotesto"/>
        <w:jc w:val="center"/>
        <w:rPr>
          <w:rFonts w:ascii="Times New Roman" w:hAnsi="Times New Roman" w:cs="Times New Roman"/>
          <w:sz w:val="20"/>
        </w:rPr>
      </w:pPr>
    </w:p>
    <w:p w:rsidR="00AE3E37" w:rsidRPr="00416BA7" w:rsidRDefault="00AE3E37">
      <w:pPr>
        <w:pStyle w:val="Corpotesto"/>
        <w:spacing w:line="40" w:lineRule="exact"/>
        <w:ind w:left="2202"/>
        <w:rPr>
          <w:rFonts w:ascii="Times New Roman" w:hAnsi="Times New Roman" w:cs="Times New Roman"/>
          <w:sz w:val="4"/>
        </w:rPr>
      </w:pPr>
    </w:p>
    <w:p w:rsidR="00416BA7" w:rsidRDefault="008756E6" w:rsidP="00404E5B">
      <w:pPr>
        <w:spacing w:before="92"/>
        <w:ind w:right="4234"/>
        <w:rPr>
          <w:rFonts w:ascii="Times New Roman" w:hAnsi="Times New Roman" w:cs="Times New Roman"/>
          <w:noProof/>
        </w:rPr>
      </w:pPr>
      <w:r w:rsidRPr="00416BA7">
        <w:rPr>
          <w:rFonts w:ascii="Times New Roman" w:hAnsi="Times New Roman" w:cs="Times New Roman"/>
          <w:noProof/>
        </w:rPr>
        <w:t xml:space="preserve">     </w:t>
      </w:r>
      <w:r w:rsidR="005C795E" w:rsidRPr="005C795E">
        <w:rPr>
          <w:noProof/>
        </w:rPr>
        <w:drawing>
          <wp:inline distT="0" distB="0" distL="0" distR="0" wp14:anchorId="6EA02397" wp14:editId="5BB76DA5">
            <wp:extent cx="850081" cy="734060"/>
            <wp:effectExtent l="0" t="0" r="762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8219" cy="75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6BA7">
        <w:rPr>
          <w:rFonts w:ascii="Times New Roman" w:hAnsi="Times New Roman" w:cs="Times New Roman"/>
          <w:noProof/>
        </w:rPr>
        <w:t xml:space="preserve">         </w:t>
      </w:r>
    </w:p>
    <w:p w:rsidR="008F6E20" w:rsidRDefault="008F6E20" w:rsidP="00416BA7">
      <w:pPr>
        <w:pStyle w:val="Nessunaspaziatura"/>
        <w:rPr>
          <w:rFonts w:ascii="Times New Roman" w:hAnsi="Times New Roman" w:cs="Times New Roman"/>
          <w:b/>
          <w:color w:val="E36C0A" w:themeColor="accent6" w:themeShade="BF"/>
          <w:sz w:val="24"/>
        </w:rPr>
      </w:pPr>
    </w:p>
    <w:p w:rsidR="00D412AA" w:rsidRPr="00E302C4" w:rsidRDefault="00A9710C" w:rsidP="00E302C4">
      <w:pPr>
        <w:pStyle w:val="Nessunaspaziatura"/>
        <w:jc w:val="both"/>
        <w:rPr>
          <w:rFonts w:ascii="Times New Roman" w:hAnsi="Times New Roman" w:cs="Times New Roman"/>
          <w:b/>
          <w:color w:val="E36C0A" w:themeColor="accent6" w:themeShade="BF"/>
          <w:sz w:val="24"/>
        </w:rPr>
      </w:pPr>
      <w:r w:rsidRPr="00416BA7">
        <w:rPr>
          <w:rFonts w:ascii="Times New Roman" w:hAnsi="Times New Roman" w:cs="Times New Roman"/>
          <w:b/>
          <w:color w:val="E36C0A" w:themeColor="accent6" w:themeShade="BF"/>
          <w:sz w:val="24"/>
        </w:rPr>
        <w:t>Biography</w:t>
      </w:r>
      <w:bookmarkStart w:id="0" w:name="_GoBack"/>
      <w:bookmarkEnd w:id="0"/>
      <w:r w:rsidR="00E302C4">
        <w:rPr>
          <w:rFonts w:ascii="Times New Roman" w:hAnsi="Times New Roman" w:cs="Times New Roman"/>
          <w:b/>
          <w:color w:val="E36C0A" w:themeColor="accent6" w:themeShade="BF"/>
          <w:sz w:val="24"/>
        </w:rPr>
        <w:t xml:space="preserve">: </w:t>
      </w:r>
      <w:r w:rsidR="005C795E">
        <w:rPr>
          <w:rFonts w:ascii="Times New Roman" w:hAnsi="Times New Roman" w:cs="Times New Roman"/>
          <w:sz w:val="20"/>
        </w:rPr>
        <w:t xml:space="preserve">Valeria Todeschini is </w:t>
      </w:r>
      <w:r w:rsidR="004A2EBA">
        <w:rPr>
          <w:rFonts w:ascii="Times New Roman" w:hAnsi="Times New Roman" w:cs="Times New Roman"/>
          <w:sz w:val="20"/>
        </w:rPr>
        <w:t xml:space="preserve">a </w:t>
      </w:r>
      <w:r w:rsidR="005C795E">
        <w:rPr>
          <w:rFonts w:ascii="Times New Roman" w:hAnsi="Times New Roman" w:cs="Times New Roman"/>
          <w:sz w:val="20"/>
        </w:rPr>
        <w:t>r</w:t>
      </w:r>
      <w:r w:rsidR="005C795E" w:rsidRPr="005C795E">
        <w:rPr>
          <w:rFonts w:ascii="Times New Roman" w:hAnsi="Times New Roman" w:cs="Times New Roman"/>
          <w:sz w:val="20"/>
        </w:rPr>
        <w:t>esearcher in Botany since November 2016. She obtained her graduation in Biology at the Universi</w:t>
      </w:r>
      <w:r w:rsidR="005C795E">
        <w:rPr>
          <w:rFonts w:ascii="Times New Roman" w:hAnsi="Times New Roman" w:cs="Times New Roman"/>
          <w:sz w:val="20"/>
        </w:rPr>
        <w:t>ty</w:t>
      </w:r>
      <w:r w:rsidR="005C795E" w:rsidRPr="005C795E">
        <w:rPr>
          <w:rFonts w:ascii="Times New Roman" w:hAnsi="Times New Roman" w:cs="Times New Roman"/>
          <w:sz w:val="20"/>
        </w:rPr>
        <w:t xml:space="preserve"> </w:t>
      </w:r>
      <w:r w:rsidR="0032742F">
        <w:rPr>
          <w:rFonts w:ascii="Times New Roman" w:hAnsi="Times New Roman" w:cs="Times New Roman"/>
          <w:sz w:val="20"/>
        </w:rPr>
        <w:t xml:space="preserve">of </w:t>
      </w:r>
      <w:r w:rsidR="005C795E" w:rsidRPr="005C795E">
        <w:rPr>
          <w:rFonts w:ascii="Times New Roman" w:hAnsi="Times New Roman" w:cs="Times New Roman"/>
          <w:sz w:val="20"/>
        </w:rPr>
        <w:t xml:space="preserve">Piemonte Orientale (UPO) in July 2003, achieving in the same year the qualification to the profession of biologist. In 2007 she received her PhD in </w:t>
      </w:r>
      <w:r w:rsidR="0032742F">
        <w:rPr>
          <w:rFonts w:ascii="Times New Roman" w:hAnsi="Times New Roman" w:cs="Times New Roman"/>
          <w:sz w:val="20"/>
        </w:rPr>
        <w:t>“</w:t>
      </w:r>
      <w:proofErr w:type="spellStart"/>
      <w:r w:rsidR="008A73CE">
        <w:rPr>
          <w:rFonts w:ascii="Times New Roman" w:hAnsi="Times New Roman" w:cs="Times New Roman"/>
          <w:sz w:val="20"/>
        </w:rPr>
        <w:t>S</w:t>
      </w:r>
      <w:r w:rsidR="0032742F">
        <w:rPr>
          <w:rFonts w:ascii="Times New Roman" w:hAnsi="Times New Roman" w:cs="Times New Roman"/>
          <w:sz w:val="20"/>
        </w:rPr>
        <w:t>cienze</w:t>
      </w:r>
      <w:proofErr w:type="spellEnd"/>
      <w:r w:rsidR="0032742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2742F">
        <w:rPr>
          <w:rFonts w:ascii="Times New Roman" w:hAnsi="Times New Roman" w:cs="Times New Roman"/>
          <w:sz w:val="20"/>
        </w:rPr>
        <w:t>Ambientali</w:t>
      </w:r>
      <w:proofErr w:type="spellEnd"/>
      <w:r w:rsidR="0032742F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32742F">
        <w:rPr>
          <w:rFonts w:ascii="Times New Roman" w:hAnsi="Times New Roman" w:cs="Times New Roman"/>
          <w:sz w:val="20"/>
        </w:rPr>
        <w:t>Acque</w:t>
      </w:r>
      <w:proofErr w:type="spellEnd"/>
      <w:r w:rsidR="0032742F">
        <w:rPr>
          <w:rFonts w:ascii="Times New Roman" w:hAnsi="Times New Roman" w:cs="Times New Roman"/>
          <w:sz w:val="20"/>
        </w:rPr>
        <w:t xml:space="preserve"> Interne e </w:t>
      </w:r>
      <w:proofErr w:type="spellStart"/>
      <w:r w:rsidR="0032742F">
        <w:rPr>
          <w:rFonts w:ascii="Times New Roman" w:hAnsi="Times New Roman" w:cs="Times New Roman"/>
          <w:sz w:val="20"/>
        </w:rPr>
        <w:t>Agroecosistemi</w:t>
      </w:r>
      <w:proofErr w:type="spellEnd"/>
      <w:r w:rsidR="0032742F">
        <w:rPr>
          <w:rFonts w:ascii="Times New Roman" w:hAnsi="Times New Roman" w:cs="Times New Roman"/>
          <w:sz w:val="20"/>
        </w:rPr>
        <w:t>”</w:t>
      </w:r>
      <w:r w:rsidR="005C795E" w:rsidRPr="005C795E">
        <w:rPr>
          <w:rFonts w:ascii="Times New Roman" w:hAnsi="Times New Roman" w:cs="Times New Roman"/>
          <w:sz w:val="20"/>
        </w:rPr>
        <w:t xml:space="preserve"> from the same University. After discussing her PhD thesis, she continued her research relying on post-doctoral fixed-term positions. </w:t>
      </w:r>
      <w:r w:rsidR="008A73CE" w:rsidRPr="008A73CE">
        <w:rPr>
          <w:rFonts w:ascii="Times New Roman" w:hAnsi="Times New Roman" w:cs="Times New Roman"/>
          <w:sz w:val="20"/>
        </w:rPr>
        <w:t xml:space="preserve">She regularly serves as a reviewer for various </w:t>
      </w:r>
      <w:r w:rsidR="008A73CE">
        <w:rPr>
          <w:rFonts w:ascii="Times New Roman" w:hAnsi="Times New Roman" w:cs="Times New Roman"/>
          <w:sz w:val="20"/>
        </w:rPr>
        <w:t xml:space="preserve">international </w:t>
      </w:r>
      <w:r w:rsidR="008A73CE" w:rsidRPr="008A73CE">
        <w:rPr>
          <w:rFonts w:ascii="Times New Roman" w:hAnsi="Times New Roman" w:cs="Times New Roman"/>
          <w:sz w:val="20"/>
        </w:rPr>
        <w:t>scientific</w:t>
      </w:r>
      <w:r w:rsidR="008A73CE">
        <w:rPr>
          <w:rFonts w:ascii="Times New Roman" w:hAnsi="Times New Roman" w:cs="Times New Roman"/>
          <w:sz w:val="20"/>
        </w:rPr>
        <w:t xml:space="preserve"> journals; f</w:t>
      </w:r>
      <w:r w:rsidR="008A73CE" w:rsidRPr="008A73CE">
        <w:rPr>
          <w:rFonts w:ascii="Times New Roman" w:hAnsi="Times New Roman" w:cs="Times New Roman"/>
          <w:sz w:val="20"/>
        </w:rPr>
        <w:t xml:space="preserve">rom May 2015 she is a member of the </w:t>
      </w:r>
      <w:r w:rsidR="008A73CE">
        <w:rPr>
          <w:rFonts w:ascii="Times New Roman" w:hAnsi="Times New Roman" w:cs="Times New Roman"/>
          <w:sz w:val="20"/>
        </w:rPr>
        <w:t>“</w:t>
      </w:r>
      <w:r w:rsidR="008A73CE" w:rsidRPr="008A73CE">
        <w:rPr>
          <w:rFonts w:ascii="Times New Roman" w:hAnsi="Times New Roman" w:cs="Times New Roman"/>
          <w:sz w:val="20"/>
        </w:rPr>
        <w:t>Plant Physiology and Biochemistry</w:t>
      </w:r>
      <w:r w:rsidR="008A73CE">
        <w:rPr>
          <w:rFonts w:ascii="Times New Roman" w:hAnsi="Times New Roman" w:cs="Times New Roman"/>
          <w:sz w:val="20"/>
        </w:rPr>
        <w:t>” editorial board</w:t>
      </w:r>
      <w:r w:rsidR="008A73CE" w:rsidRPr="008A73CE">
        <w:rPr>
          <w:rFonts w:ascii="Times New Roman" w:hAnsi="Times New Roman" w:cs="Times New Roman"/>
          <w:sz w:val="20"/>
        </w:rPr>
        <w:t xml:space="preserve">. At present she is in charge with the teaching of the Plant Biotechnology course. </w:t>
      </w:r>
      <w:r w:rsidR="00EA0907">
        <w:rPr>
          <w:rFonts w:ascii="Times New Roman" w:hAnsi="Times New Roman" w:cs="Times New Roman"/>
          <w:sz w:val="20"/>
        </w:rPr>
        <w:t xml:space="preserve">Her studies </w:t>
      </w:r>
      <w:r w:rsidR="00122860">
        <w:rPr>
          <w:rFonts w:ascii="Times New Roman" w:hAnsi="Times New Roman" w:cs="Times New Roman"/>
          <w:sz w:val="20"/>
        </w:rPr>
        <w:t xml:space="preserve">are focused on plant-microbe interaction. </w:t>
      </w:r>
      <w:proofErr w:type="gramStart"/>
      <w:r w:rsidR="00122860">
        <w:rPr>
          <w:rFonts w:ascii="Times New Roman" w:hAnsi="Times New Roman" w:cs="Times New Roman"/>
          <w:sz w:val="20"/>
        </w:rPr>
        <w:t>In particular, sh</w:t>
      </w:r>
      <w:r w:rsidR="008A73CE">
        <w:rPr>
          <w:rFonts w:ascii="Times New Roman" w:hAnsi="Times New Roman" w:cs="Times New Roman"/>
          <w:sz w:val="20"/>
        </w:rPr>
        <w:t>e</w:t>
      </w:r>
      <w:proofErr w:type="gramEnd"/>
      <w:r w:rsidR="008A73CE">
        <w:rPr>
          <w:rFonts w:ascii="Times New Roman" w:hAnsi="Times New Roman" w:cs="Times New Roman"/>
          <w:sz w:val="20"/>
        </w:rPr>
        <w:t xml:space="preserve"> worked on</w:t>
      </w:r>
      <w:r w:rsidR="008A73CE" w:rsidRPr="008A73CE">
        <w:rPr>
          <w:rFonts w:ascii="Times New Roman" w:hAnsi="Times New Roman" w:cs="Times New Roman"/>
          <w:sz w:val="20"/>
        </w:rPr>
        <w:t xml:space="preserve"> phytoremediation of soils polluted by heavy metals, relying on poplar plants</w:t>
      </w:r>
      <w:r w:rsidR="008A73CE">
        <w:rPr>
          <w:rFonts w:ascii="Times New Roman" w:hAnsi="Times New Roman" w:cs="Times New Roman"/>
          <w:sz w:val="20"/>
        </w:rPr>
        <w:t xml:space="preserve"> inoculated or not with</w:t>
      </w:r>
      <w:r w:rsidR="008A73CE" w:rsidRPr="008A73CE">
        <w:rPr>
          <w:rFonts w:ascii="Times New Roman" w:hAnsi="Times New Roman" w:cs="Times New Roman"/>
          <w:sz w:val="20"/>
        </w:rPr>
        <w:t xml:space="preserve"> </w:t>
      </w:r>
      <w:r w:rsidR="008A73CE">
        <w:rPr>
          <w:rFonts w:ascii="Times New Roman" w:hAnsi="Times New Roman" w:cs="Times New Roman"/>
          <w:sz w:val="20"/>
        </w:rPr>
        <w:t xml:space="preserve">soil beneficial </w:t>
      </w:r>
      <w:r w:rsidR="008A73CE" w:rsidRPr="008A73CE">
        <w:rPr>
          <w:rFonts w:ascii="Times New Roman" w:hAnsi="Times New Roman" w:cs="Times New Roman"/>
          <w:sz w:val="20"/>
        </w:rPr>
        <w:t xml:space="preserve">microorganisms </w:t>
      </w:r>
      <w:r w:rsidR="008A73CE">
        <w:rPr>
          <w:rFonts w:ascii="Times New Roman" w:hAnsi="Times New Roman" w:cs="Times New Roman"/>
          <w:sz w:val="20"/>
        </w:rPr>
        <w:t>(</w:t>
      </w:r>
      <w:r w:rsidR="008A73CE" w:rsidRPr="008A73CE">
        <w:rPr>
          <w:rFonts w:ascii="Times New Roman" w:hAnsi="Times New Roman" w:cs="Times New Roman"/>
          <w:sz w:val="20"/>
        </w:rPr>
        <w:t>PGP</w:t>
      </w:r>
      <w:r w:rsidR="008A73CE">
        <w:rPr>
          <w:rFonts w:ascii="Times New Roman" w:hAnsi="Times New Roman" w:cs="Times New Roman"/>
          <w:sz w:val="20"/>
        </w:rPr>
        <w:t>B</w:t>
      </w:r>
      <w:r w:rsidR="008A73CE" w:rsidRPr="008A73CE">
        <w:rPr>
          <w:rFonts w:ascii="Times New Roman" w:hAnsi="Times New Roman" w:cs="Times New Roman"/>
          <w:sz w:val="20"/>
        </w:rPr>
        <w:t xml:space="preserve"> and AMF</w:t>
      </w:r>
      <w:r w:rsidR="008A73CE">
        <w:rPr>
          <w:rFonts w:ascii="Times New Roman" w:hAnsi="Times New Roman" w:cs="Times New Roman"/>
          <w:sz w:val="20"/>
        </w:rPr>
        <w:t>)</w:t>
      </w:r>
      <w:r w:rsidR="008A73CE" w:rsidRPr="008A73CE">
        <w:rPr>
          <w:rFonts w:ascii="Times New Roman" w:hAnsi="Times New Roman" w:cs="Times New Roman"/>
          <w:sz w:val="20"/>
        </w:rPr>
        <w:t xml:space="preserve">. The effects </w:t>
      </w:r>
      <w:r w:rsidR="00122860">
        <w:rPr>
          <w:rFonts w:ascii="Times New Roman" w:hAnsi="Times New Roman" w:cs="Times New Roman"/>
          <w:sz w:val="20"/>
        </w:rPr>
        <w:t>both of</w:t>
      </w:r>
      <w:r w:rsidR="008A73CE" w:rsidRPr="008A73CE">
        <w:rPr>
          <w:rFonts w:ascii="Times New Roman" w:hAnsi="Times New Roman" w:cs="Times New Roman"/>
          <w:sz w:val="20"/>
        </w:rPr>
        <w:t xml:space="preserve"> pollutants</w:t>
      </w:r>
      <w:r w:rsidR="00122860">
        <w:rPr>
          <w:rFonts w:ascii="Times New Roman" w:hAnsi="Times New Roman" w:cs="Times New Roman"/>
          <w:sz w:val="20"/>
        </w:rPr>
        <w:t xml:space="preserve"> and inoculation</w:t>
      </w:r>
      <w:r w:rsidR="008A73CE" w:rsidRPr="008A73CE">
        <w:rPr>
          <w:rFonts w:ascii="Times New Roman" w:hAnsi="Times New Roman" w:cs="Times New Roman"/>
          <w:sz w:val="20"/>
        </w:rPr>
        <w:t xml:space="preserve"> have been investigated at different levels: whole plants, cellular and molecular. Since 2013 her research line concerned</w:t>
      </w:r>
      <w:r w:rsidR="008A73CE">
        <w:rPr>
          <w:rFonts w:ascii="Times New Roman" w:hAnsi="Times New Roman" w:cs="Times New Roman"/>
          <w:sz w:val="20"/>
        </w:rPr>
        <w:t xml:space="preserve"> also</w:t>
      </w:r>
      <w:r w:rsidR="008A73CE" w:rsidRPr="008A73CE">
        <w:rPr>
          <w:rFonts w:ascii="Times New Roman" w:hAnsi="Times New Roman" w:cs="Times New Roman"/>
          <w:sz w:val="20"/>
        </w:rPr>
        <w:t xml:space="preserve"> the qualitative improvement of crop and medicinal plants using bio-inoculants. In particular</w:t>
      </w:r>
      <w:r w:rsidR="004A2EBA">
        <w:rPr>
          <w:rFonts w:ascii="Times New Roman" w:hAnsi="Times New Roman" w:cs="Times New Roman"/>
          <w:sz w:val="20"/>
        </w:rPr>
        <w:t>,</w:t>
      </w:r>
      <w:r w:rsidR="008A73CE" w:rsidRPr="008A73CE">
        <w:rPr>
          <w:rFonts w:ascii="Times New Roman" w:hAnsi="Times New Roman" w:cs="Times New Roman"/>
          <w:sz w:val="20"/>
        </w:rPr>
        <w:t xml:space="preserve"> growth parameters, photosynthetic activity, fruit yield and quality of crop and medicinal plants were assessed in response to different AMF and PGP</w:t>
      </w:r>
      <w:r w:rsidR="004A2EBA">
        <w:rPr>
          <w:rFonts w:ascii="Times New Roman" w:hAnsi="Times New Roman" w:cs="Times New Roman"/>
          <w:sz w:val="20"/>
        </w:rPr>
        <w:t>B</w:t>
      </w:r>
      <w:r w:rsidR="008A73CE" w:rsidRPr="008A73CE">
        <w:rPr>
          <w:rFonts w:ascii="Times New Roman" w:hAnsi="Times New Roman" w:cs="Times New Roman"/>
          <w:sz w:val="20"/>
        </w:rPr>
        <w:t xml:space="preserve"> inoculation at different levels of fertilization. Her studies have been carried out with researchers from various Italian and foreign Universities</w:t>
      </w:r>
      <w:r w:rsidR="006326DE">
        <w:rPr>
          <w:rFonts w:ascii="Times New Roman" w:hAnsi="Times New Roman" w:cs="Times New Roman"/>
          <w:sz w:val="20"/>
        </w:rPr>
        <w:t>.</w:t>
      </w:r>
      <w:r w:rsidR="006326DE" w:rsidRPr="006326DE">
        <w:t xml:space="preserve"> </w:t>
      </w:r>
      <w:r w:rsidR="006326DE" w:rsidRPr="006326DE">
        <w:rPr>
          <w:rFonts w:ascii="Times New Roman" w:hAnsi="Times New Roman" w:cs="Times New Roman"/>
          <w:sz w:val="20"/>
        </w:rPr>
        <w:t>The above described activities have been disseminated in the national and international scientific communities attending conferences, submitting communications, publishing papers (1</w:t>
      </w:r>
      <w:r w:rsidR="006326DE">
        <w:rPr>
          <w:rFonts w:ascii="Times New Roman" w:hAnsi="Times New Roman" w:cs="Times New Roman"/>
          <w:sz w:val="20"/>
        </w:rPr>
        <w:t>7</w:t>
      </w:r>
      <w:r w:rsidR="006326DE" w:rsidRPr="006326DE">
        <w:rPr>
          <w:rFonts w:ascii="Times New Roman" w:hAnsi="Times New Roman" w:cs="Times New Roman"/>
          <w:sz w:val="20"/>
        </w:rPr>
        <w:t>) and book chapters (1).</w:t>
      </w:r>
    </w:p>
    <w:p w:rsidR="00D412AA" w:rsidRDefault="00D412AA" w:rsidP="00416BA7">
      <w:pPr>
        <w:pStyle w:val="Nessunaspaziatura"/>
        <w:rPr>
          <w:rFonts w:ascii="Times New Roman" w:hAnsi="Times New Roman" w:cs="Times New Roman"/>
          <w:b/>
          <w:color w:val="E36C0A" w:themeColor="accent6" w:themeShade="BF"/>
          <w:sz w:val="24"/>
          <w:szCs w:val="24"/>
          <w:lang w:val="en-NZ"/>
        </w:rPr>
      </w:pPr>
    </w:p>
    <w:p w:rsidR="00CC3B5D" w:rsidRDefault="00CC3B5D" w:rsidP="00416BA7">
      <w:pPr>
        <w:pStyle w:val="Nessunaspaziatura"/>
        <w:rPr>
          <w:rFonts w:ascii="Times New Roman" w:hAnsi="Times New Roman" w:cs="Times New Roman"/>
          <w:sz w:val="20"/>
        </w:rPr>
      </w:pPr>
      <w:r w:rsidRPr="00CC3B5D">
        <w:rPr>
          <w:rFonts w:ascii="Times New Roman" w:hAnsi="Times New Roman" w:cs="Times New Roman"/>
          <w:b/>
          <w:color w:val="E36C0A" w:themeColor="accent6" w:themeShade="BF"/>
          <w:sz w:val="24"/>
          <w:szCs w:val="24"/>
          <w:lang w:val="en-NZ"/>
        </w:rPr>
        <w:t>Presenting author details</w:t>
      </w:r>
      <w:r w:rsidRPr="00CC3B5D">
        <w:rPr>
          <w:rFonts w:ascii="Times New Roman" w:hAnsi="Times New Roman" w:cs="Times New Roman"/>
          <w:b/>
          <w:color w:val="E36C0A" w:themeColor="accent6" w:themeShade="BF"/>
          <w:lang w:val="en-NZ"/>
        </w:rPr>
        <w:t xml:space="preserve"> </w:t>
      </w:r>
      <w:r w:rsidRPr="00CC3B5D">
        <w:rPr>
          <w:rFonts w:ascii="Times New Roman" w:hAnsi="Times New Roman" w:cs="Times New Roman"/>
          <w:b/>
          <w:lang w:val="en-NZ"/>
        </w:rPr>
        <w:br/>
      </w:r>
      <w:r>
        <w:rPr>
          <w:rFonts w:ascii="Times New Roman" w:hAnsi="Times New Roman" w:cs="Times New Roman"/>
          <w:sz w:val="20"/>
        </w:rPr>
        <w:t xml:space="preserve">Full name: </w:t>
      </w:r>
      <w:r w:rsidR="003A7771">
        <w:rPr>
          <w:rFonts w:ascii="Times New Roman" w:hAnsi="Times New Roman" w:cs="Times New Roman"/>
          <w:sz w:val="20"/>
        </w:rPr>
        <w:t>Valeria Todeschini</w:t>
      </w:r>
    </w:p>
    <w:p w:rsidR="00CC3B5D" w:rsidRDefault="00CC3B5D" w:rsidP="00416BA7">
      <w:pPr>
        <w:pStyle w:val="Nessunaspaziatur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E-mail: </w:t>
      </w:r>
      <w:r w:rsidR="003A7771">
        <w:rPr>
          <w:rFonts w:ascii="Times New Roman" w:hAnsi="Times New Roman" w:cs="Times New Roman"/>
          <w:sz w:val="20"/>
        </w:rPr>
        <w:t>valeria.todeschini@uniupo.it</w:t>
      </w:r>
    </w:p>
    <w:p w:rsidR="00CC3B5D" w:rsidRDefault="00CC3B5D" w:rsidP="00416BA7">
      <w:pPr>
        <w:pStyle w:val="Nessunaspaziatur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Contact number: </w:t>
      </w:r>
      <w:r w:rsidR="00DE0A5F">
        <w:rPr>
          <w:rFonts w:ascii="Times New Roman" w:hAnsi="Times New Roman" w:cs="Times New Roman"/>
          <w:sz w:val="20"/>
        </w:rPr>
        <w:t>+39 0131 360210 / 0161/228352</w:t>
      </w:r>
    </w:p>
    <w:p w:rsidR="00CC3B5D" w:rsidRDefault="002462BB" w:rsidP="00217F8F">
      <w:pPr>
        <w:pStyle w:val="Nessunaspaziatura"/>
        <w:rPr>
          <w:rFonts w:ascii="Times New Roman" w:hAnsi="Times New Roman" w:cs="Times New Roman"/>
          <w:sz w:val="20"/>
        </w:rPr>
      </w:pPr>
      <w:r w:rsidRPr="00217F8F">
        <w:rPr>
          <w:rFonts w:ascii="Times New Roman" w:hAnsi="Times New Roman" w:cs="Times New Roman"/>
          <w:sz w:val="20"/>
        </w:rPr>
        <w:t xml:space="preserve">Scientific </w:t>
      </w:r>
      <w:r w:rsidR="00CC3B5D" w:rsidRPr="00217F8F">
        <w:rPr>
          <w:rFonts w:ascii="Times New Roman" w:hAnsi="Times New Roman" w:cs="Times New Roman"/>
          <w:sz w:val="20"/>
        </w:rPr>
        <w:t>Session name</w:t>
      </w:r>
      <w:r w:rsidR="00CC3B5D">
        <w:rPr>
          <w:rFonts w:ascii="Times New Roman" w:hAnsi="Times New Roman" w:cs="Times New Roman"/>
          <w:sz w:val="20"/>
        </w:rPr>
        <w:t xml:space="preserve">: </w:t>
      </w:r>
      <w:r w:rsidR="00217F8F" w:rsidRPr="00217F8F">
        <w:rPr>
          <w:rFonts w:ascii="Times New Roman" w:hAnsi="Times New Roman" w:cs="Times New Roman"/>
          <w:sz w:val="20"/>
        </w:rPr>
        <w:t>Applied and Environmental</w:t>
      </w:r>
      <w:r w:rsidR="00217F8F">
        <w:rPr>
          <w:rFonts w:ascii="Times New Roman" w:hAnsi="Times New Roman" w:cs="Times New Roman"/>
          <w:sz w:val="20"/>
        </w:rPr>
        <w:t xml:space="preserve"> </w:t>
      </w:r>
      <w:r w:rsidR="00217F8F" w:rsidRPr="00217F8F">
        <w:rPr>
          <w:rFonts w:ascii="Times New Roman" w:hAnsi="Times New Roman" w:cs="Times New Roman"/>
          <w:sz w:val="20"/>
        </w:rPr>
        <w:t>Microbiology</w:t>
      </w:r>
    </w:p>
    <w:p w:rsidR="00E302C4" w:rsidRDefault="00CC3B5D" w:rsidP="00E302C4">
      <w:pPr>
        <w:pStyle w:val="Nessunaspaziatur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Category: (</w:t>
      </w:r>
      <w:r w:rsidR="00D412AA">
        <w:rPr>
          <w:rFonts w:ascii="Times New Roman" w:hAnsi="Times New Roman" w:cs="Times New Roman"/>
          <w:sz w:val="20"/>
        </w:rPr>
        <w:t>Oral/Poster presentation)</w:t>
      </w:r>
      <w:r w:rsidR="002462BB">
        <w:rPr>
          <w:rFonts w:ascii="Times New Roman" w:hAnsi="Times New Roman" w:cs="Times New Roman"/>
          <w:sz w:val="20"/>
        </w:rPr>
        <w:t>:</w:t>
      </w:r>
      <w:r w:rsidR="00E302C4" w:rsidRPr="00E302C4">
        <w:rPr>
          <w:rFonts w:ascii="Times New Roman" w:hAnsi="Times New Roman" w:cs="Times New Roman"/>
          <w:sz w:val="20"/>
        </w:rPr>
        <w:t xml:space="preserve"> </w:t>
      </w:r>
      <w:r w:rsidR="00DE0A5F">
        <w:rPr>
          <w:rFonts w:ascii="Times New Roman" w:hAnsi="Times New Roman" w:cs="Times New Roman"/>
          <w:sz w:val="20"/>
        </w:rPr>
        <w:t>Oral Presentation</w:t>
      </w:r>
    </w:p>
    <w:p w:rsidR="00E302C4" w:rsidRDefault="00E302C4" w:rsidP="00E302C4">
      <w:pPr>
        <w:pStyle w:val="Nessunaspaziatur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Facebook/Twitter account:</w:t>
      </w:r>
    </w:p>
    <w:p w:rsidR="002462BB" w:rsidRPr="00CC3B5D" w:rsidRDefault="002462BB" w:rsidP="002462BB">
      <w:pPr>
        <w:pStyle w:val="Nessunaspaziatura"/>
        <w:rPr>
          <w:rFonts w:ascii="Times New Roman" w:hAnsi="Times New Roman" w:cs="Times New Roman"/>
          <w:sz w:val="20"/>
        </w:rPr>
        <w:sectPr w:rsidR="002462BB" w:rsidRPr="00CC3B5D" w:rsidSect="00D412AA">
          <w:type w:val="continuous"/>
          <w:pgSz w:w="11910" w:h="16840"/>
          <w:pgMar w:top="993" w:right="600" w:bottom="709" w:left="620" w:header="720" w:footer="720" w:gutter="0"/>
          <w:cols w:space="720"/>
        </w:sectPr>
      </w:pPr>
    </w:p>
    <w:p w:rsidR="00AE3E37" w:rsidRPr="00416BA7" w:rsidRDefault="00AE3E37" w:rsidP="002462BB">
      <w:pPr>
        <w:pStyle w:val="Corpotesto"/>
        <w:spacing w:before="3"/>
        <w:rPr>
          <w:rFonts w:ascii="Times New Roman" w:hAnsi="Times New Roman" w:cs="Times New Roman"/>
          <w:sz w:val="26"/>
        </w:rPr>
      </w:pPr>
    </w:p>
    <w:sectPr w:rsidR="00AE3E37" w:rsidRPr="00416BA7" w:rsidSect="00D412AA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77A" w:rsidRDefault="0093677A">
      <w:r>
        <w:separator/>
      </w:r>
    </w:p>
  </w:endnote>
  <w:endnote w:type="continuationSeparator" w:id="0">
    <w:p w:rsidR="0093677A" w:rsidRDefault="0093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623BD1" wp14:editId="489DC92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23BD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83A72F8" wp14:editId="25598ED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3A72F8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C922B8" wp14:editId="7A45E68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C922B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77A" w:rsidRDefault="0093677A">
      <w:r>
        <w:separator/>
      </w:r>
    </w:p>
  </w:footnote>
  <w:footnote w:type="continuationSeparator" w:id="0">
    <w:p w:rsidR="0093677A" w:rsidRDefault="00936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CA2163D" wp14:editId="113BF1B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2163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3B58F64" wp14:editId="274ABDD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B58F6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42B6A"/>
    <w:rsid w:val="000A617E"/>
    <w:rsid w:val="000E2911"/>
    <w:rsid w:val="000F6FB1"/>
    <w:rsid w:val="00122860"/>
    <w:rsid w:val="001263DF"/>
    <w:rsid w:val="0014306B"/>
    <w:rsid w:val="002139EC"/>
    <w:rsid w:val="00217F8F"/>
    <w:rsid w:val="00233859"/>
    <w:rsid w:val="002462BB"/>
    <w:rsid w:val="00265DB2"/>
    <w:rsid w:val="00292ED9"/>
    <w:rsid w:val="00293451"/>
    <w:rsid w:val="002A1674"/>
    <w:rsid w:val="0032742F"/>
    <w:rsid w:val="0038369E"/>
    <w:rsid w:val="003A7771"/>
    <w:rsid w:val="00404E5B"/>
    <w:rsid w:val="00414F7B"/>
    <w:rsid w:val="00416BA7"/>
    <w:rsid w:val="00426D81"/>
    <w:rsid w:val="004355DC"/>
    <w:rsid w:val="00466F2F"/>
    <w:rsid w:val="004749B4"/>
    <w:rsid w:val="004938A7"/>
    <w:rsid w:val="00494130"/>
    <w:rsid w:val="004A2EBA"/>
    <w:rsid w:val="004D2DAB"/>
    <w:rsid w:val="004F3523"/>
    <w:rsid w:val="005063DC"/>
    <w:rsid w:val="005633A5"/>
    <w:rsid w:val="005973B9"/>
    <w:rsid w:val="005B3A56"/>
    <w:rsid w:val="005C795E"/>
    <w:rsid w:val="005C7E7C"/>
    <w:rsid w:val="006060CE"/>
    <w:rsid w:val="006326DE"/>
    <w:rsid w:val="0063497F"/>
    <w:rsid w:val="0068746B"/>
    <w:rsid w:val="006C1BB1"/>
    <w:rsid w:val="006F0029"/>
    <w:rsid w:val="00710B83"/>
    <w:rsid w:val="00750DBB"/>
    <w:rsid w:val="007A0495"/>
    <w:rsid w:val="007B17C5"/>
    <w:rsid w:val="007F3E05"/>
    <w:rsid w:val="008232AA"/>
    <w:rsid w:val="00873DF0"/>
    <w:rsid w:val="008756E6"/>
    <w:rsid w:val="008A73CE"/>
    <w:rsid w:val="008F6E20"/>
    <w:rsid w:val="0093677A"/>
    <w:rsid w:val="009B2D44"/>
    <w:rsid w:val="00A07E82"/>
    <w:rsid w:val="00A236EA"/>
    <w:rsid w:val="00A814BC"/>
    <w:rsid w:val="00A9710C"/>
    <w:rsid w:val="00AE3E37"/>
    <w:rsid w:val="00AE6AAD"/>
    <w:rsid w:val="00B01643"/>
    <w:rsid w:val="00B21A57"/>
    <w:rsid w:val="00BB52C3"/>
    <w:rsid w:val="00BC39F9"/>
    <w:rsid w:val="00C15957"/>
    <w:rsid w:val="00C33602"/>
    <w:rsid w:val="00C64153"/>
    <w:rsid w:val="00CC3B5D"/>
    <w:rsid w:val="00CD6F55"/>
    <w:rsid w:val="00CE1F3D"/>
    <w:rsid w:val="00CF3B75"/>
    <w:rsid w:val="00D412AA"/>
    <w:rsid w:val="00D50591"/>
    <w:rsid w:val="00D51EDD"/>
    <w:rsid w:val="00DA47AE"/>
    <w:rsid w:val="00DE0A5F"/>
    <w:rsid w:val="00DE3104"/>
    <w:rsid w:val="00E302C4"/>
    <w:rsid w:val="00E34F71"/>
    <w:rsid w:val="00E86EB8"/>
    <w:rsid w:val="00EA0907"/>
    <w:rsid w:val="00F012C1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8E3F6"/>
  <w15:docId w15:val="{2D1D557C-2414-4E7C-ABCB-0EEFE2D3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essunaspaziatura">
    <w:name w:val="No Spacing"/>
    <w:uiPriority w:val="1"/>
    <w:qFormat/>
    <w:rsid w:val="00416BA7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920</Words>
  <Characters>5249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Valeria Todeschini</cp:lastModifiedBy>
  <cp:revision>27</cp:revision>
  <dcterms:created xsi:type="dcterms:W3CDTF">2018-05-03T08:59:00Z</dcterms:created>
  <dcterms:modified xsi:type="dcterms:W3CDTF">2018-05-04T13:17:00Z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