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A5D6A6" w14:textId="756E4EAE" w:rsidR="00416BA7" w:rsidRDefault="0048214F" w:rsidP="00416BA7">
      <w:pPr>
        <w:rPr>
          <w:rFonts w:ascii="Times New Roman" w:eastAsiaTheme="minorHAnsi" w:hAnsi="Times New Roman" w:cs="Times New Roman"/>
          <w:color w:val="337AB7"/>
          <w:sz w:val="28"/>
          <w:szCs w:val="24"/>
        </w:rPr>
      </w:pPr>
      <w:r>
        <w:rPr>
          <w:rFonts w:ascii="Times New Roman" w:eastAsiaTheme="minorHAnsi" w:hAnsi="Times New Roman" w:cs="Times New Roman"/>
          <w:color w:val="337AB7"/>
          <w:sz w:val="28"/>
          <w:szCs w:val="24"/>
        </w:rPr>
        <w:t>Application</w:t>
      </w:r>
      <w:r w:rsidR="001450E7" w:rsidRPr="001450E7">
        <w:rPr>
          <w:rFonts w:ascii="Times New Roman" w:eastAsiaTheme="minorHAnsi" w:hAnsi="Times New Roman" w:cs="Times New Roman"/>
          <w:color w:val="337AB7"/>
          <w:sz w:val="28"/>
          <w:szCs w:val="24"/>
        </w:rPr>
        <w:t xml:space="preserve"> of soil microorganisms </w:t>
      </w:r>
      <w:r>
        <w:rPr>
          <w:rFonts w:ascii="Times New Roman" w:eastAsiaTheme="minorHAnsi" w:hAnsi="Times New Roman" w:cs="Times New Roman"/>
          <w:color w:val="337AB7"/>
          <w:sz w:val="28"/>
          <w:szCs w:val="24"/>
        </w:rPr>
        <w:t xml:space="preserve">for the </w:t>
      </w:r>
      <w:r w:rsidR="001450E7" w:rsidRPr="001450E7">
        <w:rPr>
          <w:rFonts w:ascii="Times New Roman" w:eastAsiaTheme="minorHAnsi" w:hAnsi="Times New Roman" w:cs="Times New Roman"/>
          <w:color w:val="337AB7"/>
          <w:sz w:val="28"/>
          <w:szCs w:val="24"/>
        </w:rPr>
        <w:t>improve</w:t>
      </w:r>
      <w:r>
        <w:rPr>
          <w:rFonts w:ascii="Times New Roman" w:eastAsiaTheme="minorHAnsi" w:hAnsi="Times New Roman" w:cs="Times New Roman"/>
          <w:color w:val="337AB7"/>
          <w:sz w:val="28"/>
          <w:szCs w:val="24"/>
        </w:rPr>
        <w:t>ment of</w:t>
      </w:r>
      <w:r w:rsidR="001450E7" w:rsidRPr="001450E7">
        <w:rPr>
          <w:rFonts w:ascii="Times New Roman" w:eastAsiaTheme="minorHAnsi" w:hAnsi="Times New Roman" w:cs="Times New Roman"/>
          <w:color w:val="337AB7"/>
          <w:sz w:val="28"/>
          <w:szCs w:val="24"/>
        </w:rPr>
        <w:t xml:space="preserve"> bean </w:t>
      </w:r>
      <w:r w:rsidR="007D0B30">
        <w:rPr>
          <w:rFonts w:ascii="Times New Roman" w:eastAsiaTheme="minorHAnsi" w:hAnsi="Times New Roman" w:cs="Times New Roman"/>
          <w:color w:val="337AB7"/>
          <w:sz w:val="28"/>
          <w:szCs w:val="24"/>
        </w:rPr>
        <w:t>seed</w:t>
      </w:r>
      <w:r w:rsidR="001450E7" w:rsidRPr="001450E7">
        <w:rPr>
          <w:rFonts w:ascii="Times New Roman" w:eastAsiaTheme="minorHAnsi" w:hAnsi="Times New Roman" w:cs="Times New Roman"/>
          <w:color w:val="337AB7"/>
          <w:sz w:val="28"/>
          <w:szCs w:val="24"/>
        </w:rPr>
        <w:t xml:space="preserve"> yield and quality in cond</w:t>
      </w:r>
      <w:r>
        <w:rPr>
          <w:rFonts w:ascii="Times New Roman" w:eastAsiaTheme="minorHAnsi" w:hAnsi="Times New Roman" w:cs="Times New Roman"/>
          <w:color w:val="337AB7"/>
          <w:sz w:val="28"/>
          <w:szCs w:val="24"/>
        </w:rPr>
        <w:t>itions of reduced fertilization</w:t>
      </w:r>
    </w:p>
    <w:p w14:paraId="7C28688E" w14:textId="77777777" w:rsidR="001450E7" w:rsidRPr="00E302C4" w:rsidRDefault="001450E7" w:rsidP="00416BA7">
      <w:pPr>
        <w:rPr>
          <w:rFonts w:ascii="Times New Roman" w:eastAsia="MS PGothic" w:hAnsi="Times New Roman" w:cs="Times New Roman"/>
          <w:color w:val="000000"/>
        </w:rPr>
      </w:pPr>
    </w:p>
    <w:p w14:paraId="35401004" w14:textId="77777777" w:rsidR="00416BA7" w:rsidRPr="000D5990" w:rsidRDefault="001450E7" w:rsidP="001450E7">
      <w:pPr>
        <w:tabs>
          <w:tab w:val="left" w:pos="2295"/>
          <w:tab w:val="center" w:pos="5345"/>
        </w:tabs>
        <w:jc w:val="center"/>
        <w:rPr>
          <w:rFonts w:ascii="Times New Roman" w:eastAsia="MS PGothic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eastAsiaTheme="minorHAnsi" w:hAnsi="Times New Roman" w:cs="Times New Roman"/>
          <w:color w:val="000000"/>
          <w:lang w:val="it-IT"/>
        </w:rPr>
        <w:t xml:space="preserve">Massa N., Bona </w:t>
      </w:r>
      <w:proofErr w:type="gramStart"/>
      <w:r>
        <w:rPr>
          <w:rFonts w:ascii="Times New Roman" w:eastAsiaTheme="minorHAnsi" w:hAnsi="Times New Roman" w:cs="Times New Roman"/>
          <w:color w:val="000000"/>
          <w:lang w:val="it-IT"/>
        </w:rPr>
        <w:t>E.</w:t>
      </w:r>
      <w:proofErr w:type="gramEnd"/>
      <w:r>
        <w:rPr>
          <w:rFonts w:ascii="Times New Roman" w:eastAsiaTheme="minorHAnsi" w:hAnsi="Times New Roman" w:cs="Times New Roman"/>
          <w:color w:val="000000"/>
          <w:lang w:val="it-IT"/>
        </w:rPr>
        <w:t xml:space="preserve">, </w:t>
      </w:r>
      <w:proofErr w:type="spellStart"/>
      <w:r w:rsidRPr="001450E7">
        <w:rPr>
          <w:rFonts w:ascii="Times New Roman" w:eastAsiaTheme="minorHAnsi" w:hAnsi="Times New Roman" w:cs="Times New Roman"/>
          <w:color w:val="000000"/>
          <w:lang w:val="it-IT"/>
        </w:rPr>
        <w:t>Canta</w:t>
      </w:r>
      <w:r>
        <w:rPr>
          <w:rFonts w:ascii="Times New Roman" w:eastAsiaTheme="minorHAnsi" w:hAnsi="Times New Roman" w:cs="Times New Roman"/>
          <w:color w:val="000000"/>
          <w:lang w:val="it-IT"/>
        </w:rPr>
        <w:t>messa</w:t>
      </w:r>
      <w:proofErr w:type="spellEnd"/>
      <w:r>
        <w:rPr>
          <w:rFonts w:ascii="Times New Roman" w:eastAsiaTheme="minorHAnsi" w:hAnsi="Times New Roman" w:cs="Times New Roman"/>
          <w:color w:val="000000"/>
          <w:lang w:val="it-IT"/>
        </w:rPr>
        <w:t xml:space="preserve"> S., </w:t>
      </w:r>
      <w:proofErr w:type="spellStart"/>
      <w:r>
        <w:rPr>
          <w:rFonts w:ascii="Times New Roman" w:eastAsiaTheme="minorHAnsi" w:hAnsi="Times New Roman" w:cs="Times New Roman"/>
          <w:color w:val="000000"/>
          <w:lang w:val="it-IT"/>
        </w:rPr>
        <w:t>Cesaro</w:t>
      </w:r>
      <w:proofErr w:type="spellEnd"/>
      <w:r>
        <w:rPr>
          <w:rFonts w:ascii="Times New Roman" w:eastAsiaTheme="minorHAnsi" w:hAnsi="Times New Roman" w:cs="Times New Roman"/>
          <w:color w:val="000000"/>
          <w:lang w:val="it-IT"/>
        </w:rPr>
        <w:t xml:space="preserve"> P., </w:t>
      </w:r>
      <w:proofErr w:type="spellStart"/>
      <w:r>
        <w:rPr>
          <w:rFonts w:ascii="Times New Roman" w:eastAsiaTheme="minorHAnsi" w:hAnsi="Times New Roman" w:cs="Times New Roman"/>
          <w:color w:val="000000"/>
          <w:lang w:val="it-IT"/>
        </w:rPr>
        <w:t>Todeschini</w:t>
      </w:r>
      <w:proofErr w:type="spellEnd"/>
      <w:r>
        <w:rPr>
          <w:rFonts w:ascii="Times New Roman" w:eastAsiaTheme="minorHAnsi" w:hAnsi="Times New Roman" w:cs="Times New Roman"/>
          <w:color w:val="000000"/>
          <w:lang w:val="it-IT"/>
        </w:rPr>
        <w:t xml:space="preserve"> V., Gamalero E., Lingua G., </w:t>
      </w:r>
      <w:r w:rsidRPr="001450E7">
        <w:rPr>
          <w:rFonts w:ascii="Times New Roman" w:eastAsiaTheme="minorHAnsi" w:hAnsi="Times New Roman" w:cs="Times New Roman"/>
          <w:color w:val="000000"/>
          <w:lang w:val="it-IT"/>
        </w:rPr>
        <w:t>Berta</w:t>
      </w:r>
      <w:r>
        <w:rPr>
          <w:rFonts w:ascii="Times New Roman" w:eastAsiaTheme="minorHAnsi" w:hAnsi="Times New Roman" w:cs="Times New Roman"/>
          <w:color w:val="000000"/>
          <w:lang w:val="it-IT"/>
        </w:rPr>
        <w:t xml:space="preserve"> G.</w:t>
      </w:r>
    </w:p>
    <w:p w14:paraId="75B329D0" w14:textId="77777777" w:rsidR="00416BA7" w:rsidRPr="000D5990" w:rsidRDefault="000D5990" w:rsidP="00416BA7">
      <w:pPr>
        <w:jc w:val="center"/>
        <w:rPr>
          <w:rFonts w:ascii="Times New Roman" w:eastAsia="MS PGothic" w:hAnsi="Times New Roman" w:cs="Times New Roman"/>
          <w:color w:val="000000"/>
          <w:sz w:val="24"/>
          <w:szCs w:val="24"/>
          <w:lang w:val="it-IT"/>
        </w:rPr>
      </w:pPr>
      <w:r w:rsidRPr="000D5990">
        <w:rPr>
          <w:rFonts w:ascii="Times New Roman" w:eastAsia="MS PGothic" w:hAnsi="Times New Roman" w:cs="Times New Roman"/>
          <w:color w:val="000000"/>
          <w:sz w:val="24"/>
          <w:szCs w:val="24"/>
          <w:lang w:val="it-IT"/>
        </w:rPr>
        <w:t>Università Piemonte Orientale “A.</w:t>
      </w:r>
      <w:r>
        <w:rPr>
          <w:rFonts w:ascii="Times New Roman" w:eastAsia="MS PGothic" w:hAnsi="Times New Roman" w:cs="Times New Roman"/>
          <w:color w:val="000000"/>
          <w:sz w:val="24"/>
          <w:szCs w:val="24"/>
          <w:lang w:val="it-IT"/>
        </w:rPr>
        <w:t xml:space="preserve"> Avogadro”, 15121 Alessandria,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  <w:lang w:val="it-IT"/>
        </w:rPr>
        <w:t>Italy</w:t>
      </w:r>
      <w:proofErr w:type="spellEnd"/>
    </w:p>
    <w:p w14:paraId="755811E3" w14:textId="77777777" w:rsidR="00AE3E37" w:rsidRPr="000D5990" w:rsidRDefault="00AE3E37">
      <w:pPr>
        <w:pStyle w:val="Corpodeltesto"/>
        <w:rPr>
          <w:rFonts w:ascii="Times New Roman" w:hAnsi="Times New Roman" w:cs="Times New Roman"/>
          <w:sz w:val="20"/>
          <w:lang w:val="it-IT"/>
        </w:rPr>
      </w:pPr>
    </w:p>
    <w:p w14:paraId="4EB31F16" w14:textId="77777777" w:rsidR="00AE3E37" w:rsidRPr="000D5990" w:rsidRDefault="00AE3E37">
      <w:pPr>
        <w:pStyle w:val="Corpodeltesto"/>
        <w:spacing w:before="3"/>
        <w:rPr>
          <w:rFonts w:ascii="Times New Roman" w:hAnsi="Times New Roman" w:cs="Times New Roman"/>
          <w:sz w:val="21"/>
          <w:lang w:val="it-IT"/>
        </w:rPr>
      </w:pPr>
    </w:p>
    <w:p w14:paraId="48BC5EF1" w14:textId="77777777" w:rsidR="00AE3E37" w:rsidRPr="000D5990" w:rsidRDefault="00AE3E37">
      <w:pPr>
        <w:rPr>
          <w:rFonts w:ascii="Times New Roman" w:hAnsi="Times New Roman" w:cs="Times New Roman"/>
          <w:sz w:val="21"/>
          <w:lang w:val="it-IT"/>
        </w:rPr>
        <w:sectPr w:rsidR="00AE3E37" w:rsidRPr="000D5990" w:rsidSect="002462BB">
          <w:headerReference w:type="default" r:id="rId8"/>
          <w:footerReference w:type="default" r:id="rId9"/>
          <w:type w:val="continuous"/>
          <w:pgSz w:w="11910" w:h="16840"/>
          <w:pgMar w:top="709" w:right="600" w:bottom="840" w:left="620" w:header="541" w:footer="642" w:gutter="0"/>
          <w:cols w:space="720"/>
        </w:sectPr>
      </w:pPr>
    </w:p>
    <w:p w14:paraId="7D93161E" w14:textId="77777777" w:rsidR="00416BA7" w:rsidRPr="00416BA7" w:rsidRDefault="00A9710C" w:rsidP="00B25DB4">
      <w:pPr>
        <w:pStyle w:val="Titolo3"/>
        <w:spacing w:before="147"/>
        <w:ind w:left="0"/>
        <w:jc w:val="both"/>
        <w:rPr>
          <w:rFonts w:ascii="Times New Roman" w:hAnsi="Times New Roman" w:cs="Times New Roman"/>
          <w:color w:val="BF5A14"/>
          <w:sz w:val="24"/>
        </w:rPr>
      </w:pPr>
      <w:r w:rsidRPr="00416BA7">
        <w:rPr>
          <w:rFonts w:ascii="Times New Roman" w:hAnsi="Times New Roman" w:cs="Times New Roman"/>
          <w:color w:val="E36C0A" w:themeColor="accent6" w:themeShade="BF"/>
          <w:sz w:val="24"/>
        </w:rPr>
        <w:lastRenderedPageBreak/>
        <w:t>Abstract</w:t>
      </w:r>
      <w:r w:rsidR="00416BA7" w:rsidRPr="00416BA7">
        <w:rPr>
          <w:rFonts w:ascii="Times New Roman" w:hAnsi="Times New Roman" w:cs="Times New Roman"/>
          <w:color w:val="BF5A14"/>
          <w:sz w:val="24"/>
        </w:rPr>
        <w:t xml:space="preserve"> </w:t>
      </w:r>
    </w:p>
    <w:p w14:paraId="0EC4838C" w14:textId="702E6EF9" w:rsidR="001450E7" w:rsidRPr="001450E7" w:rsidRDefault="001450E7" w:rsidP="001450E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31413"/>
          <w:sz w:val="20"/>
          <w:szCs w:val="20"/>
        </w:rPr>
      </w:pPr>
      <w:r w:rsidRPr="001450E7">
        <w:rPr>
          <w:rFonts w:ascii="Times New Roman" w:hAnsi="Times New Roman" w:cs="Times New Roman"/>
          <w:color w:val="131413"/>
          <w:sz w:val="20"/>
          <w:szCs w:val="20"/>
        </w:rPr>
        <w:t>Legumes, l</w:t>
      </w:r>
      <w:r w:rsidR="002D3C9B">
        <w:rPr>
          <w:rFonts w:ascii="Times New Roman" w:hAnsi="Times New Roman" w:cs="Times New Roman"/>
          <w:color w:val="131413"/>
          <w:sz w:val="20"/>
          <w:szCs w:val="20"/>
        </w:rPr>
        <w:t>ike common bean, have the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capacity to form symbiotic associations </w:t>
      </w:r>
      <w:r w:rsidR="00531440">
        <w:rPr>
          <w:rFonts w:ascii="Times New Roman" w:hAnsi="Times New Roman" w:cs="Times New Roman"/>
          <w:color w:val="131413"/>
          <w:sz w:val="20"/>
          <w:szCs w:val="20"/>
        </w:rPr>
        <w:t xml:space="preserve">both 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with ancient </w:t>
      </w:r>
      <w:proofErr w:type="spellStart"/>
      <w:r w:rsidR="00181107" w:rsidRPr="001450E7">
        <w:rPr>
          <w:rFonts w:ascii="Times New Roman" w:hAnsi="Times New Roman" w:cs="Times New Roman"/>
          <w:color w:val="131413"/>
          <w:sz w:val="20"/>
          <w:szCs w:val="20"/>
        </w:rPr>
        <w:t>arbuscul</w:t>
      </w:r>
      <w:r w:rsidR="00181107">
        <w:rPr>
          <w:rFonts w:ascii="Times New Roman" w:hAnsi="Times New Roman" w:cs="Times New Roman"/>
          <w:color w:val="131413"/>
          <w:sz w:val="20"/>
          <w:szCs w:val="20"/>
        </w:rPr>
        <w:t>ar</w:t>
      </w:r>
      <w:proofErr w:type="spellEnd"/>
      <w:r w:rsidR="00181107">
        <w:rPr>
          <w:rFonts w:ascii="Times New Roman" w:hAnsi="Times New Roman" w:cs="Times New Roman"/>
          <w:color w:val="131413"/>
          <w:sz w:val="20"/>
          <w:szCs w:val="20"/>
        </w:rPr>
        <w:t xml:space="preserve"> </w:t>
      </w:r>
      <w:proofErr w:type="spellStart"/>
      <w:r w:rsidR="00181107">
        <w:rPr>
          <w:rFonts w:ascii="Times New Roman" w:hAnsi="Times New Roman" w:cs="Times New Roman"/>
          <w:color w:val="131413"/>
          <w:sz w:val="20"/>
          <w:szCs w:val="20"/>
        </w:rPr>
        <w:t>mycorrhizal</w:t>
      </w:r>
      <w:proofErr w:type="spellEnd"/>
      <w:r w:rsidR="00181107">
        <w:rPr>
          <w:rFonts w:ascii="Times New Roman" w:hAnsi="Times New Roman" w:cs="Times New Roman"/>
          <w:color w:val="131413"/>
          <w:sz w:val="20"/>
          <w:szCs w:val="20"/>
        </w:rPr>
        <w:t xml:space="preserve"> fungi (AMF) 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and recent </w:t>
      </w:r>
      <w:r w:rsidRPr="0048214F">
        <w:rPr>
          <w:rFonts w:ascii="Times New Roman" w:hAnsi="Times New Roman" w:cs="Times New Roman"/>
          <w:i/>
          <w:color w:val="131413"/>
          <w:sz w:val="20"/>
          <w:szCs w:val="20"/>
        </w:rPr>
        <w:t>Rhizobium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bacteria</w:t>
      </w:r>
      <w:r w:rsidR="00531440">
        <w:rPr>
          <w:rFonts w:ascii="Times New Roman" w:hAnsi="Times New Roman" w:cs="Times New Roman"/>
          <w:color w:val="131413"/>
          <w:sz w:val="20"/>
          <w:szCs w:val="20"/>
        </w:rPr>
        <w:t>.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</w:t>
      </w:r>
      <w:proofErr w:type="spellStart"/>
      <w:r w:rsidRPr="0048214F">
        <w:rPr>
          <w:rFonts w:ascii="Times New Roman" w:hAnsi="Times New Roman" w:cs="Times New Roman"/>
          <w:i/>
          <w:color w:val="131413"/>
          <w:sz w:val="20"/>
          <w:szCs w:val="20"/>
        </w:rPr>
        <w:t>Phaseolus</w:t>
      </w:r>
      <w:proofErr w:type="spellEnd"/>
      <w:r w:rsidRPr="0048214F">
        <w:rPr>
          <w:rFonts w:ascii="Times New Roman" w:hAnsi="Times New Roman" w:cs="Times New Roman"/>
          <w:i/>
          <w:color w:val="131413"/>
          <w:sz w:val="20"/>
          <w:szCs w:val="20"/>
        </w:rPr>
        <w:t xml:space="preserve"> vulgaris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cv. </w:t>
      </w:r>
      <w:proofErr w:type="spellStart"/>
      <w:r w:rsidRPr="001450E7">
        <w:rPr>
          <w:rFonts w:ascii="Times New Roman" w:hAnsi="Times New Roman" w:cs="Times New Roman"/>
          <w:color w:val="131413"/>
          <w:sz w:val="20"/>
          <w:szCs w:val="20"/>
        </w:rPr>
        <w:t>Billò</w:t>
      </w:r>
      <w:proofErr w:type="spellEnd"/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is an important and valuable crop widely cultivated in western Piedmont</w:t>
      </w:r>
      <w:r w:rsidR="00181107">
        <w:rPr>
          <w:rFonts w:ascii="Times New Roman" w:hAnsi="Times New Roman" w:cs="Times New Roman"/>
          <w:color w:val="131413"/>
          <w:sz w:val="20"/>
          <w:szCs w:val="20"/>
        </w:rPr>
        <w:t xml:space="preserve"> (Northern Italy)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>. AMF are k</w:t>
      </w:r>
      <w:r w:rsidR="00531440">
        <w:rPr>
          <w:rFonts w:ascii="Times New Roman" w:hAnsi="Times New Roman" w:cs="Times New Roman"/>
          <w:color w:val="131413"/>
          <w:sz w:val="20"/>
          <w:szCs w:val="20"/>
        </w:rPr>
        <w:t>nown to improve pla</w:t>
      </w:r>
      <w:r w:rsidR="002D3C9B">
        <w:rPr>
          <w:rFonts w:ascii="Times New Roman" w:hAnsi="Times New Roman" w:cs="Times New Roman"/>
          <w:color w:val="131413"/>
          <w:sz w:val="20"/>
          <w:szCs w:val="20"/>
        </w:rPr>
        <w:t xml:space="preserve">nt nutrition, in particular </w:t>
      </w:r>
      <w:r w:rsidR="00531440">
        <w:rPr>
          <w:rFonts w:ascii="Times New Roman" w:hAnsi="Times New Roman" w:cs="Times New Roman"/>
          <w:color w:val="131413"/>
          <w:sz w:val="20"/>
          <w:szCs w:val="20"/>
        </w:rPr>
        <w:t>phosphorus acquisition,</w:t>
      </w:r>
      <w:r w:rsidR="00531440"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>and hence fruit</w:t>
      </w:r>
      <w:r w:rsidR="007D0B30">
        <w:rPr>
          <w:rFonts w:ascii="Times New Roman" w:hAnsi="Times New Roman" w:cs="Times New Roman"/>
          <w:color w:val="131413"/>
          <w:sz w:val="20"/>
          <w:szCs w:val="20"/>
        </w:rPr>
        <w:t xml:space="preserve"> or seed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quality. </w:t>
      </w:r>
      <w:r w:rsidRPr="0048214F">
        <w:rPr>
          <w:rFonts w:ascii="Times New Roman" w:hAnsi="Times New Roman" w:cs="Times New Roman"/>
          <w:i/>
          <w:color w:val="131413"/>
          <w:sz w:val="20"/>
          <w:szCs w:val="20"/>
        </w:rPr>
        <w:t xml:space="preserve">Rhizobium </w:t>
      </w:r>
      <w:proofErr w:type="spellStart"/>
      <w:r w:rsidRPr="0048214F">
        <w:rPr>
          <w:rFonts w:ascii="Times New Roman" w:hAnsi="Times New Roman" w:cs="Times New Roman"/>
          <w:i/>
          <w:color w:val="131413"/>
          <w:sz w:val="20"/>
          <w:szCs w:val="20"/>
        </w:rPr>
        <w:t>leguminosarum</w:t>
      </w:r>
      <w:proofErr w:type="spellEnd"/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is a gram-negative bacterium, </w:t>
      </w:r>
      <w:proofErr w:type="spellStart"/>
      <w:r w:rsidRPr="001450E7">
        <w:rPr>
          <w:rFonts w:ascii="Times New Roman" w:hAnsi="Times New Roman" w:cs="Times New Roman"/>
          <w:color w:val="131413"/>
          <w:sz w:val="20"/>
          <w:szCs w:val="20"/>
        </w:rPr>
        <w:t>symbiont</w:t>
      </w:r>
      <w:proofErr w:type="spellEnd"/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of various species of </w:t>
      </w:r>
      <w:proofErr w:type="spellStart"/>
      <w:r w:rsidRPr="0048214F">
        <w:rPr>
          <w:rFonts w:ascii="Times New Roman" w:hAnsi="Times New Roman" w:cs="Times New Roman"/>
          <w:i/>
          <w:color w:val="131413"/>
          <w:sz w:val="20"/>
          <w:szCs w:val="20"/>
        </w:rPr>
        <w:t>Fabaceae</w:t>
      </w:r>
      <w:proofErr w:type="spellEnd"/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</w:t>
      </w:r>
      <w:r w:rsidR="00531440">
        <w:rPr>
          <w:rFonts w:ascii="Times New Roman" w:hAnsi="Times New Roman" w:cs="Times New Roman"/>
          <w:color w:val="131413"/>
          <w:sz w:val="20"/>
          <w:szCs w:val="20"/>
        </w:rPr>
        <w:t>that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</w:t>
      </w:r>
      <w:r w:rsidR="00531440">
        <w:rPr>
          <w:rFonts w:ascii="Times New Roman" w:hAnsi="Times New Roman" w:cs="Times New Roman"/>
          <w:color w:val="131413"/>
          <w:sz w:val="20"/>
          <w:szCs w:val="20"/>
        </w:rPr>
        <w:t xml:space="preserve">is 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able to fix atmospheric nitrogen. </w:t>
      </w:r>
    </w:p>
    <w:p w14:paraId="23F75512" w14:textId="7A1A4657" w:rsidR="001450E7" w:rsidRPr="001450E7" w:rsidRDefault="001450E7" w:rsidP="001450E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31413"/>
          <w:sz w:val="20"/>
          <w:szCs w:val="20"/>
        </w:rPr>
      </w:pP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In this study, 15 different </w:t>
      </w:r>
      <w:r w:rsidRPr="0048214F">
        <w:rPr>
          <w:rFonts w:ascii="Times New Roman" w:hAnsi="Times New Roman" w:cs="Times New Roman"/>
          <w:i/>
          <w:color w:val="131413"/>
          <w:sz w:val="20"/>
          <w:szCs w:val="20"/>
        </w:rPr>
        <w:t>Rhizobium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strains were isolated </w:t>
      </w:r>
      <w:r w:rsidR="002D3C9B">
        <w:rPr>
          <w:rFonts w:ascii="Times New Roman" w:hAnsi="Times New Roman" w:cs="Times New Roman"/>
          <w:color w:val="131413"/>
          <w:sz w:val="20"/>
          <w:szCs w:val="20"/>
        </w:rPr>
        <w:t>either from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root nodules </w:t>
      </w:r>
      <w:r w:rsidR="002D3C9B">
        <w:rPr>
          <w:rFonts w:ascii="Times New Roman" w:hAnsi="Times New Roman" w:cs="Times New Roman"/>
          <w:color w:val="131413"/>
          <w:sz w:val="20"/>
          <w:szCs w:val="20"/>
        </w:rPr>
        <w:t>or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soil, and characterized by a molecular and a biochemical point of view (phosphate </w:t>
      </w:r>
      <w:proofErr w:type="spellStart"/>
      <w:r w:rsidRPr="001450E7">
        <w:rPr>
          <w:rFonts w:ascii="Times New Roman" w:hAnsi="Times New Roman" w:cs="Times New Roman"/>
          <w:color w:val="131413"/>
          <w:sz w:val="20"/>
          <w:szCs w:val="20"/>
        </w:rPr>
        <w:t>solubilization</w:t>
      </w:r>
      <w:proofErr w:type="spellEnd"/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, </w:t>
      </w:r>
      <w:proofErr w:type="spellStart"/>
      <w:r w:rsidRPr="001450E7">
        <w:rPr>
          <w:rFonts w:ascii="Times New Roman" w:hAnsi="Times New Roman" w:cs="Times New Roman"/>
          <w:color w:val="131413"/>
          <w:sz w:val="20"/>
          <w:szCs w:val="20"/>
        </w:rPr>
        <w:t>siderophore</w:t>
      </w:r>
      <w:proofErr w:type="spellEnd"/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and IAA production, intrinsic antibiotic resistance). Among them,</w:t>
      </w:r>
      <w:r w:rsidR="0019438A">
        <w:rPr>
          <w:rFonts w:ascii="Times New Roman" w:hAnsi="Times New Roman" w:cs="Times New Roman"/>
          <w:color w:val="131413"/>
          <w:sz w:val="20"/>
          <w:szCs w:val="20"/>
        </w:rPr>
        <w:t xml:space="preserve"> one strain was selected for a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field trial. The aim of this work was to check, in field conditions, the possibility to improve bean </w:t>
      </w:r>
      <w:r w:rsidR="007D0B30">
        <w:rPr>
          <w:rFonts w:ascii="Times New Roman" w:hAnsi="Times New Roman" w:cs="Times New Roman"/>
          <w:color w:val="131413"/>
          <w:sz w:val="20"/>
          <w:szCs w:val="20"/>
        </w:rPr>
        <w:t>seed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yield and quality by means of inoculation with AMF and/or rhizobia under </w:t>
      </w:r>
      <w:r w:rsidR="002D3C9B">
        <w:rPr>
          <w:rFonts w:ascii="Times New Roman" w:hAnsi="Times New Roman" w:cs="Times New Roman"/>
          <w:color w:val="131413"/>
          <w:sz w:val="20"/>
          <w:szCs w:val="20"/>
        </w:rPr>
        <w:t xml:space="preserve">conditions of 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low fertilization. At harvesting, yield (pod and seed number and weight) and </w:t>
      </w:r>
      <w:r w:rsidR="007D0B30">
        <w:rPr>
          <w:rFonts w:ascii="Times New Roman" w:hAnsi="Times New Roman" w:cs="Times New Roman"/>
          <w:color w:val="131413"/>
          <w:sz w:val="20"/>
          <w:szCs w:val="20"/>
        </w:rPr>
        <w:t>seed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quality parameters (starch, protein, fiber and metal contents) were evaluated. Nodulation and </w:t>
      </w:r>
      <w:proofErr w:type="spellStart"/>
      <w:r w:rsidRPr="001450E7">
        <w:rPr>
          <w:rFonts w:ascii="Times New Roman" w:hAnsi="Times New Roman" w:cs="Times New Roman"/>
          <w:color w:val="131413"/>
          <w:sz w:val="20"/>
          <w:szCs w:val="20"/>
        </w:rPr>
        <w:t>mycorrhizal</w:t>
      </w:r>
      <w:proofErr w:type="spellEnd"/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colonization of roots were assessed.</w:t>
      </w:r>
    </w:p>
    <w:p w14:paraId="62876AC1" w14:textId="43A46F80" w:rsidR="001450E7" w:rsidRPr="001450E7" w:rsidRDefault="001450E7" w:rsidP="001450E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31413"/>
          <w:sz w:val="20"/>
          <w:szCs w:val="20"/>
        </w:rPr>
      </w:pP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Yield parameters and fiber content were not influenced by the inoculation of microorganisms </w:t>
      </w:r>
      <w:proofErr w:type="gramStart"/>
      <w:r w:rsidRPr="001450E7">
        <w:rPr>
          <w:rFonts w:ascii="Times New Roman" w:hAnsi="Times New Roman" w:cs="Times New Roman"/>
          <w:color w:val="131413"/>
          <w:sz w:val="20"/>
          <w:szCs w:val="20"/>
        </w:rPr>
        <w:t>nor</w:t>
      </w:r>
      <w:proofErr w:type="gramEnd"/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by the reduced fertilization, whilst protein concentration was significantly higher in the </w:t>
      </w:r>
      <w:r w:rsidR="002D3AEC">
        <w:rPr>
          <w:rFonts w:ascii="Times New Roman" w:hAnsi="Times New Roman" w:cs="Times New Roman"/>
          <w:color w:val="131413"/>
          <w:sz w:val="20"/>
          <w:szCs w:val="20"/>
        </w:rPr>
        <w:t>seed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s of </w:t>
      </w:r>
      <w:r w:rsidRPr="006C166E">
        <w:rPr>
          <w:rFonts w:ascii="Times New Roman" w:hAnsi="Times New Roman" w:cs="Times New Roman"/>
          <w:i/>
          <w:color w:val="131413"/>
          <w:sz w:val="20"/>
          <w:szCs w:val="20"/>
        </w:rPr>
        <w:t>Rhizobium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-inoculated plants in combination or not with AMF. Starch concentration significantly increased in the seeds of plants inoculated with rhizobia alone. Mg, K and Zn concentrations were positively affected by AMF, while </w:t>
      </w:r>
      <w:proofErr w:type="spellStart"/>
      <w:r w:rsidRPr="001450E7">
        <w:rPr>
          <w:rFonts w:ascii="Times New Roman" w:hAnsi="Times New Roman" w:cs="Times New Roman"/>
          <w:color w:val="131413"/>
          <w:sz w:val="20"/>
          <w:szCs w:val="20"/>
        </w:rPr>
        <w:t>Mn</w:t>
      </w:r>
      <w:proofErr w:type="spellEnd"/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concentration was higher in the presence of </w:t>
      </w:r>
      <w:r w:rsidRPr="006C166E">
        <w:rPr>
          <w:rFonts w:ascii="Times New Roman" w:hAnsi="Times New Roman" w:cs="Times New Roman"/>
          <w:i/>
          <w:color w:val="131413"/>
          <w:sz w:val="20"/>
          <w:szCs w:val="20"/>
        </w:rPr>
        <w:t>Rhizobia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. </w:t>
      </w:r>
      <w:proofErr w:type="spellStart"/>
      <w:r w:rsidRPr="001450E7">
        <w:rPr>
          <w:rFonts w:ascii="Times New Roman" w:hAnsi="Times New Roman" w:cs="Times New Roman"/>
          <w:color w:val="131413"/>
          <w:sz w:val="20"/>
          <w:szCs w:val="20"/>
        </w:rPr>
        <w:t>Ca</w:t>
      </w:r>
      <w:proofErr w:type="spellEnd"/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and Fe levels did not show differences between the treatments. </w:t>
      </w:r>
    </w:p>
    <w:p w14:paraId="7D461016" w14:textId="77777777" w:rsidR="002D3C9B" w:rsidRDefault="001450E7" w:rsidP="001450E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31413"/>
          <w:sz w:val="20"/>
          <w:szCs w:val="20"/>
        </w:rPr>
      </w:pP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In conclusion, an environment-friendly practice like low chemical fertilization can be associated to inoculation with soil microorganisms </w:t>
      </w:r>
      <w:r w:rsidR="0019438A">
        <w:rPr>
          <w:rFonts w:ascii="Times New Roman" w:hAnsi="Times New Roman" w:cs="Times New Roman"/>
          <w:color w:val="131413"/>
          <w:sz w:val="20"/>
          <w:szCs w:val="20"/>
        </w:rPr>
        <w:t xml:space="preserve">in order 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to improve bean </w:t>
      </w:r>
      <w:r w:rsidR="002D3AEC">
        <w:rPr>
          <w:rFonts w:ascii="Times New Roman" w:hAnsi="Times New Roman" w:cs="Times New Roman"/>
          <w:color w:val="131413"/>
          <w:sz w:val="20"/>
          <w:szCs w:val="20"/>
        </w:rPr>
        <w:t xml:space="preserve">seed 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quality, which </w:t>
      </w:r>
      <w:r w:rsidR="002D3C9B">
        <w:rPr>
          <w:rFonts w:ascii="Times New Roman" w:hAnsi="Times New Roman" w:cs="Times New Roman"/>
          <w:color w:val="131413"/>
          <w:sz w:val="20"/>
          <w:szCs w:val="20"/>
        </w:rPr>
        <w:t>can be</w:t>
      </w:r>
      <w:r w:rsidRPr="001450E7">
        <w:rPr>
          <w:rFonts w:ascii="Times New Roman" w:hAnsi="Times New Roman" w:cs="Times New Roman"/>
          <w:color w:val="131413"/>
          <w:sz w:val="20"/>
          <w:szCs w:val="20"/>
        </w:rPr>
        <w:t xml:space="preserve"> differently affected by different combinations of inoculated microorganisms.</w:t>
      </w:r>
    </w:p>
    <w:p w14:paraId="4FCA2F66" w14:textId="03E40592" w:rsidR="00925E10" w:rsidRPr="0048214F" w:rsidRDefault="00A9710C" w:rsidP="001450E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31413"/>
          <w:sz w:val="20"/>
          <w:szCs w:val="20"/>
        </w:rPr>
      </w:pPr>
      <w:r w:rsidRPr="00416BA7">
        <w:rPr>
          <w:rFonts w:ascii="Times New Roman" w:hAnsi="Times New Roman" w:cs="Times New Roman"/>
          <w:b/>
        </w:rPr>
        <w:br w:type="column"/>
      </w:r>
      <w:r w:rsidRPr="00B32D69">
        <w:rPr>
          <w:rFonts w:ascii="Times New Roman" w:hAnsi="Times New Roman" w:cs="Times New Roman"/>
          <w:b/>
          <w:color w:val="E36C0A" w:themeColor="accent6" w:themeShade="BF"/>
          <w:sz w:val="24"/>
        </w:rPr>
        <w:lastRenderedPageBreak/>
        <w:t>Image</w:t>
      </w:r>
    </w:p>
    <w:p w14:paraId="211A6BEC" w14:textId="0141C2C2" w:rsidR="00175F13" w:rsidRPr="0048214F" w:rsidRDefault="007D0B30" w:rsidP="0048214F">
      <w:pPr>
        <w:pStyle w:val="Titolo3"/>
        <w:spacing w:before="74"/>
        <w:rPr>
          <w:rFonts w:ascii="Times New Roman" w:hAnsi="Times New Roman" w:cs="Times New Roman"/>
          <w:color w:val="E36C0A" w:themeColor="accent6" w:themeShade="BF"/>
          <w:sz w:val="24"/>
        </w:rPr>
      </w:pPr>
      <w:r>
        <w:rPr>
          <w:rFonts w:ascii="Times New Roman" w:hAnsi="Times New Roman" w:cs="Times New Roman"/>
          <w:noProof/>
          <w:color w:val="E36C0A" w:themeColor="accent6" w:themeShade="BF"/>
          <w:sz w:val="24"/>
          <w:lang w:val="it-IT" w:eastAsia="it-IT"/>
        </w:rPr>
        <w:drawing>
          <wp:inline distT="0" distB="0" distL="0" distR="0" wp14:anchorId="2B86D536" wp14:editId="13E63311">
            <wp:extent cx="3159760" cy="2560320"/>
            <wp:effectExtent l="0" t="0" r="0" b="5080"/>
            <wp:docPr id="2" name="Immagine 2" descr="Macintosh HD:Users:nadia:Google Drive:UNIVERSITA' dal 2013:Congressi:Microbial interactions 2018:Immagine per abstract ro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nadia:Google Drive:UNIVERSITA' dal 2013:Congressi:Microbial interactions 2018:Immagine per abstract roma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AEF8A" w14:textId="77777777" w:rsidR="00175F13" w:rsidRDefault="00175F13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</w:rPr>
      </w:pPr>
    </w:p>
    <w:p w14:paraId="71B43A73" w14:textId="1475A996" w:rsidR="005973B9" w:rsidRPr="00416BA7" w:rsidRDefault="00175F13" w:rsidP="005973B9">
      <w:pPr>
        <w:spacing w:line="204" w:lineRule="exac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color w:val="BF5A14"/>
          <w:sz w:val="24"/>
        </w:rPr>
        <w:t xml:space="preserve">  </w:t>
      </w:r>
      <w:r w:rsidR="00BB22F2">
        <w:rPr>
          <w:rFonts w:ascii="Times New Roman" w:hAnsi="Times New Roman" w:cs="Times New Roman"/>
          <w:b/>
          <w:color w:val="E36C0A" w:themeColor="accent6" w:themeShade="BF"/>
          <w:sz w:val="24"/>
        </w:rPr>
        <w:t>Recent Publications</w:t>
      </w:r>
    </w:p>
    <w:p w14:paraId="2A334C42" w14:textId="77777777" w:rsidR="00D83727" w:rsidRPr="00B25DB4" w:rsidRDefault="00B25DB4" w:rsidP="00D83727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131413"/>
          <w:sz w:val="20"/>
          <w:szCs w:val="20"/>
        </w:rPr>
      </w:pPr>
      <w:r w:rsidRPr="00B25DB4">
        <w:rPr>
          <w:rFonts w:ascii="Times New Roman" w:hAnsi="Times New Roman" w:cs="Times New Roman"/>
          <w:color w:val="131413"/>
          <w:sz w:val="20"/>
          <w:szCs w:val="20"/>
        </w:rPr>
        <w:t xml:space="preserve">Bona E., </w:t>
      </w:r>
      <w:proofErr w:type="spellStart"/>
      <w:r w:rsidRPr="00B25DB4">
        <w:rPr>
          <w:rFonts w:ascii="Times New Roman" w:hAnsi="Times New Roman" w:cs="Times New Roman"/>
          <w:color w:val="131413"/>
          <w:sz w:val="20"/>
          <w:szCs w:val="20"/>
        </w:rPr>
        <w:t>Todeschini</w:t>
      </w:r>
      <w:proofErr w:type="spellEnd"/>
      <w:r w:rsidRPr="00B25DB4">
        <w:rPr>
          <w:rFonts w:ascii="Times New Roman" w:hAnsi="Times New Roman" w:cs="Times New Roman"/>
          <w:color w:val="131413"/>
          <w:sz w:val="20"/>
          <w:szCs w:val="20"/>
        </w:rPr>
        <w:t xml:space="preserve"> V., </w:t>
      </w:r>
      <w:proofErr w:type="spellStart"/>
      <w:r w:rsidRPr="00B25DB4">
        <w:rPr>
          <w:rFonts w:ascii="Times New Roman" w:hAnsi="Times New Roman" w:cs="Times New Roman"/>
          <w:color w:val="131413"/>
          <w:sz w:val="20"/>
          <w:szCs w:val="20"/>
        </w:rPr>
        <w:t>Cantamessa</w:t>
      </w:r>
      <w:proofErr w:type="spellEnd"/>
      <w:r w:rsidRPr="00B25DB4">
        <w:rPr>
          <w:rFonts w:ascii="Times New Roman" w:hAnsi="Times New Roman" w:cs="Times New Roman"/>
          <w:color w:val="131413"/>
          <w:sz w:val="20"/>
          <w:szCs w:val="20"/>
        </w:rPr>
        <w:t xml:space="preserve"> S., </w:t>
      </w:r>
      <w:proofErr w:type="spellStart"/>
      <w:r w:rsidRPr="00B25DB4">
        <w:rPr>
          <w:rFonts w:ascii="Times New Roman" w:hAnsi="Times New Roman" w:cs="Times New Roman"/>
          <w:color w:val="131413"/>
          <w:sz w:val="20"/>
          <w:szCs w:val="20"/>
        </w:rPr>
        <w:t>Cesaro</w:t>
      </w:r>
      <w:proofErr w:type="spellEnd"/>
      <w:r w:rsidRPr="00B25DB4">
        <w:rPr>
          <w:rFonts w:ascii="Times New Roman" w:hAnsi="Times New Roman" w:cs="Times New Roman"/>
          <w:color w:val="131413"/>
          <w:sz w:val="20"/>
          <w:szCs w:val="20"/>
        </w:rPr>
        <w:t xml:space="preserve"> P., </w:t>
      </w:r>
      <w:proofErr w:type="spellStart"/>
      <w:r w:rsidRPr="00B25DB4">
        <w:rPr>
          <w:rFonts w:ascii="Times New Roman" w:hAnsi="Times New Roman" w:cs="Times New Roman"/>
          <w:color w:val="131413"/>
          <w:sz w:val="20"/>
          <w:szCs w:val="20"/>
        </w:rPr>
        <w:t>Copetta</w:t>
      </w:r>
      <w:proofErr w:type="spellEnd"/>
      <w:r w:rsidRPr="00B25DB4">
        <w:rPr>
          <w:rFonts w:ascii="Times New Roman" w:hAnsi="Times New Roman" w:cs="Times New Roman"/>
          <w:color w:val="131413"/>
          <w:sz w:val="20"/>
          <w:szCs w:val="20"/>
        </w:rPr>
        <w:t xml:space="preserve"> A., Lingua G., </w:t>
      </w:r>
      <w:proofErr w:type="spellStart"/>
      <w:r w:rsidRPr="00B25DB4">
        <w:rPr>
          <w:rFonts w:ascii="Times New Roman" w:hAnsi="Times New Roman" w:cs="Times New Roman"/>
          <w:color w:val="131413"/>
          <w:sz w:val="20"/>
          <w:szCs w:val="20"/>
        </w:rPr>
        <w:t>Gamalero</w:t>
      </w:r>
      <w:proofErr w:type="spellEnd"/>
      <w:r w:rsidRPr="00B25DB4">
        <w:rPr>
          <w:rFonts w:ascii="Times New Roman" w:hAnsi="Times New Roman" w:cs="Times New Roman"/>
          <w:color w:val="131413"/>
          <w:sz w:val="20"/>
          <w:szCs w:val="20"/>
        </w:rPr>
        <w:t xml:space="preserve"> E., Berta G., Massa N. </w:t>
      </w:r>
      <w:r>
        <w:rPr>
          <w:rFonts w:ascii="Times New Roman" w:hAnsi="Times New Roman" w:cs="Times New Roman"/>
          <w:color w:val="131413"/>
          <w:sz w:val="20"/>
          <w:szCs w:val="20"/>
        </w:rPr>
        <w:t xml:space="preserve">(2018). </w:t>
      </w:r>
      <w:r w:rsidRPr="00B25DB4">
        <w:rPr>
          <w:rFonts w:ascii="Times New Roman" w:hAnsi="Times New Roman" w:cs="Times New Roman"/>
          <w:color w:val="131413"/>
          <w:sz w:val="20"/>
          <w:szCs w:val="20"/>
        </w:rPr>
        <w:t xml:space="preserve">Combined bacterial and </w:t>
      </w:r>
      <w:proofErr w:type="spellStart"/>
      <w:r w:rsidRPr="00B25DB4">
        <w:rPr>
          <w:rFonts w:ascii="Times New Roman" w:hAnsi="Times New Roman" w:cs="Times New Roman"/>
          <w:color w:val="131413"/>
          <w:sz w:val="20"/>
          <w:szCs w:val="20"/>
        </w:rPr>
        <w:t>mycorrhizal</w:t>
      </w:r>
      <w:proofErr w:type="spellEnd"/>
      <w:r w:rsidRPr="00B25DB4">
        <w:rPr>
          <w:rFonts w:ascii="Times New Roman" w:hAnsi="Times New Roman" w:cs="Times New Roman"/>
          <w:color w:val="131413"/>
          <w:sz w:val="20"/>
          <w:szCs w:val="20"/>
        </w:rPr>
        <w:t xml:space="preserve"> </w:t>
      </w:r>
      <w:proofErr w:type="spellStart"/>
      <w:r w:rsidRPr="00B25DB4">
        <w:rPr>
          <w:rFonts w:ascii="Times New Roman" w:hAnsi="Times New Roman" w:cs="Times New Roman"/>
          <w:color w:val="131413"/>
          <w:sz w:val="20"/>
          <w:szCs w:val="20"/>
        </w:rPr>
        <w:t>inocula</w:t>
      </w:r>
      <w:proofErr w:type="spellEnd"/>
      <w:r w:rsidRPr="00B25DB4">
        <w:rPr>
          <w:rFonts w:ascii="Times New Roman" w:hAnsi="Times New Roman" w:cs="Times New Roman"/>
          <w:color w:val="131413"/>
          <w:sz w:val="20"/>
          <w:szCs w:val="20"/>
        </w:rPr>
        <w:t xml:space="preserve"> improve tomato quality at reduced fertilization. </w:t>
      </w:r>
      <w:proofErr w:type="spellStart"/>
      <w:r w:rsidRPr="00B25DB4">
        <w:rPr>
          <w:rFonts w:ascii="Times New Roman" w:hAnsi="Times New Roman" w:cs="Times New Roman"/>
          <w:color w:val="131413"/>
          <w:sz w:val="20"/>
          <w:szCs w:val="20"/>
        </w:rPr>
        <w:t>Scientia</w:t>
      </w:r>
      <w:proofErr w:type="spellEnd"/>
      <w:r w:rsidRPr="00B25DB4">
        <w:rPr>
          <w:rFonts w:ascii="Times New Roman" w:hAnsi="Times New Roman" w:cs="Times New Roman"/>
          <w:color w:val="131413"/>
          <w:sz w:val="20"/>
          <w:szCs w:val="20"/>
        </w:rPr>
        <w:t xml:space="preserve"> </w:t>
      </w:r>
      <w:proofErr w:type="spellStart"/>
      <w:r w:rsidRPr="00B25DB4">
        <w:rPr>
          <w:rFonts w:ascii="Times New Roman" w:hAnsi="Times New Roman" w:cs="Times New Roman"/>
          <w:color w:val="131413"/>
          <w:sz w:val="20"/>
          <w:szCs w:val="20"/>
        </w:rPr>
        <w:t>Horticulturae</w:t>
      </w:r>
      <w:proofErr w:type="spellEnd"/>
      <w:r w:rsidRPr="00B25DB4">
        <w:rPr>
          <w:rFonts w:ascii="Times New Roman" w:hAnsi="Times New Roman" w:cs="Times New Roman"/>
          <w:color w:val="131413"/>
          <w:sz w:val="20"/>
          <w:szCs w:val="20"/>
        </w:rPr>
        <w:t xml:space="preserve"> 23</w:t>
      </w:r>
      <w:r>
        <w:rPr>
          <w:rFonts w:ascii="Times New Roman" w:hAnsi="Times New Roman" w:cs="Times New Roman"/>
          <w:color w:val="131413"/>
          <w:sz w:val="20"/>
          <w:szCs w:val="20"/>
        </w:rPr>
        <w:t>4: 160-165.</w:t>
      </w:r>
    </w:p>
    <w:p w14:paraId="0D014AD5" w14:textId="77777777" w:rsidR="00B25DB4" w:rsidRPr="00B25DB4" w:rsidRDefault="00B25DB4" w:rsidP="00B25DB4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B25DB4">
        <w:rPr>
          <w:rFonts w:ascii="Times New Roman" w:hAnsi="Times New Roman" w:cs="Times New Roman"/>
          <w:sz w:val="20"/>
          <w:szCs w:val="20"/>
        </w:rPr>
        <w:t>Novello</w:t>
      </w:r>
      <w:proofErr w:type="spellEnd"/>
      <w:r w:rsidRPr="00B25DB4">
        <w:rPr>
          <w:rFonts w:ascii="Times New Roman" w:hAnsi="Times New Roman" w:cs="Times New Roman"/>
          <w:sz w:val="20"/>
          <w:szCs w:val="20"/>
        </w:rPr>
        <w:t xml:space="preserve"> G., </w:t>
      </w:r>
      <w:proofErr w:type="spellStart"/>
      <w:r w:rsidRPr="00B25DB4">
        <w:rPr>
          <w:rFonts w:ascii="Times New Roman" w:hAnsi="Times New Roman" w:cs="Times New Roman"/>
          <w:sz w:val="20"/>
          <w:szCs w:val="20"/>
        </w:rPr>
        <w:t>Gamalero</w:t>
      </w:r>
      <w:proofErr w:type="spellEnd"/>
      <w:r w:rsidRPr="00B25DB4">
        <w:rPr>
          <w:rFonts w:ascii="Times New Roman" w:hAnsi="Times New Roman" w:cs="Times New Roman"/>
          <w:sz w:val="20"/>
          <w:szCs w:val="20"/>
        </w:rPr>
        <w:t xml:space="preserve"> E., Bona E., </w:t>
      </w:r>
      <w:proofErr w:type="spellStart"/>
      <w:r w:rsidRPr="00B25DB4">
        <w:rPr>
          <w:rFonts w:ascii="Times New Roman" w:hAnsi="Times New Roman" w:cs="Times New Roman"/>
          <w:sz w:val="20"/>
          <w:szCs w:val="20"/>
        </w:rPr>
        <w:t>Boatti</w:t>
      </w:r>
      <w:proofErr w:type="spellEnd"/>
      <w:r w:rsidRPr="00B25DB4">
        <w:rPr>
          <w:rFonts w:ascii="Times New Roman" w:hAnsi="Times New Roman" w:cs="Times New Roman"/>
          <w:sz w:val="20"/>
          <w:szCs w:val="20"/>
        </w:rPr>
        <w:t xml:space="preserve"> L., </w:t>
      </w:r>
      <w:proofErr w:type="spellStart"/>
      <w:r w:rsidRPr="00B25DB4">
        <w:rPr>
          <w:rFonts w:ascii="Times New Roman" w:hAnsi="Times New Roman" w:cs="Times New Roman"/>
          <w:sz w:val="20"/>
          <w:szCs w:val="20"/>
        </w:rPr>
        <w:t>Mignone</w:t>
      </w:r>
      <w:proofErr w:type="spellEnd"/>
      <w:r w:rsidRPr="00B25DB4">
        <w:rPr>
          <w:rFonts w:ascii="Times New Roman" w:hAnsi="Times New Roman" w:cs="Times New Roman"/>
          <w:sz w:val="20"/>
          <w:szCs w:val="20"/>
        </w:rPr>
        <w:t xml:space="preserve"> F., Massa N., </w:t>
      </w:r>
      <w:proofErr w:type="spellStart"/>
      <w:r w:rsidRPr="00B25DB4">
        <w:rPr>
          <w:rFonts w:ascii="Times New Roman" w:hAnsi="Times New Roman" w:cs="Times New Roman"/>
          <w:sz w:val="20"/>
          <w:szCs w:val="20"/>
        </w:rPr>
        <w:t>Cesaro</w:t>
      </w:r>
      <w:proofErr w:type="spellEnd"/>
      <w:r w:rsidRPr="00B25DB4">
        <w:rPr>
          <w:rFonts w:ascii="Times New Roman" w:hAnsi="Times New Roman" w:cs="Times New Roman"/>
          <w:sz w:val="20"/>
          <w:szCs w:val="20"/>
        </w:rPr>
        <w:t xml:space="preserve"> P., Lingua G., Berta G. </w:t>
      </w:r>
      <w:r>
        <w:rPr>
          <w:rFonts w:ascii="Times New Roman" w:hAnsi="Times New Roman" w:cs="Times New Roman"/>
          <w:sz w:val="20"/>
          <w:szCs w:val="20"/>
        </w:rPr>
        <w:t xml:space="preserve">(2017). </w:t>
      </w:r>
      <w:r w:rsidRPr="00B25DB4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Pr="00B25DB4">
        <w:rPr>
          <w:rFonts w:ascii="Times New Roman" w:hAnsi="Times New Roman" w:cs="Times New Roman"/>
          <w:sz w:val="20"/>
          <w:szCs w:val="20"/>
        </w:rPr>
        <w:t>rhizosphere</w:t>
      </w:r>
      <w:proofErr w:type="spellEnd"/>
      <w:r w:rsidRPr="00B25DB4">
        <w:rPr>
          <w:rFonts w:ascii="Times New Roman" w:hAnsi="Times New Roman" w:cs="Times New Roman"/>
          <w:sz w:val="20"/>
          <w:szCs w:val="20"/>
        </w:rPr>
        <w:t xml:space="preserve"> bacterial </w:t>
      </w:r>
      <w:proofErr w:type="spellStart"/>
      <w:r w:rsidRPr="00B25DB4">
        <w:rPr>
          <w:rFonts w:ascii="Times New Roman" w:hAnsi="Times New Roman" w:cs="Times New Roman"/>
          <w:sz w:val="20"/>
          <w:szCs w:val="20"/>
        </w:rPr>
        <w:t>microbiota</w:t>
      </w:r>
      <w:proofErr w:type="spellEnd"/>
      <w:r w:rsidRPr="00B25DB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B25DB4">
        <w:rPr>
          <w:rFonts w:ascii="Times New Roman" w:hAnsi="Times New Roman" w:cs="Times New Roman"/>
          <w:i/>
          <w:sz w:val="20"/>
          <w:szCs w:val="20"/>
        </w:rPr>
        <w:t>Vitis</w:t>
      </w:r>
      <w:proofErr w:type="spellEnd"/>
      <w:r w:rsidRPr="00B25DB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B25DB4">
        <w:rPr>
          <w:rFonts w:ascii="Times New Roman" w:hAnsi="Times New Roman" w:cs="Times New Roman"/>
          <w:i/>
          <w:sz w:val="20"/>
          <w:szCs w:val="20"/>
        </w:rPr>
        <w:t>vinifera</w:t>
      </w:r>
      <w:proofErr w:type="spellEnd"/>
      <w:r w:rsidRPr="00B25DB4">
        <w:rPr>
          <w:rFonts w:ascii="Times New Roman" w:hAnsi="Times New Roman" w:cs="Times New Roman"/>
          <w:sz w:val="20"/>
          <w:szCs w:val="20"/>
        </w:rPr>
        <w:t xml:space="preserve"> cv. Pinot Noir in an integrated pest management vineyard. Frontiers in Microbiology 8: 1-11. </w:t>
      </w:r>
    </w:p>
    <w:p w14:paraId="05A09277" w14:textId="262C2D76" w:rsidR="00AE3E37" w:rsidRDefault="00B25DB4" w:rsidP="00B25DB4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</w:rPr>
      </w:pPr>
      <w:r w:rsidRPr="00B25DB4">
        <w:rPr>
          <w:rFonts w:ascii="Times New Roman" w:hAnsi="Times New Roman" w:cs="Times New Roman"/>
          <w:bCs/>
          <w:sz w:val="20"/>
          <w:szCs w:val="20"/>
        </w:rPr>
        <w:t xml:space="preserve">Bona E.,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Cantamessa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S., Massa N.,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Manassero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P.,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Marsano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F.,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Copetta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A., Lingua G.,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D’Agostino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G.,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Gamalero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E., Berta G. </w:t>
      </w:r>
      <w:r>
        <w:rPr>
          <w:rFonts w:ascii="Times New Roman" w:hAnsi="Times New Roman" w:cs="Times New Roman"/>
          <w:bCs/>
          <w:sz w:val="20"/>
          <w:szCs w:val="20"/>
        </w:rPr>
        <w:t xml:space="preserve">(2017).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Arbuscular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mycorrhizal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fungi and plant growth-promoting pseudomonads improve yield, quality and nutritional value of tomato: a field study.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Mycorrhiza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27:1-11.</w:t>
      </w:r>
    </w:p>
    <w:p w14:paraId="7C1FA4D6" w14:textId="20470BBB" w:rsidR="00B25DB4" w:rsidRDefault="00B25DB4" w:rsidP="00B25DB4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</w:rPr>
      </w:pPr>
      <w:r w:rsidRPr="00B25DB4">
        <w:rPr>
          <w:rFonts w:ascii="Times New Roman" w:hAnsi="Times New Roman" w:cs="Times New Roman"/>
          <w:bCs/>
          <w:sz w:val="20"/>
          <w:szCs w:val="20"/>
        </w:rPr>
        <w:t xml:space="preserve">Massa N.,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Cesaro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P.,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Todeschini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V., Bona E.,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Cantamessa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S., Berta G. </w:t>
      </w:r>
      <w:r>
        <w:rPr>
          <w:rFonts w:ascii="Times New Roman" w:hAnsi="Times New Roman" w:cs="Times New Roman"/>
          <w:bCs/>
          <w:sz w:val="20"/>
          <w:szCs w:val="20"/>
        </w:rPr>
        <w:t xml:space="preserve">(2018). </w:t>
      </w:r>
      <w:r w:rsidRPr="00B25DB4">
        <w:rPr>
          <w:rFonts w:ascii="Times New Roman" w:hAnsi="Times New Roman" w:cs="Times New Roman"/>
          <w:bCs/>
          <w:sz w:val="20"/>
          <w:szCs w:val="20"/>
        </w:rPr>
        <w:t xml:space="preserve">Evaluation of soil toxicity using different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biotests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on </w:t>
      </w:r>
      <w:proofErr w:type="spellStart"/>
      <w:r w:rsidRPr="00B25DB4">
        <w:rPr>
          <w:rFonts w:ascii="Times New Roman" w:hAnsi="Times New Roman" w:cs="Times New Roman"/>
          <w:bCs/>
          <w:i/>
          <w:sz w:val="20"/>
          <w:szCs w:val="20"/>
        </w:rPr>
        <w:t>Pisum</w:t>
      </w:r>
      <w:proofErr w:type="spellEnd"/>
      <w:r w:rsidRPr="00B25DB4"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proofErr w:type="spellStart"/>
      <w:r w:rsidRPr="00B25DB4">
        <w:rPr>
          <w:rFonts w:ascii="Times New Roman" w:hAnsi="Times New Roman" w:cs="Times New Roman"/>
          <w:bCs/>
          <w:i/>
          <w:sz w:val="20"/>
          <w:szCs w:val="20"/>
        </w:rPr>
        <w:t>sativum</w:t>
      </w:r>
      <w:proofErr w:type="spellEnd"/>
      <w:r w:rsidRPr="00B25DB4">
        <w:rPr>
          <w:rFonts w:ascii="Times New Roman" w:hAnsi="Times New Roman" w:cs="Times New Roman"/>
          <w:bCs/>
          <w:i/>
          <w:sz w:val="20"/>
          <w:szCs w:val="20"/>
        </w:rPr>
        <w:t>:</w:t>
      </w:r>
      <w:r w:rsidRPr="00B25DB4">
        <w:rPr>
          <w:rFonts w:ascii="Times New Roman" w:hAnsi="Times New Roman" w:cs="Times New Roman"/>
          <w:bCs/>
          <w:sz w:val="20"/>
          <w:szCs w:val="20"/>
        </w:rPr>
        <w:t xml:space="preserve"> a case study. Plant </w:t>
      </w:r>
      <w:proofErr w:type="spellStart"/>
      <w:r w:rsidRPr="00B25DB4">
        <w:rPr>
          <w:rFonts w:ascii="Times New Roman" w:hAnsi="Times New Roman" w:cs="Times New Roman"/>
          <w:bCs/>
          <w:sz w:val="20"/>
          <w:szCs w:val="20"/>
        </w:rPr>
        <w:t>Biosystems</w:t>
      </w:r>
      <w:proofErr w:type="spellEnd"/>
      <w:r w:rsidRPr="00B25DB4">
        <w:rPr>
          <w:rFonts w:ascii="Times New Roman" w:hAnsi="Times New Roman" w:cs="Times New Roman"/>
          <w:bCs/>
          <w:sz w:val="20"/>
          <w:szCs w:val="20"/>
        </w:rPr>
        <w:t xml:space="preserve"> - An International Journal Dealing with all Aspects of Plant Biology. </w:t>
      </w:r>
      <w:proofErr w:type="spellStart"/>
      <w:proofErr w:type="gramStart"/>
      <w:r w:rsidRPr="00B25DB4">
        <w:rPr>
          <w:rFonts w:ascii="Times New Roman" w:hAnsi="Times New Roman" w:cs="Times New Roman"/>
          <w:bCs/>
          <w:sz w:val="20"/>
          <w:szCs w:val="20"/>
        </w:rPr>
        <w:t>doi</w:t>
      </w:r>
      <w:proofErr w:type="spellEnd"/>
      <w:proofErr w:type="gramEnd"/>
      <w:r w:rsidRPr="00B25DB4">
        <w:rPr>
          <w:rFonts w:ascii="Times New Roman" w:hAnsi="Times New Roman" w:cs="Times New Roman"/>
          <w:bCs/>
          <w:sz w:val="20"/>
          <w:szCs w:val="20"/>
        </w:rPr>
        <w:t>: 10.1080/1</w:t>
      </w:r>
      <w:r w:rsidR="00481DA3">
        <w:rPr>
          <w:rFonts w:ascii="Times New Roman" w:hAnsi="Times New Roman" w:cs="Times New Roman"/>
          <w:bCs/>
          <w:sz w:val="20"/>
          <w:szCs w:val="20"/>
        </w:rPr>
        <w:t>1263504.2018.1435570.</w:t>
      </w:r>
    </w:p>
    <w:p w14:paraId="28AB4274" w14:textId="77777777" w:rsidR="00241862" w:rsidRPr="0048214F" w:rsidRDefault="00241862" w:rsidP="007C400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</w:rPr>
        <w:sectPr w:rsidR="00241862" w:rsidRPr="0048214F" w:rsidSect="004D2DAB">
          <w:type w:val="continuous"/>
          <w:pgSz w:w="11910" w:h="16840"/>
          <w:pgMar w:top="156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D212558" w14:textId="77777777" w:rsidR="00241862" w:rsidRDefault="00B32D69" w:rsidP="00241862">
      <w:pPr>
        <w:spacing w:before="92"/>
        <w:ind w:right="4234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t xml:space="preserve">    </w:t>
      </w:r>
      <w:r w:rsidR="001450E7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 wp14:anchorId="39C28D81" wp14:editId="02CD2192">
            <wp:extent cx="720000" cy="7200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</wp:inline>
        </w:drawing>
      </w:r>
      <w:r w:rsidR="008756E6" w:rsidRPr="00416BA7">
        <w:rPr>
          <w:rFonts w:ascii="Times New Roman" w:hAnsi="Times New Roman" w:cs="Times New Roman"/>
          <w:noProof/>
        </w:rPr>
        <w:t xml:space="preserve">   </w:t>
      </w:r>
    </w:p>
    <w:p w14:paraId="764CBE9C" w14:textId="0BA28C92" w:rsidR="00241862" w:rsidRPr="00241862" w:rsidRDefault="008756E6" w:rsidP="00241862">
      <w:pPr>
        <w:spacing w:before="92"/>
        <w:ind w:right="4234"/>
        <w:rPr>
          <w:rFonts w:ascii="Times New Roman" w:hAnsi="Times New Roman" w:cs="Times New Roman"/>
          <w:noProof/>
        </w:rPr>
      </w:pPr>
      <w:r w:rsidRPr="00416BA7">
        <w:rPr>
          <w:rFonts w:ascii="Times New Roman" w:hAnsi="Times New Roman" w:cs="Times New Roman"/>
          <w:noProof/>
        </w:rPr>
        <w:t xml:space="preserve">        </w:t>
      </w:r>
    </w:p>
    <w:p w14:paraId="72BB5234" w14:textId="572440BA" w:rsidR="00D412AA" w:rsidRDefault="00A9710C" w:rsidP="00E302C4">
      <w:pPr>
        <w:pStyle w:val="Nessunaspaziatura"/>
        <w:jc w:val="both"/>
        <w:rPr>
          <w:rFonts w:ascii="Times New Roman" w:hAnsi="Times New Roman" w:cs="Times New Roman"/>
          <w:sz w:val="20"/>
        </w:rPr>
      </w:pPr>
      <w:r w:rsidRPr="00416BA7">
        <w:rPr>
          <w:rFonts w:ascii="Times New Roman" w:hAnsi="Times New Roman" w:cs="Times New Roman"/>
          <w:b/>
          <w:color w:val="E36C0A" w:themeColor="accent6" w:themeShade="BF"/>
          <w:sz w:val="24"/>
        </w:rPr>
        <w:t>Biography</w:t>
      </w:r>
      <w:r w:rsidR="00E302C4">
        <w:rPr>
          <w:rFonts w:ascii="Times New Roman" w:hAnsi="Times New Roman" w:cs="Times New Roman"/>
          <w:b/>
          <w:color w:val="E36C0A" w:themeColor="accent6" w:themeShade="BF"/>
          <w:sz w:val="24"/>
        </w:rPr>
        <w:t xml:space="preserve">: </w:t>
      </w:r>
    </w:p>
    <w:p w14:paraId="648B1AA2" w14:textId="2146B202" w:rsidR="00481DA3" w:rsidRPr="00481DA3" w:rsidRDefault="001450E7" w:rsidP="00481DA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it-IT"/>
        </w:rPr>
        <w:t>Nadia Massa</w:t>
      </w:r>
      <w:r w:rsidR="007803D9" w:rsidRPr="00E163D1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 </w:t>
      </w:r>
      <w:proofErr w:type="spellStart"/>
      <w:r w:rsidR="007803D9" w:rsidRPr="00E163D1">
        <w:rPr>
          <w:rFonts w:ascii="Times New Roman" w:hAnsi="Times New Roman" w:cs="Times New Roman"/>
          <w:iCs/>
          <w:sz w:val="20"/>
          <w:szCs w:val="20"/>
          <w:lang w:val="it-IT"/>
        </w:rPr>
        <w:t>is</w:t>
      </w:r>
      <w:proofErr w:type="spellEnd"/>
      <w:r w:rsidR="007803D9" w:rsidRPr="00E163D1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 a </w:t>
      </w:r>
      <w:proofErr w:type="spellStart"/>
      <w:r>
        <w:rPr>
          <w:rFonts w:ascii="Times New Roman" w:hAnsi="Times New Roman" w:cs="Times New Roman"/>
          <w:iCs/>
          <w:sz w:val="20"/>
          <w:szCs w:val="20"/>
          <w:lang w:val="it-IT"/>
        </w:rPr>
        <w:t>technician</w:t>
      </w:r>
      <w:proofErr w:type="spellEnd"/>
      <w:r w:rsidR="00860E91" w:rsidRPr="00E163D1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 </w:t>
      </w:r>
      <w:r w:rsidR="00481DA3" w:rsidRPr="00481DA3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in </w:t>
      </w:r>
      <w:r w:rsidR="00230B4A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the </w:t>
      </w:r>
      <w:proofErr w:type="spellStart"/>
      <w:r w:rsidR="00481DA3" w:rsidRPr="00481DA3">
        <w:rPr>
          <w:rFonts w:ascii="Times New Roman" w:hAnsi="Times New Roman" w:cs="Times New Roman"/>
          <w:iCs/>
          <w:sz w:val="20"/>
          <w:szCs w:val="20"/>
          <w:lang w:val="it-IT"/>
        </w:rPr>
        <w:t>Biological</w:t>
      </w:r>
      <w:proofErr w:type="spellEnd"/>
      <w:r w:rsidR="00481DA3" w:rsidRPr="00481DA3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 </w:t>
      </w:r>
      <w:proofErr w:type="spellStart"/>
      <w:r w:rsidR="00481DA3" w:rsidRPr="00481DA3">
        <w:rPr>
          <w:rFonts w:ascii="Times New Roman" w:hAnsi="Times New Roman" w:cs="Times New Roman"/>
          <w:iCs/>
          <w:sz w:val="20"/>
          <w:szCs w:val="20"/>
          <w:lang w:val="it-IT"/>
        </w:rPr>
        <w:t>Laboratories</w:t>
      </w:r>
      <w:proofErr w:type="spellEnd"/>
      <w:r w:rsidR="00481DA3" w:rsidRPr="00481DA3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 </w:t>
      </w:r>
      <w:r w:rsidR="00230B4A">
        <w:rPr>
          <w:rFonts w:ascii="Times New Roman" w:hAnsi="Times New Roman" w:cs="Times New Roman"/>
          <w:iCs/>
          <w:sz w:val="20"/>
          <w:szCs w:val="20"/>
          <w:lang w:val="it-IT"/>
        </w:rPr>
        <w:t>of</w:t>
      </w:r>
      <w:r w:rsidR="00860E91" w:rsidRPr="00E163D1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 </w:t>
      </w:r>
      <w:proofErr w:type="gramStart"/>
      <w:r w:rsidR="00860E91" w:rsidRPr="00E163D1">
        <w:rPr>
          <w:rFonts w:ascii="Times New Roman" w:hAnsi="Times New Roman" w:cs="Times New Roman"/>
          <w:iCs/>
          <w:sz w:val="20"/>
          <w:szCs w:val="20"/>
          <w:lang w:val="it-IT"/>
        </w:rPr>
        <w:t>the Università</w:t>
      </w:r>
      <w:proofErr w:type="gramEnd"/>
      <w:r w:rsidR="00860E91" w:rsidRPr="00E163D1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 del Piemon</w:t>
      </w:r>
      <w:r w:rsidR="007C4007">
        <w:rPr>
          <w:rFonts w:ascii="Times New Roman" w:hAnsi="Times New Roman" w:cs="Times New Roman"/>
          <w:iCs/>
          <w:sz w:val="20"/>
          <w:szCs w:val="20"/>
          <w:lang w:val="it-IT"/>
        </w:rPr>
        <w:t>te Orientale</w:t>
      </w:r>
      <w:r w:rsidR="00E163D1" w:rsidRPr="00E163D1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, </w:t>
      </w:r>
      <w:proofErr w:type="spellStart"/>
      <w:r w:rsidR="00E163D1" w:rsidRPr="00E163D1">
        <w:rPr>
          <w:rFonts w:ascii="Times New Roman" w:hAnsi="Times New Roman" w:cs="Times New Roman"/>
          <w:iCs/>
          <w:sz w:val="20"/>
          <w:szCs w:val="20"/>
          <w:lang w:val="it-IT"/>
        </w:rPr>
        <w:t>Italy</w:t>
      </w:r>
      <w:proofErr w:type="spellEnd"/>
      <w:r w:rsidR="00E163D1" w:rsidRPr="00481DA3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. </w:t>
      </w:r>
      <w:r w:rsidR="00E163D1" w:rsidRPr="00481DA3">
        <w:rPr>
          <w:rFonts w:ascii="Times New Roman" w:hAnsi="Times New Roman" w:cs="Times New Roman"/>
          <w:iCs/>
          <w:sz w:val="20"/>
          <w:szCs w:val="20"/>
        </w:rPr>
        <w:t>S</w:t>
      </w:r>
      <w:r w:rsidR="00860E91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he graduated </w:t>
      </w:r>
      <w:r w:rsidR="00860E91" w:rsidRPr="00481DA3">
        <w:rPr>
          <w:rFonts w:ascii="Times New Roman" w:hAnsi="Times New Roman" w:cs="Times New Roman"/>
          <w:i/>
          <w:iCs/>
          <w:sz w:val="20"/>
          <w:szCs w:val="20"/>
          <w:lang w:val="en-GB"/>
        </w:rPr>
        <w:t>cum laude</w:t>
      </w:r>
      <w:r w:rsidR="00860E91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 in Biological Sciences</w:t>
      </w:r>
      <w:r w:rsidR="00860E91" w:rsidRPr="00481DA3">
        <w:rPr>
          <w:rFonts w:ascii="Times New Roman" w:hAnsi="Times New Roman" w:cs="Times New Roman"/>
          <w:sz w:val="20"/>
          <w:szCs w:val="20"/>
          <w:lang w:val="en-GB"/>
        </w:rPr>
        <w:t xml:space="preserve"> at the University of </w:t>
      </w:r>
      <w:proofErr w:type="spellStart"/>
      <w:r w:rsidR="00481DA3" w:rsidRPr="00481DA3">
        <w:rPr>
          <w:rFonts w:ascii="Times New Roman" w:hAnsi="Times New Roman" w:cs="Times New Roman"/>
          <w:sz w:val="20"/>
          <w:szCs w:val="20"/>
          <w:lang w:val="en-GB"/>
        </w:rPr>
        <w:t>Piemonte</w:t>
      </w:r>
      <w:proofErr w:type="spellEnd"/>
      <w:r w:rsidR="00481DA3" w:rsidRPr="00481DA3">
        <w:rPr>
          <w:rFonts w:ascii="Times New Roman" w:hAnsi="Times New Roman" w:cs="Times New Roman"/>
          <w:sz w:val="20"/>
          <w:szCs w:val="20"/>
          <w:lang w:val="en-GB"/>
        </w:rPr>
        <w:t xml:space="preserve"> Orientale</w:t>
      </w:r>
      <w:r w:rsidR="00230B4A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 and </w:t>
      </w:r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attained a PhD </w:t>
      </w:r>
      <w:r w:rsidR="00860E91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in "Environmental Science, internal water</w:t>
      </w:r>
      <w:r w:rsidR="00E163D1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s and agroecosystems"</w:t>
      </w:r>
      <w:r w:rsidR="00860E91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 at the</w:t>
      </w:r>
      <w:r w:rsidR="007803D9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 </w:t>
      </w:r>
      <w:r w:rsidR="00230B4A">
        <w:rPr>
          <w:rFonts w:ascii="Times New Roman" w:hAnsi="Times New Roman" w:cs="Times New Roman"/>
          <w:iCs/>
          <w:sz w:val="20"/>
          <w:szCs w:val="20"/>
          <w:lang w:val="en-GB"/>
        </w:rPr>
        <w:t>same university</w:t>
      </w:r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. </w:t>
      </w:r>
      <w:r w:rsidR="00E163D1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H</w:t>
      </w:r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er research has been focused in: </w:t>
      </w:r>
      <w:proofErr w:type="spellStart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i</w:t>
      </w:r>
      <w:proofErr w:type="spellEnd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) effects induced by heavy metals on the wild vegetation of polluted sites and their associated AM fungi, with particular interest in </w:t>
      </w:r>
      <w:proofErr w:type="spellStart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hyperaccumulator</w:t>
      </w:r>
      <w:proofErr w:type="spellEnd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 plant</w:t>
      </w:r>
      <w:r w:rsidR="00481DA3">
        <w:rPr>
          <w:rFonts w:ascii="Times New Roman" w:hAnsi="Times New Roman" w:cs="Times New Roman"/>
          <w:iCs/>
          <w:sz w:val="20"/>
          <w:szCs w:val="20"/>
          <w:lang w:val="en-GB"/>
        </w:rPr>
        <w:t>s</w:t>
      </w:r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 to be used in remediation programs</w:t>
      </w:r>
      <w:r w:rsidR="00481DA3">
        <w:rPr>
          <w:rFonts w:ascii="Times New Roman" w:hAnsi="Times New Roman" w:cs="Times New Roman"/>
          <w:iCs/>
          <w:sz w:val="20"/>
          <w:szCs w:val="20"/>
          <w:lang w:val="en-GB"/>
        </w:rPr>
        <w:t>; ii) s</w:t>
      </w:r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etting up of a number of </w:t>
      </w:r>
      <w:proofErr w:type="spellStart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biotest</w:t>
      </w:r>
      <w:proofErr w:type="spellEnd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 using model plants and AM fungal spores to evaluate the effect of different pollutants on vegetation and hence on living organisms</w:t>
      </w:r>
      <w:r w:rsidR="00481DA3">
        <w:rPr>
          <w:rFonts w:ascii="Times New Roman" w:hAnsi="Times New Roman" w:cs="Times New Roman"/>
          <w:iCs/>
          <w:sz w:val="20"/>
          <w:szCs w:val="20"/>
          <w:lang w:val="en-GB"/>
        </w:rPr>
        <w:t>; iii) e</w:t>
      </w:r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valuation of benefits due to AM symbiosis both in biotic (</w:t>
      </w:r>
      <w:proofErr w:type="spellStart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phytoplasmas</w:t>
      </w:r>
      <w:proofErr w:type="spellEnd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, </w:t>
      </w:r>
      <w:proofErr w:type="spellStart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aphyds</w:t>
      </w:r>
      <w:proofErr w:type="spellEnd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) and (sa</w:t>
      </w:r>
      <w:r w:rsid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linity and heavy metals) stress; iv) </w:t>
      </w:r>
      <w:r w:rsidR="002F7ABA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application of AM fungi and </w:t>
      </w:r>
      <w:r w:rsidR="00241862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PGP bacteria for the improvement of fruit quality in crop plants. </w:t>
      </w:r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This research has required application of various methodologies such as: optical, fluorescence, confocal and electron microscopy, flow </w:t>
      </w:r>
      <w:proofErr w:type="spellStart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cy</w:t>
      </w:r>
      <w:bookmarkStart w:id="0" w:name="_GoBack"/>
      <w:bookmarkEnd w:id="0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tometry</w:t>
      </w:r>
      <w:proofErr w:type="spellEnd"/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>, molecular analyses and specific image analysis software as well as statistic</w:t>
      </w:r>
      <w:r w:rsidR="00481DA3">
        <w:rPr>
          <w:rFonts w:ascii="Times New Roman" w:hAnsi="Times New Roman" w:cs="Times New Roman"/>
          <w:iCs/>
          <w:sz w:val="20"/>
          <w:szCs w:val="20"/>
          <w:lang w:val="en-GB"/>
        </w:rPr>
        <w:t>al</w:t>
      </w:r>
      <w:r w:rsidR="00481DA3" w:rsidRPr="00481DA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 ones. </w:t>
      </w:r>
    </w:p>
    <w:p w14:paraId="1304F202" w14:textId="4A2E1F92" w:rsidR="00D412AA" w:rsidRDefault="00D412AA" w:rsidP="00481DA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E36C0A" w:themeColor="accent6" w:themeShade="BF"/>
          <w:sz w:val="24"/>
          <w:szCs w:val="24"/>
          <w:lang w:val="en-NZ"/>
        </w:rPr>
      </w:pPr>
    </w:p>
    <w:p w14:paraId="3FC4F12C" w14:textId="77777777" w:rsidR="00CC3B5D" w:rsidRDefault="00CC3B5D" w:rsidP="00416BA7">
      <w:pPr>
        <w:pStyle w:val="Nessunaspaziatura"/>
        <w:rPr>
          <w:rFonts w:ascii="Times New Roman" w:hAnsi="Times New Roman" w:cs="Times New Roman"/>
          <w:sz w:val="20"/>
        </w:rPr>
      </w:pPr>
      <w:r w:rsidRPr="00CC3B5D">
        <w:rPr>
          <w:rFonts w:ascii="Times New Roman" w:hAnsi="Times New Roman" w:cs="Times New Roman"/>
          <w:b/>
          <w:color w:val="E36C0A" w:themeColor="accent6" w:themeShade="BF"/>
          <w:sz w:val="24"/>
          <w:szCs w:val="24"/>
          <w:lang w:val="en-NZ"/>
        </w:rPr>
        <w:t>Presenting author details</w:t>
      </w:r>
      <w:r w:rsidRPr="00CC3B5D">
        <w:rPr>
          <w:rFonts w:ascii="Times New Roman" w:hAnsi="Times New Roman" w:cs="Times New Roman"/>
          <w:b/>
          <w:color w:val="E36C0A" w:themeColor="accent6" w:themeShade="BF"/>
          <w:lang w:val="en-NZ"/>
        </w:rPr>
        <w:t xml:space="preserve"> </w:t>
      </w:r>
      <w:r w:rsidRPr="00CC3B5D">
        <w:rPr>
          <w:rFonts w:ascii="Times New Roman" w:hAnsi="Times New Roman" w:cs="Times New Roman"/>
          <w:b/>
          <w:lang w:val="en-NZ"/>
        </w:rPr>
        <w:br/>
      </w:r>
      <w:r>
        <w:rPr>
          <w:rFonts w:ascii="Times New Roman" w:hAnsi="Times New Roman" w:cs="Times New Roman"/>
          <w:sz w:val="20"/>
        </w:rPr>
        <w:t xml:space="preserve">Full name: </w:t>
      </w:r>
      <w:r w:rsidR="00B25DB4">
        <w:rPr>
          <w:rFonts w:ascii="Times New Roman" w:hAnsi="Times New Roman" w:cs="Times New Roman"/>
          <w:sz w:val="20"/>
        </w:rPr>
        <w:t>Nadia Massa</w:t>
      </w:r>
    </w:p>
    <w:p w14:paraId="0164F28A" w14:textId="77777777" w:rsidR="00CC3B5D" w:rsidRPr="007F048B" w:rsidRDefault="00CC3B5D" w:rsidP="00416BA7">
      <w:pPr>
        <w:pStyle w:val="Nessunaspaziatura"/>
        <w:rPr>
          <w:rFonts w:ascii="Times New Roman" w:hAnsi="Times New Roman" w:cs="Times New Roman"/>
          <w:sz w:val="20"/>
          <w:lang w:val="it-IT"/>
        </w:rPr>
      </w:pPr>
      <w:r w:rsidRPr="007F048B">
        <w:rPr>
          <w:rFonts w:ascii="Times New Roman" w:hAnsi="Times New Roman" w:cs="Times New Roman"/>
          <w:sz w:val="20"/>
          <w:lang w:val="it-IT"/>
        </w:rPr>
        <w:t>E-mail:</w:t>
      </w:r>
      <w:r w:rsidR="00B25DB4">
        <w:rPr>
          <w:rFonts w:ascii="Times New Roman" w:hAnsi="Times New Roman" w:cs="Times New Roman"/>
          <w:sz w:val="20"/>
          <w:lang w:val="it-IT"/>
        </w:rPr>
        <w:t xml:space="preserve"> nadia.massa</w:t>
      </w:r>
      <w:r w:rsidR="007F048B" w:rsidRPr="007F048B">
        <w:rPr>
          <w:rFonts w:ascii="Times New Roman" w:hAnsi="Times New Roman" w:cs="Times New Roman"/>
          <w:sz w:val="20"/>
          <w:lang w:val="it-IT"/>
        </w:rPr>
        <w:t>@uniupo.it</w:t>
      </w:r>
      <w:r w:rsidRPr="007F048B">
        <w:rPr>
          <w:rFonts w:ascii="Times New Roman" w:hAnsi="Times New Roman" w:cs="Times New Roman"/>
          <w:sz w:val="20"/>
          <w:lang w:val="it-IT"/>
        </w:rPr>
        <w:t xml:space="preserve"> </w:t>
      </w:r>
    </w:p>
    <w:p w14:paraId="18B94B89" w14:textId="77777777" w:rsidR="00CC3B5D" w:rsidRDefault="00CC3B5D" w:rsidP="00416BA7">
      <w:pPr>
        <w:pStyle w:val="Nessunaspaziatura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Contact number: </w:t>
      </w:r>
      <w:r w:rsidR="00B25DB4">
        <w:rPr>
          <w:rFonts w:ascii="Times New Roman" w:hAnsi="Times New Roman" w:cs="Times New Roman"/>
          <w:sz w:val="20"/>
        </w:rPr>
        <w:t>0039 0131360231</w:t>
      </w:r>
    </w:p>
    <w:p w14:paraId="1793917A" w14:textId="77777777" w:rsidR="00CC3B5D" w:rsidRPr="00983DA4" w:rsidRDefault="002462BB" w:rsidP="00983DA4">
      <w:pPr>
        <w:pStyle w:val="Default"/>
        <w:rPr>
          <w:rFonts w:ascii="FEPKCB+Calibri" w:hAnsi="FEPKCB+Calibri" w:cs="FEPKCB+Calibri"/>
          <w:lang w:val="en-US"/>
        </w:rPr>
      </w:pPr>
      <w:r w:rsidRPr="00983DA4">
        <w:rPr>
          <w:rFonts w:ascii="Times New Roman" w:hAnsi="Times New Roman" w:cs="Times New Roman"/>
          <w:sz w:val="20"/>
          <w:lang w:val="en-US"/>
        </w:rPr>
        <w:t xml:space="preserve">Scientific </w:t>
      </w:r>
      <w:r w:rsidR="00CC3B5D" w:rsidRPr="00983DA4">
        <w:rPr>
          <w:rFonts w:ascii="Times New Roman" w:hAnsi="Times New Roman" w:cs="Times New Roman"/>
          <w:sz w:val="20"/>
          <w:lang w:val="en-US"/>
        </w:rPr>
        <w:t xml:space="preserve">Session name: </w:t>
      </w:r>
      <w:r w:rsidR="00983DA4" w:rsidRPr="00983DA4">
        <w:rPr>
          <w:rFonts w:ascii="Times New Roman" w:hAnsi="Times New Roman" w:cs="Times New Roman"/>
          <w:sz w:val="19"/>
          <w:szCs w:val="19"/>
          <w:lang w:val="en-US"/>
        </w:rPr>
        <w:t>Applied and Environmental Microbiology</w:t>
      </w:r>
      <w:r w:rsidR="00983DA4" w:rsidRPr="00983DA4">
        <w:rPr>
          <w:rFonts w:ascii="FEPKCB+Calibri" w:hAnsi="FEPKCB+Calibri" w:cstheme="minorBidi"/>
          <w:sz w:val="19"/>
          <w:szCs w:val="19"/>
          <w:lang w:val="en-US"/>
        </w:rPr>
        <w:t xml:space="preserve"> </w:t>
      </w:r>
    </w:p>
    <w:p w14:paraId="1340B7F9" w14:textId="77777777" w:rsidR="00E302C4" w:rsidRDefault="007F048B" w:rsidP="00E302C4">
      <w:pPr>
        <w:pStyle w:val="Nessunaspaziatura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Category: </w:t>
      </w:r>
      <w:r w:rsidR="00B25DB4">
        <w:rPr>
          <w:rFonts w:ascii="Times New Roman" w:hAnsi="Times New Roman" w:cs="Times New Roman"/>
          <w:sz w:val="20"/>
        </w:rPr>
        <w:t>Oral</w:t>
      </w:r>
      <w:r>
        <w:rPr>
          <w:rFonts w:ascii="Times New Roman" w:hAnsi="Times New Roman" w:cs="Times New Roman"/>
          <w:sz w:val="20"/>
        </w:rPr>
        <w:t xml:space="preserve"> presentation</w:t>
      </w:r>
      <w:r w:rsidR="00E302C4" w:rsidRPr="00E302C4">
        <w:rPr>
          <w:rFonts w:ascii="Times New Roman" w:hAnsi="Times New Roman" w:cs="Times New Roman"/>
          <w:sz w:val="20"/>
        </w:rPr>
        <w:t xml:space="preserve"> </w:t>
      </w:r>
    </w:p>
    <w:p w14:paraId="34DE8198" w14:textId="77777777" w:rsidR="00E302C4" w:rsidRDefault="00E302C4" w:rsidP="00E302C4">
      <w:pPr>
        <w:pStyle w:val="Nessunaspaziatura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Facebook/Twitter account:</w:t>
      </w:r>
      <w:r w:rsidR="00983DA4">
        <w:rPr>
          <w:rFonts w:ascii="Times New Roman" w:hAnsi="Times New Roman" w:cs="Times New Roman"/>
          <w:sz w:val="20"/>
        </w:rPr>
        <w:t xml:space="preserve"> none</w:t>
      </w:r>
    </w:p>
    <w:p w14:paraId="571E73E7" w14:textId="77777777" w:rsidR="002462BB" w:rsidRPr="00CC3B5D" w:rsidRDefault="002462BB" w:rsidP="002462BB">
      <w:pPr>
        <w:pStyle w:val="Nessunaspaziatura"/>
        <w:rPr>
          <w:rFonts w:ascii="Times New Roman" w:hAnsi="Times New Roman" w:cs="Times New Roman"/>
          <w:sz w:val="20"/>
        </w:rPr>
        <w:sectPr w:rsidR="002462BB" w:rsidRPr="00CC3B5D" w:rsidSect="00D412AA">
          <w:type w:val="continuous"/>
          <w:pgSz w:w="11910" w:h="16840"/>
          <w:pgMar w:top="993" w:right="600" w:bottom="709" w:left="620" w:header="720" w:footer="720" w:gutter="0"/>
          <w:cols w:space="720"/>
        </w:sectPr>
      </w:pPr>
    </w:p>
    <w:p w14:paraId="465158A5" w14:textId="77777777" w:rsidR="00AE3E37" w:rsidRPr="00416BA7" w:rsidRDefault="00AE3E37" w:rsidP="002462BB">
      <w:pPr>
        <w:pStyle w:val="Corpodeltesto"/>
        <w:spacing w:before="3"/>
        <w:rPr>
          <w:rFonts w:ascii="Times New Roman" w:hAnsi="Times New Roman" w:cs="Times New Roman"/>
          <w:sz w:val="26"/>
        </w:rPr>
      </w:pPr>
    </w:p>
    <w:sectPr w:rsidR="00AE3E37" w:rsidRPr="00416BA7" w:rsidSect="00D412AA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70DC38" w14:textId="77777777" w:rsidR="00531440" w:rsidRDefault="00531440">
      <w:r>
        <w:separator/>
      </w:r>
    </w:p>
  </w:endnote>
  <w:endnote w:type="continuationSeparator" w:id="0">
    <w:p w14:paraId="6ED6F84F" w14:textId="77777777" w:rsidR="00531440" w:rsidRDefault="00531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FEPKCB+Calibri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E6F515" w14:textId="77777777" w:rsidR="00531440" w:rsidRDefault="00531440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09CB912" wp14:editId="37749ED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F93E80" w14:textId="77777777" w:rsidR="00531440" w:rsidRPr="005B3A56" w:rsidRDefault="0053144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6DF98D5" w14:textId="77777777" w:rsidR="00531440" w:rsidRPr="005B3A56" w:rsidRDefault="0053144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3AF93E80" w14:textId="77777777" w:rsidR="00531440" w:rsidRPr="005B3A56" w:rsidRDefault="0053144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6DF98D5" w14:textId="77777777" w:rsidR="00531440" w:rsidRPr="005B3A56" w:rsidRDefault="0053144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FFE5F09" wp14:editId="2C908BA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DC72DF" w14:textId="77777777" w:rsidR="00531440" w:rsidRPr="005B3A56" w:rsidRDefault="0053144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32FD7B0" w14:textId="77777777" w:rsidR="00531440" w:rsidRPr="005B3A56" w:rsidRDefault="0053144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7BDC72DF" w14:textId="77777777" w:rsidR="00531440" w:rsidRPr="005B3A56" w:rsidRDefault="0053144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32FD7B0" w14:textId="77777777" w:rsidR="00531440" w:rsidRPr="005B3A56" w:rsidRDefault="0053144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0494B2C" wp14:editId="56D5ACD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E93673" w14:textId="77777777" w:rsidR="00531440" w:rsidRPr="005B3A56" w:rsidRDefault="0053144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1DAB485" w14:textId="77777777" w:rsidR="00531440" w:rsidRPr="005B3A56" w:rsidRDefault="0053144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54E93673" w14:textId="77777777" w:rsidR="00531440" w:rsidRPr="005B3A56" w:rsidRDefault="0053144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11DAB485" w14:textId="77777777" w:rsidR="00531440" w:rsidRPr="005B3A56" w:rsidRDefault="0053144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527863" w14:textId="77777777" w:rsidR="00531440" w:rsidRDefault="00531440">
      <w:r>
        <w:separator/>
      </w:r>
    </w:p>
  </w:footnote>
  <w:footnote w:type="continuationSeparator" w:id="0">
    <w:p w14:paraId="43D93E8A" w14:textId="77777777" w:rsidR="00531440" w:rsidRDefault="0053144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5EA252" w14:textId="77777777" w:rsidR="00531440" w:rsidRDefault="00531440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7EBB07B" wp14:editId="27DE47A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55072D" w14:textId="77777777" w:rsidR="00531440" w:rsidRPr="005B3A56" w:rsidRDefault="0053144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5E55072D" w14:textId="77777777" w:rsidR="00531440" w:rsidRPr="005B3A56" w:rsidRDefault="0053144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56FE44E" wp14:editId="009649E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9AECF9" w14:textId="77777777" w:rsidR="00531440" w:rsidRPr="005B3A56" w:rsidRDefault="00531440">
                          <w:pPr>
                            <w:pStyle w:val="Corpodel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B81F97A" w14:textId="77777777" w:rsidR="00531440" w:rsidRPr="005B3A56" w:rsidRDefault="0053144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6D9AECF9" w14:textId="77777777" w:rsidR="00531440" w:rsidRPr="005B3A56" w:rsidRDefault="00531440">
                    <w:pPr>
                      <w:pStyle w:val="Corpodel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B81F97A" w14:textId="77777777" w:rsidR="00531440" w:rsidRPr="005B3A56" w:rsidRDefault="0053144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4008"/>
    <w:rsid w:val="000D5990"/>
    <w:rsid w:val="000E2911"/>
    <w:rsid w:val="001263DF"/>
    <w:rsid w:val="001450E7"/>
    <w:rsid w:val="00175F13"/>
    <w:rsid w:val="00181107"/>
    <w:rsid w:val="0019438A"/>
    <w:rsid w:val="00196FA5"/>
    <w:rsid w:val="00230B4A"/>
    <w:rsid w:val="00241862"/>
    <w:rsid w:val="002462BB"/>
    <w:rsid w:val="00292ED9"/>
    <w:rsid w:val="002A1674"/>
    <w:rsid w:val="002D3AEC"/>
    <w:rsid w:val="002D3C9B"/>
    <w:rsid w:val="002F7ABA"/>
    <w:rsid w:val="003642A9"/>
    <w:rsid w:val="00404E5B"/>
    <w:rsid w:val="00414F7B"/>
    <w:rsid w:val="00416BA7"/>
    <w:rsid w:val="004355DC"/>
    <w:rsid w:val="00466F2F"/>
    <w:rsid w:val="004749B4"/>
    <w:rsid w:val="00481DA3"/>
    <w:rsid w:val="0048214F"/>
    <w:rsid w:val="00494130"/>
    <w:rsid w:val="004D2DAB"/>
    <w:rsid w:val="004F3523"/>
    <w:rsid w:val="00531440"/>
    <w:rsid w:val="005973B9"/>
    <w:rsid w:val="00597664"/>
    <w:rsid w:val="005B2B89"/>
    <w:rsid w:val="005B3A56"/>
    <w:rsid w:val="005C7E7C"/>
    <w:rsid w:val="005E4F35"/>
    <w:rsid w:val="006060CE"/>
    <w:rsid w:val="0063497F"/>
    <w:rsid w:val="006C166E"/>
    <w:rsid w:val="006D525E"/>
    <w:rsid w:val="00750DBB"/>
    <w:rsid w:val="007803D9"/>
    <w:rsid w:val="007C4007"/>
    <w:rsid w:val="007D0B30"/>
    <w:rsid w:val="007F048B"/>
    <w:rsid w:val="008232AA"/>
    <w:rsid w:val="00860E91"/>
    <w:rsid w:val="00873DF0"/>
    <w:rsid w:val="008756E6"/>
    <w:rsid w:val="008F6E20"/>
    <w:rsid w:val="009046BD"/>
    <w:rsid w:val="00925E10"/>
    <w:rsid w:val="00983DA4"/>
    <w:rsid w:val="009B2D44"/>
    <w:rsid w:val="00A07E82"/>
    <w:rsid w:val="00A236EA"/>
    <w:rsid w:val="00A9710C"/>
    <w:rsid w:val="00AC4087"/>
    <w:rsid w:val="00AD2FFE"/>
    <w:rsid w:val="00AE3E37"/>
    <w:rsid w:val="00B21A57"/>
    <w:rsid w:val="00B25DB4"/>
    <w:rsid w:val="00B32D69"/>
    <w:rsid w:val="00BA72C6"/>
    <w:rsid w:val="00BB22F2"/>
    <w:rsid w:val="00C33602"/>
    <w:rsid w:val="00CC3B5D"/>
    <w:rsid w:val="00CD6F55"/>
    <w:rsid w:val="00CF3B75"/>
    <w:rsid w:val="00D412AA"/>
    <w:rsid w:val="00D83727"/>
    <w:rsid w:val="00DA47AE"/>
    <w:rsid w:val="00DC4B16"/>
    <w:rsid w:val="00DE3104"/>
    <w:rsid w:val="00E163D1"/>
    <w:rsid w:val="00E302C4"/>
    <w:rsid w:val="00F72EEA"/>
    <w:rsid w:val="00F84CAE"/>
    <w:rsid w:val="00F85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46F9D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essunaspaziatura">
    <w:name w:val="No Spacing"/>
    <w:uiPriority w:val="1"/>
    <w:qFormat/>
    <w:rsid w:val="00416BA7"/>
    <w:rPr>
      <w:rFonts w:ascii="Tw Cen MT" w:eastAsia="Tw Cen MT" w:hAnsi="Tw Cen MT" w:cs="Tw Cen MT"/>
    </w:rPr>
  </w:style>
  <w:style w:type="paragraph" w:customStyle="1" w:styleId="Default">
    <w:name w:val="Default"/>
    <w:rsid w:val="007F048B"/>
    <w:pPr>
      <w:widowControl/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  <w:lang w:val="it-IT"/>
    </w:rPr>
  </w:style>
  <w:style w:type="character" w:customStyle="1" w:styleId="A12">
    <w:name w:val="A12"/>
    <w:uiPriority w:val="99"/>
    <w:rsid w:val="00983DA4"/>
    <w:rPr>
      <w:rFonts w:cs="Minion Pro"/>
      <w:color w:val="000000"/>
      <w:sz w:val="36"/>
      <w:szCs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essunaspaziatura">
    <w:name w:val="No Spacing"/>
    <w:uiPriority w:val="1"/>
    <w:qFormat/>
    <w:rsid w:val="00416BA7"/>
    <w:rPr>
      <w:rFonts w:ascii="Tw Cen MT" w:eastAsia="Tw Cen MT" w:hAnsi="Tw Cen MT" w:cs="Tw Cen MT"/>
    </w:rPr>
  </w:style>
  <w:style w:type="paragraph" w:customStyle="1" w:styleId="Default">
    <w:name w:val="Default"/>
    <w:rsid w:val="007F048B"/>
    <w:pPr>
      <w:widowControl/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  <w:lang w:val="it-IT"/>
    </w:rPr>
  </w:style>
  <w:style w:type="character" w:customStyle="1" w:styleId="A12">
    <w:name w:val="A12"/>
    <w:uiPriority w:val="99"/>
    <w:rsid w:val="00983DA4"/>
    <w:rPr>
      <w:rFonts w:cs="Minion Pro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729</Words>
  <Characters>4158</Characters>
  <Application>Microsoft Macintosh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Nadia Massa</cp:lastModifiedBy>
  <cp:revision>26</cp:revision>
  <dcterms:created xsi:type="dcterms:W3CDTF">2018-04-30T10:27:00Z</dcterms:created>
  <dcterms:modified xsi:type="dcterms:W3CDTF">2018-05-04T09:52:00Z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