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415" w:rsidRDefault="00133415" w:rsidP="00133415">
      <w:pPr>
        <w:pStyle w:val="NormalWeb"/>
        <w:jc w:val="center"/>
        <w:rPr>
          <w:rFonts w:asciiTheme="majorBidi" w:hAnsiTheme="majorBidi" w:cstheme="majorBidi"/>
          <w:color w:val="000000"/>
        </w:rPr>
      </w:pPr>
      <w:r w:rsidRPr="00712F33">
        <w:rPr>
          <w:rFonts w:asciiTheme="majorBidi" w:hAnsiTheme="majorBidi" w:cstheme="majorBidi"/>
          <w:color w:val="000000"/>
        </w:rPr>
        <w:t>Physical Activity and Dietary Habit  Among a Sample of Kuwaiti University Students:</w:t>
      </w:r>
    </w:p>
    <w:p w:rsidR="00133415" w:rsidRDefault="00133415" w:rsidP="00133415">
      <w:pPr>
        <w:pStyle w:val="NormalWeb"/>
        <w:jc w:val="center"/>
        <w:rPr>
          <w:rFonts w:asciiTheme="majorBidi" w:hAnsiTheme="majorBidi" w:cstheme="majorBidi"/>
          <w:color w:val="000000"/>
        </w:rPr>
      </w:pPr>
      <w:r w:rsidRPr="00712F33">
        <w:rPr>
          <w:rFonts w:asciiTheme="majorBidi" w:hAnsiTheme="majorBidi" w:cstheme="majorBidi"/>
          <w:color w:val="000000"/>
        </w:rPr>
        <w:t xml:space="preserve"> A </w:t>
      </w:r>
      <w:r>
        <w:rPr>
          <w:rFonts w:asciiTheme="majorBidi" w:hAnsiTheme="majorBidi" w:cstheme="majorBidi"/>
          <w:color w:val="000000"/>
        </w:rPr>
        <w:t>Socio-</w:t>
      </w:r>
      <w:r w:rsidRPr="00712F33">
        <w:rPr>
          <w:rFonts w:asciiTheme="majorBidi" w:hAnsiTheme="majorBidi" w:cstheme="majorBidi"/>
          <w:color w:val="000000"/>
        </w:rPr>
        <w:t xml:space="preserve">cultural </w:t>
      </w:r>
      <w:r>
        <w:rPr>
          <w:rFonts w:asciiTheme="majorBidi" w:hAnsiTheme="majorBidi" w:cstheme="majorBidi"/>
          <w:color w:val="000000"/>
        </w:rPr>
        <w:t>S</w:t>
      </w:r>
      <w:r w:rsidRPr="00712F33">
        <w:rPr>
          <w:rFonts w:asciiTheme="majorBidi" w:hAnsiTheme="majorBidi" w:cstheme="majorBidi"/>
          <w:color w:val="000000"/>
        </w:rPr>
        <w:t>tudy</w:t>
      </w:r>
    </w:p>
    <w:p w:rsidR="00133415" w:rsidRDefault="00133415" w:rsidP="00133415">
      <w:pPr>
        <w:pStyle w:val="NormalWeb"/>
        <w:jc w:val="center"/>
        <w:rPr>
          <w:rFonts w:asciiTheme="majorBidi" w:hAnsiTheme="majorBidi" w:cstheme="majorBidi"/>
          <w:color w:val="000000"/>
        </w:rPr>
      </w:pPr>
    </w:p>
    <w:p w:rsidR="00133415" w:rsidRDefault="00133415" w:rsidP="00133415">
      <w:pPr>
        <w:pStyle w:val="NormalWeb"/>
        <w:jc w:val="center"/>
        <w:rPr>
          <w:rFonts w:asciiTheme="majorBidi" w:hAnsiTheme="majorBidi" w:cstheme="majorBidi"/>
          <w:color w:val="000000"/>
        </w:rPr>
      </w:pPr>
    </w:p>
    <w:p w:rsidR="00133415" w:rsidRPr="00712F33" w:rsidRDefault="00133415" w:rsidP="00133415">
      <w:pPr>
        <w:pStyle w:val="NormalWeb"/>
        <w:spacing w:line="480" w:lineRule="auto"/>
        <w:rPr>
          <w:rFonts w:asciiTheme="majorBidi" w:hAnsiTheme="majorBidi" w:cstheme="majorBidi"/>
          <w:color w:val="000000"/>
        </w:rPr>
      </w:pPr>
      <w:r w:rsidRPr="00712F33">
        <w:rPr>
          <w:rFonts w:asciiTheme="majorBidi" w:hAnsiTheme="majorBidi" w:cstheme="majorBidi"/>
          <w:color w:val="000000"/>
        </w:rPr>
        <w:t>Abstract</w:t>
      </w:r>
    </w:p>
    <w:p w:rsidR="00133415" w:rsidRDefault="00133415" w:rsidP="00133415">
      <w:pPr>
        <w:pStyle w:val="NormalWeb"/>
        <w:spacing w:line="480" w:lineRule="auto"/>
        <w:ind w:firstLine="720"/>
        <w:rPr>
          <w:rFonts w:asciiTheme="majorBidi" w:hAnsiTheme="majorBidi" w:cstheme="majorBidi"/>
          <w:color w:val="000000"/>
        </w:rPr>
      </w:pPr>
      <w:r w:rsidRPr="00712F33">
        <w:rPr>
          <w:rFonts w:asciiTheme="majorBidi" w:hAnsiTheme="majorBidi" w:cstheme="majorBidi"/>
          <w:color w:val="000000"/>
        </w:rPr>
        <w:t xml:space="preserve">Kuwait society  had experienced </w:t>
      </w:r>
      <w:r w:rsidRPr="00712F33">
        <w:rPr>
          <w:rFonts w:asciiTheme="majorBidi" w:hAnsiTheme="majorBidi" w:cstheme="majorBidi"/>
          <w:color w:val="FF0000"/>
        </w:rPr>
        <w:t>a</w:t>
      </w:r>
      <w:r w:rsidRPr="00712F33">
        <w:rPr>
          <w:rFonts w:asciiTheme="majorBidi" w:hAnsiTheme="majorBidi" w:cstheme="majorBidi"/>
          <w:color w:val="000000"/>
        </w:rPr>
        <w:t xml:space="preserve"> major life style changes since oil excavation,  the populations' life style  has been altered from active daily movement  and healthy diet consumption to sedentary and inactive mobility and high fat and sugar </w:t>
      </w:r>
      <w:proofErr w:type="spellStart"/>
      <w:r w:rsidRPr="00712F33">
        <w:rPr>
          <w:rFonts w:asciiTheme="majorBidi" w:hAnsiTheme="majorBidi" w:cstheme="majorBidi"/>
          <w:color w:val="000000"/>
        </w:rPr>
        <w:t>intake.This</w:t>
      </w:r>
      <w:proofErr w:type="spellEnd"/>
      <w:r w:rsidRPr="00712F33">
        <w:rPr>
          <w:rFonts w:asciiTheme="majorBidi" w:hAnsiTheme="majorBidi" w:cstheme="majorBidi"/>
          <w:color w:val="000000"/>
        </w:rPr>
        <w:t xml:space="preserve"> study aims to examine the association between Kuwaiti university students' physical activity and dietary habits and their socio-demographic characteristics </w:t>
      </w:r>
      <w:r>
        <w:rPr>
          <w:rFonts w:asciiTheme="majorBidi" w:hAnsiTheme="majorBidi" w:cstheme="majorBidi"/>
          <w:color w:val="000000"/>
        </w:rPr>
        <w:t>.</w:t>
      </w:r>
      <w:r w:rsidRPr="00712F33">
        <w:rPr>
          <w:rFonts w:asciiTheme="majorBidi" w:hAnsiTheme="majorBidi" w:cstheme="majorBidi"/>
          <w:color w:val="000000"/>
        </w:rPr>
        <w:t xml:space="preserve"> A self- administrated questionnaire was distributed among 466 students. The questionnaire consisted of three sections, containing closed-ended questions to measure the identified variables (socio-cultural information, dietary habits, and physical activities).A statistical significance was found between the participants’ age, sex, marital status, </w:t>
      </w:r>
      <w:r w:rsidRPr="00712F33">
        <w:rPr>
          <w:rFonts w:asciiTheme="majorBidi" w:hAnsiTheme="majorBidi" w:cstheme="majorBidi"/>
          <w:color w:val="FF0000"/>
        </w:rPr>
        <w:t>social sector</w:t>
      </w:r>
      <w:r w:rsidRPr="00712F33">
        <w:rPr>
          <w:rFonts w:asciiTheme="majorBidi" w:hAnsiTheme="majorBidi" w:cstheme="majorBidi"/>
          <w:color w:val="000000"/>
        </w:rPr>
        <w:t>, and religious affiliation and their dietary habits (</w:t>
      </w:r>
      <w:r w:rsidRPr="00712F33">
        <w:rPr>
          <w:rFonts w:asciiTheme="majorBidi" w:hAnsiTheme="majorBidi" w:cstheme="majorBidi"/>
          <w:i/>
          <w:iCs/>
          <w:color w:val="000000"/>
        </w:rPr>
        <w:t>p</w:t>
      </w:r>
      <w:r w:rsidRPr="00712F33">
        <w:rPr>
          <w:rFonts w:asciiTheme="majorBidi" w:hAnsiTheme="majorBidi" w:cstheme="majorBidi"/>
          <w:color w:val="000000"/>
        </w:rPr>
        <w:t xml:space="preserve"> &lt; 0.05). Also, a statistical significance was found between the participants’ sex, marital status, BMI, </w:t>
      </w:r>
      <w:r w:rsidRPr="00712F33">
        <w:rPr>
          <w:rFonts w:asciiTheme="majorBidi" w:hAnsiTheme="majorBidi" w:cstheme="majorBidi"/>
          <w:color w:val="FF0000"/>
        </w:rPr>
        <w:t>social sector</w:t>
      </w:r>
      <w:r w:rsidRPr="00712F33">
        <w:rPr>
          <w:rFonts w:asciiTheme="majorBidi" w:hAnsiTheme="majorBidi" w:cstheme="majorBidi"/>
          <w:color w:val="000000"/>
        </w:rPr>
        <w:t>, and religious affiliation and their physical activity (</w:t>
      </w:r>
      <w:r w:rsidRPr="00712F33">
        <w:rPr>
          <w:rFonts w:asciiTheme="majorBidi" w:hAnsiTheme="majorBidi" w:cstheme="majorBidi"/>
          <w:i/>
          <w:iCs/>
          <w:color w:val="000000"/>
        </w:rPr>
        <w:t>p</w:t>
      </w:r>
      <w:r w:rsidRPr="00712F33">
        <w:rPr>
          <w:rFonts w:asciiTheme="majorBidi" w:hAnsiTheme="majorBidi" w:cstheme="majorBidi"/>
          <w:color w:val="000000"/>
        </w:rPr>
        <w:t xml:space="preserve"> &lt; 0.05). </w:t>
      </w:r>
    </w:p>
    <w:p w:rsidR="00133415" w:rsidRPr="00712F33" w:rsidRDefault="00133415" w:rsidP="00133415">
      <w:pPr>
        <w:pStyle w:val="NormalWeb"/>
        <w:spacing w:line="480" w:lineRule="auto"/>
        <w:rPr>
          <w:rFonts w:asciiTheme="majorBidi" w:hAnsiTheme="majorBidi" w:cstheme="majorBidi"/>
          <w:color w:val="000000"/>
        </w:rPr>
      </w:pPr>
      <w:r w:rsidRPr="00712F33">
        <w:rPr>
          <w:rFonts w:asciiTheme="majorBidi" w:eastAsia="MinionPro-Regular" w:hAnsiTheme="majorBidi" w:cstheme="majorBidi"/>
          <w:i/>
          <w:iCs/>
          <w:color w:val="000000"/>
        </w:rPr>
        <w:t>Key words:</w:t>
      </w:r>
      <w:r w:rsidRPr="00712F33">
        <w:rPr>
          <w:rFonts w:asciiTheme="majorBidi" w:hAnsiTheme="majorBidi" w:cstheme="majorBidi"/>
          <w:color w:val="000000"/>
        </w:rPr>
        <w:t xml:space="preserve"> Physical Activity</w:t>
      </w:r>
      <w:r w:rsidRPr="00712F33">
        <w:rPr>
          <w:rFonts w:asciiTheme="majorBidi" w:hAnsiTheme="majorBidi" w:cstheme="majorBidi"/>
          <w:color w:val="C00000"/>
        </w:rPr>
        <w:t>,</w:t>
      </w:r>
      <w:r w:rsidRPr="00712F33">
        <w:rPr>
          <w:rFonts w:asciiTheme="majorBidi" w:hAnsiTheme="majorBidi" w:cstheme="majorBidi"/>
          <w:color w:val="000000"/>
        </w:rPr>
        <w:t xml:space="preserve"> Dietary Habit</w:t>
      </w:r>
      <w:r w:rsidRPr="00712F33">
        <w:rPr>
          <w:rFonts w:asciiTheme="majorBidi" w:hAnsiTheme="majorBidi" w:cstheme="majorBidi"/>
          <w:color w:val="FF0000"/>
        </w:rPr>
        <w:t>,</w:t>
      </w:r>
      <w:r w:rsidRPr="00712F33">
        <w:rPr>
          <w:rFonts w:asciiTheme="majorBidi" w:hAnsiTheme="majorBidi" w:cstheme="majorBidi"/>
          <w:color w:val="000000"/>
        </w:rPr>
        <w:t xml:space="preserve"> Kuwaiti University Students, Medical Anthropology</w:t>
      </w:r>
    </w:p>
    <w:p w:rsidR="00B01803" w:rsidRDefault="00B01803"/>
    <w:sectPr w:rsidR="00B01803" w:rsidSect="00B018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Pro-Regular">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rsids>
    <w:rsidRoot w:val="00133415"/>
    <w:rsid w:val="00133415"/>
    <w:rsid w:val="00B0180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34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1048</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2018-09-10T09:29:00Z</dcterms:created>
  <dcterms:modified xsi:type="dcterms:W3CDTF">2018-09-10T09:30:00Z</dcterms:modified>
</cp:coreProperties>
</file>