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062" w:rsidRDefault="00905062" w:rsidP="00905062">
      <w:pPr>
        <w:jc w:val="center"/>
        <w:rPr>
          <w:rFonts w:ascii="Times New Roman" w:hAnsi="Times New Roman" w:cs="Times New Roman"/>
        </w:rPr>
      </w:pPr>
      <w:r>
        <w:rPr>
          <w:rFonts w:ascii="Times New Roman" w:hAnsi="Times New Roman" w:cs="Times New Roman"/>
          <w:b/>
          <w:sz w:val="28"/>
          <w:szCs w:val="28"/>
        </w:rPr>
        <w:t>D</w:t>
      </w:r>
      <w:r w:rsidRPr="00110341">
        <w:rPr>
          <w:rFonts w:ascii="Times New Roman" w:hAnsi="Times New Roman" w:cs="Times New Roman"/>
          <w:b/>
          <w:sz w:val="28"/>
          <w:szCs w:val="28"/>
        </w:rPr>
        <w:t>epression and its associated factors among antenatal and postnatal</w:t>
      </w:r>
      <w:r w:rsidRPr="00110341">
        <w:rPr>
          <w:rFonts w:ascii="Times New Roman" w:hAnsi="Times New Roman" w:cs="Times New Roman"/>
        </w:rPr>
        <w:t xml:space="preserve"> </w:t>
      </w:r>
      <w:proofErr w:type="gramStart"/>
      <w:r w:rsidRPr="00110341">
        <w:rPr>
          <w:rFonts w:ascii="Times New Roman" w:hAnsi="Times New Roman" w:cs="Times New Roman"/>
          <w:b/>
          <w:sz w:val="28"/>
          <w:szCs w:val="28"/>
        </w:rPr>
        <w:t>mot</w:t>
      </w:r>
      <w:r>
        <w:rPr>
          <w:rFonts w:ascii="Times New Roman" w:hAnsi="Times New Roman" w:cs="Times New Roman"/>
          <w:b/>
          <w:sz w:val="28"/>
          <w:szCs w:val="28"/>
        </w:rPr>
        <w:t>her’s</w:t>
      </w:r>
      <w:proofErr w:type="gramEnd"/>
      <w:r>
        <w:rPr>
          <w:rFonts w:ascii="Times New Roman" w:hAnsi="Times New Roman" w:cs="Times New Roman"/>
        </w:rPr>
        <w:t xml:space="preserve">             </w:t>
      </w:r>
    </w:p>
    <w:p w:rsidR="00905062" w:rsidRPr="00110341" w:rsidRDefault="00905062" w:rsidP="00905062">
      <w:pPr>
        <w:jc w:val="center"/>
        <w:rPr>
          <w:rFonts w:ascii="Times New Roman" w:hAnsi="Times New Roman" w:cs="Times New Roman"/>
          <w:b/>
        </w:rPr>
      </w:pPr>
      <w:r>
        <w:rPr>
          <w:rFonts w:ascii="Times New Roman" w:hAnsi="Times New Roman" w:cs="Times New Roman"/>
        </w:rPr>
        <w:t xml:space="preserve">  </w:t>
      </w:r>
      <w:proofErr w:type="spellStart"/>
      <w:r w:rsidRPr="00110341">
        <w:rPr>
          <w:rFonts w:ascii="Times New Roman" w:hAnsi="Times New Roman" w:cs="Times New Roman"/>
        </w:rPr>
        <w:t>Avinash</w:t>
      </w:r>
      <w:proofErr w:type="spellEnd"/>
      <w:r w:rsidRPr="00110341">
        <w:rPr>
          <w:rFonts w:ascii="Times New Roman" w:hAnsi="Times New Roman" w:cs="Times New Roman"/>
        </w:rPr>
        <w:t>,</w:t>
      </w:r>
      <w:r w:rsidRPr="00D312B1">
        <w:rPr>
          <w:rFonts w:ascii="Times New Roman" w:hAnsi="Times New Roman" w:cs="Times New Roman"/>
        </w:rPr>
        <w:t xml:space="preserve"> </w:t>
      </w:r>
      <w:proofErr w:type="spellStart"/>
      <w:proofErr w:type="gramStart"/>
      <w:r w:rsidRPr="00110341">
        <w:rPr>
          <w:rFonts w:ascii="Times New Roman" w:hAnsi="Times New Roman" w:cs="Times New Roman"/>
        </w:rPr>
        <w:t>Karobi</w:t>
      </w:r>
      <w:proofErr w:type="spellEnd"/>
      <w:r w:rsidRPr="00110341">
        <w:rPr>
          <w:rFonts w:ascii="Times New Roman" w:hAnsi="Times New Roman" w:cs="Times New Roman"/>
        </w:rPr>
        <w:t xml:space="preserve"> ,</w:t>
      </w:r>
      <w:proofErr w:type="gramEnd"/>
      <w:r w:rsidRPr="00110341">
        <w:rPr>
          <w:rFonts w:ascii="Times New Roman" w:hAnsi="Times New Roman" w:cs="Times New Roman"/>
        </w:rPr>
        <w:t xml:space="preserve"> </w:t>
      </w:r>
      <w:proofErr w:type="spellStart"/>
      <w:r w:rsidRPr="00110341">
        <w:rPr>
          <w:rFonts w:ascii="Times New Roman" w:hAnsi="Times New Roman" w:cs="Times New Roman"/>
        </w:rPr>
        <w:t>V.Venkadalakshmi</w:t>
      </w:r>
      <w:proofErr w:type="spellEnd"/>
      <w:r w:rsidRPr="00110341">
        <w:rPr>
          <w:rFonts w:ascii="Times New Roman" w:hAnsi="Times New Roman" w:cs="Times New Roman"/>
        </w:rPr>
        <w:t xml:space="preserve"> </w:t>
      </w:r>
      <w:proofErr w:type="spellStart"/>
      <w:r w:rsidR="00466EEE" w:rsidRPr="00110341">
        <w:rPr>
          <w:rFonts w:ascii="Times New Roman" w:hAnsi="Times New Roman" w:cs="Times New Roman"/>
        </w:rPr>
        <w:t>Minakshi</w:t>
      </w:r>
      <w:proofErr w:type="spellEnd"/>
      <w:r w:rsidR="00466EEE" w:rsidRPr="00110341">
        <w:rPr>
          <w:rFonts w:ascii="Times New Roman" w:hAnsi="Times New Roman" w:cs="Times New Roman"/>
        </w:rPr>
        <w:t xml:space="preserve"> </w:t>
      </w:r>
      <w:proofErr w:type="spellStart"/>
      <w:r w:rsidRPr="00110341">
        <w:rPr>
          <w:rFonts w:ascii="Times New Roman" w:hAnsi="Times New Roman" w:cs="Times New Roman"/>
        </w:rPr>
        <w:t>Charanjeet</w:t>
      </w:r>
      <w:proofErr w:type="spellEnd"/>
      <w:r w:rsidRPr="00110341">
        <w:rPr>
          <w:rFonts w:ascii="Times New Roman" w:hAnsi="Times New Roman" w:cs="Times New Roman"/>
        </w:rPr>
        <w:t xml:space="preserve">,  </w:t>
      </w:r>
      <w:proofErr w:type="spellStart"/>
      <w:r w:rsidRPr="00110341">
        <w:rPr>
          <w:rFonts w:ascii="Times New Roman" w:hAnsi="Times New Roman" w:cs="Times New Roman"/>
        </w:rPr>
        <w:t>Meenakshi</w:t>
      </w:r>
      <w:proofErr w:type="spellEnd"/>
      <w:r w:rsidRPr="00110341">
        <w:rPr>
          <w:rFonts w:ascii="Times New Roman" w:hAnsi="Times New Roman" w:cs="Times New Roman"/>
        </w:rPr>
        <w:t xml:space="preserve">, </w:t>
      </w:r>
      <w:proofErr w:type="spellStart"/>
      <w:r w:rsidRPr="00110341">
        <w:rPr>
          <w:rFonts w:ascii="Times New Roman" w:hAnsi="Times New Roman" w:cs="Times New Roman"/>
        </w:rPr>
        <w:t>Parminder,Sarita</w:t>
      </w:r>
      <w:proofErr w:type="spellEnd"/>
      <w:r w:rsidRPr="00110341">
        <w:rPr>
          <w:rFonts w:ascii="Times New Roman" w:hAnsi="Times New Roman" w:cs="Times New Roman"/>
          <w:b/>
        </w:rPr>
        <w:t xml:space="preserve">  </w:t>
      </w:r>
    </w:p>
    <w:p w:rsidR="00E13A3C" w:rsidRDefault="00015B68" w:rsidP="00905062">
      <w:pPr>
        <w:spacing w:line="300" w:lineRule="auto"/>
        <w:jc w:val="both"/>
        <w:rPr>
          <w:rFonts w:ascii="Times New Roman" w:hAnsi="Times New Roman" w:cs="Times New Roman"/>
        </w:rPr>
      </w:pPr>
      <w:r>
        <w:rPr>
          <w:rFonts w:ascii="Times New Roman" w:hAnsi="Times New Roman" w:cs="Times New Roman"/>
        </w:rPr>
        <w:t xml:space="preserve">                                              National Institute of Nursing Education </w:t>
      </w:r>
    </w:p>
    <w:p w:rsidR="00067825" w:rsidRPr="00067825" w:rsidRDefault="00067825" w:rsidP="00905062">
      <w:pPr>
        <w:spacing w:line="300" w:lineRule="auto"/>
        <w:jc w:val="both"/>
        <w:rPr>
          <w:rFonts w:ascii="Times New Roman" w:hAnsi="Times New Roman" w:cs="Times New Roman"/>
          <w:b/>
        </w:rPr>
      </w:pPr>
      <w:r w:rsidRPr="00067825">
        <w:rPr>
          <w:rFonts w:ascii="Times New Roman" w:hAnsi="Times New Roman" w:cs="Times New Roman"/>
          <w:b/>
        </w:rPr>
        <w:t>Introduction</w:t>
      </w:r>
    </w:p>
    <w:p w:rsidR="003F402D" w:rsidRDefault="009E4C9F" w:rsidP="00905062">
      <w:pPr>
        <w:spacing w:line="300" w:lineRule="auto"/>
        <w:jc w:val="both"/>
        <w:rPr>
          <w:rFonts w:ascii="Times New Roman" w:hAnsi="Times New Roman" w:cs="Times New Roman"/>
        </w:rPr>
      </w:pPr>
      <w:r w:rsidRPr="00110341">
        <w:rPr>
          <w:rFonts w:ascii="Times New Roman" w:hAnsi="Times New Roman" w:cs="Times New Roman"/>
        </w:rPr>
        <w:t xml:space="preserve">Pregnancy in most women involves biomedical and psychological changes in the body, emotions and life of mother and fetus. The majority of pregnant women have uncomplicated and healthy outcome but sometimes complications arise due to medical conditions. Although only 10-30% of the mothers seen in antenatal period can be classified as high risk they account for 70-80% of </w:t>
      </w:r>
      <w:proofErr w:type="spellStart"/>
      <w:r w:rsidRPr="00110341">
        <w:rPr>
          <w:rFonts w:ascii="Times New Roman" w:hAnsi="Times New Roman" w:cs="Times New Roman"/>
        </w:rPr>
        <w:t>perinatal</w:t>
      </w:r>
      <w:proofErr w:type="spellEnd"/>
      <w:r w:rsidRPr="00110341">
        <w:rPr>
          <w:rFonts w:ascii="Times New Roman" w:hAnsi="Times New Roman" w:cs="Times New Roman"/>
        </w:rPr>
        <w:t xml:space="preserve"> mortality and morbidity.</w:t>
      </w:r>
      <w:r w:rsidR="003F402D">
        <w:rPr>
          <w:rFonts w:ascii="Times New Roman" w:hAnsi="Times New Roman" w:cs="Times New Roman"/>
        </w:rPr>
        <w:t xml:space="preserve"> </w:t>
      </w:r>
      <w:r w:rsidR="00905062" w:rsidRPr="00110341">
        <w:rPr>
          <w:rFonts w:ascii="Times New Roman" w:hAnsi="Times New Roman" w:cs="Times New Roman"/>
        </w:rPr>
        <w:t>Depression during pregnancy has been associated with increased incidence of psychological and obstetrical complications.</w:t>
      </w:r>
    </w:p>
    <w:p w:rsidR="00905062" w:rsidRPr="00110341" w:rsidRDefault="003F402D" w:rsidP="00905062">
      <w:pPr>
        <w:spacing w:line="300" w:lineRule="auto"/>
        <w:jc w:val="both"/>
        <w:rPr>
          <w:rFonts w:ascii="Times New Roman" w:hAnsi="Times New Roman" w:cs="Times New Roman"/>
        </w:rPr>
      </w:pPr>
      <w:r>
        <w:rPr>
          <w:rFonts w:ascii="Times New Roman" w:hAnsi="Times New Roman" w:cs="Times New Roman"/>
        </w:rPr>
        <w:t>C</w:t>
      </w:r>
      <w:r w:rsidR="00905062" w:rsidRPr="00110341">
        <w:rPr>
          <w:rFonts w:ascii="Times New Roman" w:hAnsi="Times New Roman" w:cs="Times New Roman"/>
        </w:rPr>
        <w:t xml:space="preserve">urrent descriptive study was undertaken with the </w:t>
      </w:r>
      <w:r w:rsidR="00905062" w:rsidRPr="000139A7">
        <w:rPr>
          <w:rFonts w:ascii="Times New Roman" w:hAnsi="Times New Roman" w:cs="Times New Roman"/>
          <w:b/>
        </w:rPr>
        <w:t>objective</w:t>
      </w:r>
      <w:r w:rsidR="00905062" w:rsidRPr="00110341">
        <w:rPr>
          <w:rFonts w:ascii="Times New Roman" w:hAnsi="Times New Roman" w:cs="Times New Roman"/>
        </w:rPr>
        <w:t xml:space="preserve"> to assess</w:t>
      </w:r>
      <w:r w:rsidR="00356C4F">
        <w:rPr>
          <w:rFonts w:ascii="Times New Roman" w:hAnsi="Times New Roman" w:cs="Times New Roman"/>
        </w:rPr>
        <w:t xml:space="preserve"> </w:t>
      </w:r>
      <w:r w:rsidR="00905062" w:rsidRPr="00110341">
        <w:rPr>
          <w:rFonts w:ascii="Times New Roman" w:hAnsi="Times New Roman" w:cs="Times New Roman"/>
        </w:rPr>
        <w:t xml:space="preserve">  prevalence of depression and its associated factors among antenatal and postnatal mothers,</w:t>
      </w:r>
      <w:r w:rsidR="00905062">
        <w:rPr>
          <w:rFonts w:ascii="Times New Roman" w:hAnsi="Times New Roman" w:cs="Times New Roman"/>
        </w:rPr>
        <w:t xml:space="preserve"> </w:t>
      </w:r>
      <w:r w:rsidR="00905062" w:rsidRPr="00110341">
        <w:rPr>
          <w:rFonts w:ascii="Times New Roman" w:hAnsi="Times New Roman" w:cs="Times New Roman"/>
        </w:rPr>
        <w:t xml:space="preserve">Nehru Hospital, PGIMER, </w:t>
      </w:r>
      <w:proofErr w:type="gramStart"/>
      <w:r w:rsidR="00905062" w:rsidRPr="00110341">
        <w:rPr>
          <w:rFonts w:ascii="Times New Roman" w:hAnsi="Times New Roman" w:cs="Times New Roman"/>
        </w:rPr>
        <w:t>Chandigarh</w:t>
      </w:r>
      <w:proofErr w:type="gramEnd"/>
      <w:r w:rsidR="00905062" w:rsidRPr="00110341">
        <w:rPr>
          <w:rFonts w:ascii="Times New Roman" w:hAnsi="Times New Roman" w:cs="Times New Roman"/>
        </w:rPr>
        <w:t xml:space="preserve">.  Using total enumeration technique 200 mothers (100 antenatal and postnatal mothers) were enrolled in the study. </w:t>
      </w:r>
      <w:r w:rsidR="00905062">
        <w:rPr>
          <w:rFonts w:ascii="Times New Roman" w:hAnsi="Times New Roman" w:cs="Times New Roman"/>
        </w:rPr>
        <w:t>T</w:t>
      </w:r>
      <w:r w:rsidR="00905062" w:rsidRPr="00110341">
        <w:rPr>
          <w:rFonts w:ascii="Times New Roman" w:hAnsi="Times New Roman" w:cs="Times New Roman"/>
        </w:rPr>
        <w:t xml:space="preserve">ools </w:t>
      </w:r>
      <w:r w:rsidR="00905062">
        <w:rPr>
          <w:rFonts w:ascii="Times New Roman" w:hAnsi="Times New Roman" w:cs="Times New Roman"/>
        </w:rPr>
        <w:t xml:space="preserve">used </w:t>
      </w:r>
      <w:r w:rsidR="00905062" w:rsidRPr="00110341">
        <w:rPr>
          <w:rFonts w:ascii="Times New Roman" w:hAnsi="Times New Roman" w:cs="Times New Roman"/>
        </w:rPr>
        <w:t>in th</w:t>
      </w:r>
      <w:r w:rsidR="00610AE7">
        <w:rPr>
          <w:rFonts w:ascii="Times New Roman" w:hAnsi="Times New Roman" w:cs="Times New Roman"/>
        </w:rPr>
        <w:t>is</w:t>
      </w:r>
      <w:r w:rsidR="00905062" w:rsidRPr="00110341">
        <w:rPr>
          <w:rFonts w:ascii="Times New Roman" w:hAnsi="Times New Roman" w:cs="Times New Roman"/>
        </w:rPr>
        <w:t xml:space="preserve"> study were- Socio-demographic profile of participants.2)</w:t>
      </w:r>
      <w:r w:rsidR="00905062">
        <w:rPr>
          <w:rFonts w:ascii="Times New Roman" w:hAnsi="Times New Roman" w:cs="Times New Roman"/>
        </w:rPr>
        <w:t xml:space="preserve"> </w:t>
      </w:r>
      <w:r w:rsidR="00905062" w:rsidRPr="00110341">
        <w:rPr>
          <w:rFonts w:ascii="Times New Roman" w:hAnsi="Times New Roman" w:cs="Times New Roman"/>
        </w:rPr>
        <w:t>Standardized</w:t>
      </w:r>
      <w:r w:rsidR="00905062">
        <w:rPr>
          <w:rFonts w:ascii="Times New Roman" w:hAnsi="Times New Roman" w:cs="Times New Roman"/>
        </w:rPr>
        <w:t xml:space="preserve"> </w:t>
      </w:r>
      <w:r w:rsidR="00905062" w:rsidRPr="00110341">
        <w:rPr>
          <w:rFonts w:ascii="Times New Roman" w:hAnsi="Times New Roman" w:cs="Times New Roman"/>
        </w:rPr>
        <w:t>Edinburgh postnatal depression scale, 3)</w:t>
      </w:r>
      <w:r w:rsidR="00905062">
        <w:rPr>
          <w:rFonts w:ascii="Times New Roman" w:hAnsi="Times New Roman" w:cs="Times New Roman"/>
        </w:rPr>
        <w:t xml:space="preserve"> </w:t>
      </w:r>
      <w:r w:rsidR="00905062" w:rsidRPr="00110341">
        <w:rPr>
          <w:rFonts w:ascii="Times New Roman" w:hAnsi="Times New Roman" w:cs="Times New Roman"/>
        </w:rPr>
        <w:t>Antenatal and Postnatal depression risk factors questionnaire. The Edinburgh postnatal depression scale had 10 items with 4 options. A score of ≥10 indicated possible depression. Mothers who scored &lt;10 do not have depression. The antenatal and post natal risk questionnaire has13 items, if subject score&lt;24 then it indicates no associated risk factors for depression whereas score ≥ 24 indicates possible risk factors of depression.</w:t>
      </w:r>
    </w:p>
    <w:p w:rsidR="00610AE7" w:rsidRPr="00610AE7" w:rsidRDefault="00610AE7" w:rsidP="00905062">
      <w:pPr>
        <w:spacing w:line="300" w:lineRule="auto"/>
        <w:jc w:val="both"/>
        <w:rPr>
          <w:rFonts w:ascii="Times New Roman" w:hAnsi="Times New Roman" w:cs="Times New Roman"/>
          <w:b/>
        </w:rPr>
      </w:pPr>
      <w:r w:rsidRPr="00610AE7">
        <w:rPr>
          <w:rFonts w:ascii="Times New Roman" w:hAnsi="Times New Roman" w:cs="Times New Roman"/>
          <w:b/>
        </w:rPr>
        <w:t>Result</w:t>
      </w:r>
    </w:p>
    <w:p w:rsidR="00905062" w:rsidRPr="00110341" w:rsidRDefault="00905062" w:rsidP="00905062">
      <w:pPr>
        <w:spacing w:line="300" w:lineRule="auto"/>
        <w:jc w:val="both"/>
        <w:rPr>
          <w:rFonts w:ascii="Times New Roman" w:hAnsi="Times New Roman" w:cs="Times New Roman"/>
        </w:rPr>
      </w:pPr>
      <w:r w:rsidRPr="00110341">
        <w:rPr>
          <w:rFonts w:ascii="Times New Roman" w:hAnsi="Times New Roman" w:cs="Times New Roman"/>
        </w:rPr>
        <w:t>The result of the present study revealed that majority of the antenatal 81%and postnatal</w:t>
      </w:r>
      <w:r>
        <w:rPr>
          <w:rFonts w:ascii="Times New Roman" w:hAnsi="Times New Roman" w:cs="Times New Roman"/>
        </w:rPr>
        <w:t xml:space="preserve"> </w:t>
      </w:r>
      <w:r w:rsidRPr="00110341">
        <w:rPr>
          <w:rFonts w:ascii="Times New Roman" w:hAnsi="Times New Roman" w:cs="Times New Roman"/>
        </w:rPr>
        <w:t xml:space="preserve">mothers 89% were not having any depression. It was also observed that 95% antenatal and 89% postnatal mothers did not have any associated risk factors of depression.  </w:t>
      </w:r>
    </w:p>
    <w:p w:rsidR="001116A0" w:rsidRDefault="001116A0" w:rsidP="00905062">
      <w:pPr>
        <w:jc w:val="both"/>
        <w:rPr>
          <w:rFonts w:ascii="Times New Roman" w:hAnsi="Times New Roman" w:cs="Times New Roman"/>
          <w:b/>
        </w:rPr>
      </w:pPr>
    </w:p>
    <w:p w:rsidR="001116A0" w:rsidRPr="001116A0" w:rsidRDefault="001116A0" w:rsidP="001116A0">
      <w:pPr>
        <w:rPr>
          <w:rFonts w:ascii="Times New Roman" w:hAnsi="Times New Roman" w:cs="Times New Roman"/>
        </w:rPr>
      </w:pPr>
    </w:p>
    <w:p w:rsidR="00905062" w:rsidRPr="00110341" w:rsidRDefault="00905062" w:rsidP="00905062">
      <w:pPr>
        <w:spacing w:after="0"/>
        <w:jc w:val="both"/>
        <w:rPr>
          <w:rFonts w:ascii="Times New Roman" w:hAnsi="Times New Roman" w:cs="Times New Roman"/>
          <w:i/>
        </w:rPr>
      </w:pPr>
      <w:r w:rsidRPr="00110341">
        <w:rPr>
          <w:rFonts w:ascii="Times New Roman" w:hAnsi="Times New Roman" w:cs="Times New Roman"/>
          <w:i/>
        </w:rPr>
        <w:t xml:space="preserve">Correspondence </w:t>
      </w:r>
      <w:proofErr w:type="gramStart"/>
      <w:r w:rsidRPr="00110341">
        <w:rPr>
          <w:rFonts w:ascii="Times New Roman" w:hAnsi="Times New Roman" w:cs="Times New Roman"/>
          <w:i/>
        </w:rPr>
        <w:t>at :</w:t>
      </w:r>
      <w:proofErr w:type="gramEnd"/>
    </w:p>
    <w:p w:rsidR="00905062" w:rsidRPr="00110341" w:rsidRDefault="00905062" w:rsidP="00905062">
      <w:pPr>
        <w:spacing w:after="0"/>
        <w:jc w:val="both"/>
        <w:rPr>
          <w:rFonts w:ascii="Times New Roman" w:hAnsi="Times New Roman" w:cs="Times New Roman"/>
          <w:b/>
        </w:rPr>
      </w:pPr>
      <w:proofErr w:type="spellStart"/>
      <w:r w:rsidRPr="00110341">
        <w:rPr>
          <w:rFonts w:ascii="Times New Roman" w:hAnsi="Times New Roman" w:cs="Times New Roman"/>
          <w:b/>
        </w:rPr>
        <w:t>Avniash</w:t>
      </w:r>
      <w:proofErr w:type="spellEnd"/>
      <w:r w:rsidRPr="00110341">
        <w:rPr>
          <w:rFonts w:ascii="Times New Roman" w:hAnsi="Times New Roman" w:cs="Times New Roman"/>
          <w:b/>
        </w:rPr>
        <w:t xml:space="preserve"> K. </w:t>
      </w:r>
      <w:proofErr w:type="spellStart"/>
      <w:r w:rsidRPr="00110341">
        <w:rPr>
          <w:rFonts w:ascii="Times New Roman" w:hAnsi="Times New Roman" w:cs="Times New Roman"/>
          <w:b/>
        </w:rPr>
        <w:t>Rana</w:t>
      </w:r>
      <w:proofErr w:type="spellEnd"/>
    </w:p>
    <w:p w:rsidR="00905062" w:rsidRPr="00110341" w:rsidRDefault="00905062" w:rsidP="00905062">
      <w:pPr>
        <w:spacing w:after="0"/>
        <w:jc w:val="both"/>
        <w:rPr>
          <w:rFonts w:ascii="Times New Roman" w:hAnsi="Times New Roman" w:cs="Times New Roman"/>
        </w:rPr>
      </w:pPr>
      <w:r w:rsidRPr="00110341">
        <w:rPr>
          <w:rFonts w:ascii="Times New Roman" w:hAnsi="Times New Roman" w:cs="Times New Roman"/>
        </w:rPr>
        <w:t xml:space="preserve">Lecturer, NINE, PGIMER, </w:t>
      </w:r>
    </w:p>
    <w:p w:rsidR="00905062" w:rsidRPr="00110341" w:rsidRDefault="00905062" w:rsidP="00905062">
      <w:pPr>
        <w:spacing w:after="0"/>
        <w:jc w:val="both"/>
        <w:rPr>
          <w:rFonts w:ascii="Times New Roman" w:hAnsi="Times New Roman" w:cs="Times New Roman"/>
          <w:b/>
        </w:rPr>
      </w:pPr>
      <w:r w:rsidRPr="00110341">
        <w:rPr>
          <w:rFonts w:ascii="Times New Roman" w:hAnsi="Times New Roman" w:cs="Times New Roman"/>
        </w:rPr>
        <w:t>Chandigarh</w:t>
      </w:r>
    </w:p>
    <w:p w:rsidR="00905062" w:rsidRPr="00110341" w:rsidRDefault="00905062" w:rsidP="00905062">
      <w:pPr>
        <w:jc w:val="both"/>
        <w:rPr>
          <w:rFonts w:ascii="Times New Roman" w:hAnsi="Times New Roman" w:cs="Times New Roman"/>
          <w:b/>
        </w:rPr>
      </w:pPr>
    </w:p>
    <w:p w:rsidR="00580678" w:rsidRDefault="00580678"/>
    <w:sectPr w:rsidR="00580678" w:rsidSect="005806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905062"/>
    <w:rsid w:val="00015B68"/>
    <w:rsid w:val="00067825"/>
    <w:rsid w:val="001116A0"/>
    <w:rsid w:val="00356C4F"/>
    <w:rsid w:val="003F402D"/>
    <w:rsid w:val="0041091F"/>
    <w:rsid w:val="00466EEE"/>
    <w:rsid w:val="004F25FC"/>
    <w:rsid w:val="00580678"/>
    <w:rsid w:val="00610AE7"/>
    <w:rsid w:val="00905062"/>
    <w:rsid w:val="009D7F6B"/>
    <w:rsid w:val="009E4C9F"/>
    <w:rsid w:val="00E13A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6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15</cp:revision>
  <dcterms:created xsi:type="dcterms:W3CDTF">2018-04-04T18:07:00Z</dcterms:created>
  <dcterms:modified xsi:type="dcterms:W3CDTF">2018-04-06T16:24:00Z</dcterms:modified>
</cp:coreProperties>
</file>