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837D5" w14:textId="77777777" w:rsidR="00DF4EB0" w:rsidRDefault="00DF4EB0" w:rsidP="001F1367">
      <w:pPr>
        <w:pStyle w:val="Heading2"/>
        <w:rPr>
          <w:b/>
          <w:bCs/>
          <w:color w:val="000000" w:themeColor="text1"/>
        </w:rPr>
      </w:pPr>
      <w:bookmarkStart w:id="0" w:name="_Hlk19735190"/>
      <w:r>
        <w:rPr>
          <w:noProof/>
          <w:lang w:val="en-IN" w:eastAsia="en-IN"/>
        </w:rPr>
        <w:drawing>
          <wp:inline distT="0" distB="0" distL="0" distR="0" wp14:anchorId="22230445" wp14:editId="34678E6E">
            <wp:extent cx="1257300" cy="1552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7300" cy="1552575"/>
                    </a:xfrm>
                    <a:prstGeom prst="rect">
                      <a:avLst/>
                    </a:prstGeom>
                    <a:noFill/>
                    <a:ln>
                      <a:noFill/>
                    </a:ln>
                  </pic:spPr>
                </pic:pic>
              </a:graphicData>
            </a:graphic>
          </wp:inline>
        </w:drawing>
      </w:r>
    </w:p>
    <w:p w14:paraId="0B6411BE" w14:textId="03CFD0C1" w:rsidR="00172305" w:rsidRPr="001F1367" w:rsidRDefault="00172305" w:rsidP="001F1367">
      <w:pPr>
        <w:pStyle w:val="Heading2"/>
        <w:rPr>
          <w:b/>
          <w:bCs/>
          <w:color w:val="000000" w:themeColor="text1"/>
        </w:rPr>
      </w:pPr>
      <w:r w:rsidRPr="001F1367">
        <w:rPr>
          <w:b/>
          <w:bCs/>
          <w:color w:val="000000" w:themeColor="text1"/>
        </w:rPr>
        <w:t xml:space="preserve">Design, synthesis, </w:t>
      </w:r>
      <w:r w:rsidR="00FA6575" w:rsidRPr="001F1367">
        <w:rPr>
          <w:b/>
          <w:bCs/>
          <w:color w:val="000000" w:themeColor="text1"/>
        </w:rPr>
        <w:t>M</w:t>
      </w:r>
      <w:r w:rsidRPr="001F1367">
        <w:rPr>
          <w:b/>
          <w:bCs/>
          <w:color w:val="000000" w:themeColor="text1"/>
        </w:rPr>
        <w:t xml:space="preserve">olecular docking, </w:t>
      </w:r>
      <w:r w:rsidR="008B46F5" w:rsidRPr="001F1367">
        <w:rPr>
          <w:b/>
          <w:bCs/>
          <w:color w:val="000000" w:themeColor="text1"/>
        </w:rPr>
        <w:t xml:space="preserve">3D </w:t>
      </w:r>
      <w:r w:rsidRPr="001F1367">
        <w:rPr>
          <w:b/>
          <w:bCs/>
          <w:color w:val="000000" w:themeColor="text1"/>
        </w:rPr>
        <w:t>QSAR studies and Anti histaminic activity of Novel Tetrahydro Carbazole Derivatives</w:t>
      </w:r>
      <w:r w:rsidR="008B46F5" w:rsidRPr="001F1367">
        <w:rPr>
          <w:b/>
          <w:bCs/>
          <w:color w:val="000000" w:themeColor="text1"/>
        </w:rPr>
        <w:t xml:space="preserve"> by using Artificial</w:t>
      </w:r>
      <w:r w:rsidR="00DF4EB0">
        <w:rPr>
          <w:b/>
          <w:bCs/>
          <w:color w:val="000000" w:themeColor="text1"/>
        </w:rPr>
        <w:t xml:space="preserve"> </w:t>
      </w:r>
      <w:r w:rsidR="008B46F5" w:rsidRPr="001F1367">
        <w:rPr>
          <w:b/>
          <w:bCs/>
          <w:color w:val="000000" w:themeColor="text1"/>
        </w:rPr>
        <w:t>intelligence</w:t>
      </w:r>
    </w:p>
    <w:p w14:paraId="29FB6527" w14:textId="2C6451A0" w:rsidR="00C440F8" w:rsidRDefault="00172305" w:rsidP="00172305">
      <w:pPr>
        <w:rPr>
          <w:rFonts w:ascii="Times New Roman" w:hAnsi="Times New Roman" w:cs="Times New Roman"/>
          <w:sz w:val="24"/>
          <w:szCs w:val="24"/>
        </w:rPr>
      </w:pPr>
      <w:r w:rsidRPr="00F0704A">
        <w:rPr>
          <w:rFonts w:ascii="Times New Roman" w:hAnsi="Times New Roman" w:cs="Times New Roman"/>
          <w:sz w:val="24"/>
          <w:szCs w:val="24"/>
        </w:rPr>
        <w:t>Authors:   Padmavathi</w:t>
      </w:r>
      <w:r w:rsidR="00C440F8">
        <w:rPr>
          <w:rFonts w:ascii="Times New Roman" w:hAnsi="Times New Roman" w:cs="Times New Roman"/>
          <w:sz w:val="24"/>
          <w:szCs w:val="24"/>
        </w:rPr>
        <w:t xml:space="preserve"> </w:t>
      </w:r>
      <w:bookmarkStart w:id="1" w:name="_GoBack"/>
      <w:bookmarkEnd w:id="1"/>
      <w:proofErr w:type="spellStart"/>
      <w:proofErr w:type="gramStart"/>
      <w:r>
        <w:rPr>
          <w:rFonts w:ascii="Times New Roman" w:hAnsi="Times New Roman" w:cs="Times New Roman"/>
          <w:sz w:val="24"/>
          <w:szCs w:val="24"/>
        </w:rPr>
        <w:t>Sakinala</w:t>
      </w:r>
      <w:proofErr w:type="spellEnd"/>
      <w:r w:rsidRPr="00F0704A">
        <w:rPr>
          <w:rFonts w:ascii="Times New Roman" w:hAnsi="Times New Roman" w:cs="Times New Roman"/>
          <w:sz w:val="24"/>
          <w:szCs w:val="24"/>
        </w:rPr>
        <w:t>,  M.</w:t>
      </w:r>
      <w:proofErr w:type="gramEnd"/>
      <w:r w:rsidRPr="00F0704A">
        <w:rPr>
          <w:rFonts w:ascii="Times New Roman" w:hAnsi="Times New Roman" w:cs="Times New Roman"/>
          <w:sz w:val="24"/>
          <w:szCs w:val="24"/>
        </w:rPr>
        <w:t xml:space="preserve"> R. </w:t>
      </w:r>
      <w:proofErr w:type="spellStart"/>
      <w:r w:rsidRPr="00F0704A">
        <w:rPr>
          <w:rFonts w:ascii="Times New Roman" w:hAnsi="Times New Roman" w:cs="Times New Roman"/>
          <w:sz w:val="24"/>
          <w:szCs w:val="24"/>
        </w:rPr>
        <w:t>Tajne</w:t>
      </w:r>
      <w:proofErr w:type="spellEnd"/>
    </w:p>
    <w:p w14:paraId="17848C1F" w14:textId="6E64BEDF" w:rsidR="00172305" w:rsidRPr="00C440F8" w:rsidRDefault="00172305" w:rsidP="00172305">
      <w:pPr>
        <w:rPr>
          <w:rFonts w:ascii="Times New Roman" w:hAnsi="Times New Roman" w:cs="Times New Roman"/>
          <w:sz w:val="24"/>
          <w:szCs w:val="24"/>
        </w:rPr>
      </w:pPr>
      <w:r w:rsidRPr="00F0704A">
        <w:rPr>
          <w:rFonts w:ascii="Times New Roman" w:hAnsi="Times New Roman" w:cs="Times New Roman"/>
          <w:sz w:val="24"/>
          <w:szCs w:val="24"/>
        </w:rPr>
        <w:t xml:space="preserve">Dept of </w:t>
      </w:r>
      <w:r>
        <w:rPr>
          <w:rFonts w:ascii="Times New Roman" w:hAnsi="Times New Roman" w:cs="Times New Roman"/>
          <w:sz w:val="24"/>
          <w:szCs w:val="24"/>
        </w:rPr>
        <w:t>P</w:t>
      </w:r>
      <w:r w:rsidRPr="00F0704A">
        <w:rPr>
          <w:rFonts w:ascii="Times New Roman" w:hAnsi="Times New Roman" w:cs="Times New Roman"/>
          <w:sz w:val="24"/>
          <w:szCs w:val="24"/>
        </w:rPr>
        <w:t xml:space="preserve">harmaceutical </w:t>
      </w:r>
      <w:r>
        <w:rPr>
          <w:rFonts w:ascii="Times New Roman" w:hAnsi="Times New Roman" w:cs="Times New Roman"/>
          <w:sz w:val="24"/>
          <w:szCs w:val="24"/>
        </w:rPr>
        <w:t>S</w:t>
      </w:r>
      <w:r w:rsidRPr="00F0704A">
        <w:rPr>
          <w:rFonts w:ascii="Times New Roman" w:hAnsi="Times New Roman" w:cs="Times New Roman"/>
          <w:sz w:val="24"/>
          <w:szCs w:val="24"/>
        </w:rPr>
        <w:t xml:space="preserve">ciences, RTM Nagpur </w:t>
      </w:r>
      <w:r>
        <w:rPr>
          <w:rFonts w:ascii="Times New Roman" w:hAnsi="Times New Roman" w:cs="Times New Roman"/>
          <w:sz w:val="24"/>
          <w:szCs w:val="24"/>
        </w:rPr>
        <w:t>U</w:t>
      </w:r>
      <w:r w:rsidRPr="00F0704A">
        <w:rPr>
          <w:rFonts w:ascii="Times New Roman" w:hAnsi="Times New Roman" w:cs="Times New Roman"/>
          <w:sz w:val="24"/>
          <w:szCs w:val="24"/>
        </w:rPr>
        <w:t>niversity, Nagpur</w:t>
      </w:r>
      <w:r>
        <w:rPr>
          <w:rFonts w:ascii="Times New Roman" w:hAnsi="Times New Roman" w:cs="Times New Roman"/>
          <w:b/>
          <w:sz w:val="24"/>
          <w:szCs w:val="24"/>
        </w:rPr>
        <w:t>, India</w:t>
      </w:r>
    </w:p>
    <w:p w14:paraId="530046B8" w14:textId="181C5211" w:rsidR="00172305" w:rsidRPr="00F0704A" w:rsidRDefault="00172305" w:rsidP="00172305">
      <w:pPr>
        <w:rPr>
          <w:rFonts w:ascii="Times New Roman" w:hAnsi="Times New Roman" w:cs="Times New Roman"/>
          <w:bCs/>
          <w:sz w:val="24"/>
          <w:szCs w:val="24"/>
        </w:rPr>
      </w:pPr>
      <w:r w:rsidRPr="00F0704A">
        <w:rPr>
          <w:rFonts w:ascii="Times New Roman" w:hAnsi="Times New Roman" w:cs="Times New Roman"/>
          <w:bCs/>
          <w:sz w:val="24"/>
          <w:szCs w:val="24"/>
        </w:rPr>
        <w:t>Dept of</w:t>
      </w:r>
      <w:r>
        <w:rPr>
          <w:rFonts w:ascii="Times New Roman" w:hAnsi="Times New Roman" w:cs="Times New Roman"/>
          <w:bCs/>
          <w:sz w:val="24"/>
          <w:szCs w:val="24"/>
        </w:rPr>
        <w:t xml:space="preserve"> Pharmaceutical</w:t>
      </w:r>
      <w:r w:rsidRPr="00F0704A">
        <w:rPr>
          <w:rFonts w:ascii="Times New Roman" w:hAnsi="Times New Roman" w:cs="Times New Roman"/>
          <w:bCs/>
          <w:sz w:val="24"/>
          <w:szCs w:val="24"/>
        </w:rPr>
        <w:t xml:space="preserve"> Chemistry, Nirmala College of Pharmacy,</w:t>
      </w:r>
      <w:r>
        <w:rPr>
          <w:rFonts w:ascii="Times New Roman" w:hAnsi="Times New Roman" w:cs="Times New Roman"/>
          <w:bCs/>
          <w:sz w:val="24"/>
          <w:szCs w:val="24"/>
        </w:rPr>
        <w:t xml:space="preserve"> Guntur, A.P</w:t>
      </w:r>
      <w:r w:rsidR="008B46F5">
        <w:rPr>
          <w:rFonts w:ascii="Times New Roman" w:hAnsi="Times New Roman" w:cs="Times New Roman"/>
          <w:bCs/>
          <w:sz w:val="24"/>
          <w:szCs w:val="24"/>
        </w:rPr>
        <w:t>, India</w:t>
      </w:r>
      <w:r>
        <w:rPr>
          <w:rFonts w:ascii="Times New Roman" w:hAnsi="Times New Roman" w:cs="Times New Roman"/>
          <w:bCs/>
          <w:sz w:val="24"/>
          <w:szCs w:val="24"/>
        </w:rPr>
        <w:t>-522503</w:t>
      </w:r>
    </w:p>
    <w:p w14:paraId="13F3C408" w14:textId="2A636373" w:rsidR="00172305" w:rsidRDefault="00172305" w:rsidP="00DF4EB0">
      <w:pPr>
        <w:autoSpaceDE w:val="0"/>
        <w:autoSpaceDN w:val="0"/>
        <w:adjustRightInd w:val="0"/>
        <w:spacing w:after="0"/>
        <w:rPr>
          <w:rFonts w:ascii="Times New Roman" w:hAnsi="Times New Roman"/>
          <w:sz w:val="24"/>
          <w:szCs w:val="24"/>
        </w:rPr>
      </w:pPr>
      <w:r w:rsidRPr="00951438">
        <w:rPr>
          <w:rFonts w:ascii="Times New Roman" w:hAnsi="Times New Roman" w:cs="Times New Roman"/>
          <w:sz w:val="24"/>
          <w:szCs w:val="24"/>
        </w:rPr>
        <w:t>Abstract:</w:t>
      </w:r>
      <w:r w:rsidR="00DF4EB0">
        <w:rPr>
          <w:rFonts w:ascii="Times New Roman" w:hAnsi="Times New Roman" w:cs="Times New Roman"/>
          <w:sz w:val="24"/>
          <w:szCs w:val="24"/>
        </w:rPr>
        <w:t xml:space="preserve"> </w:t>
      </w:r>
      <w:proofErr w:type="spellStart"/>
      <w:r w:rsidRPr="00951438">
        <w:rPr>
          <w:rFonts w:ascii="Times New Roman" w:hAnsi="Times New Roman" w:cs="Times New Roman"/>
          <w:sz w:val="24"/>
          <w:szCs w:val="24"/>
        </w:rPr>
        <w:t>Tetrahydrocarbazoles</w:t>
      </w:r>
      <w:proofErr w:type="spellEnd"/>
      <w:r w:rsidRPr="00951438">
        <w:rPr>
          <w:rFonts w:ascii="Times New Roman" w:hAnsi="Times New Roman" w:cs="Times New Roman"/>
          <w:sz w:val="24"/>
          <w:szCs w:val="24"/>
        </w:rPr>
        <w:t xml:space="preserve"> are known to have very important biological activities. New substituted </w:t>
      </w:r>
      <w:proofErr w:type="spellStart"/>
      <w:r>
        <w:rPr>
          <w:rFonts w:ascii="Times New Roman" w:hAnsi="Times New Roman" w:cs="Times New Roman"/>
          <w:sz w:val="24"/>
          <w:szCs w:val="24"/>
        </w:rPr>
        <w:t>t</w:t>
      </w:r>
      <w:r w:rsidRPr="00951438">
        <w:rPr>
          <w:rFonts w:ascii="Times New Roman" w:hAnsi="Times New Roman" w:cs="Times New Roman"/>
          <w:sz w:val="24"/>
          <w:szCs w:val="24"/>
        </w:rPr>
        <w:t>etrahydrocarbazole</w:t>
      </w:r>
      <w:proofErr w:type="spellEnd"/>
      <w:r w:rsidRPr="00951438">
        <w:rPr>
          <w:rFonts w:ascii="Times New Roman" w:hAnsi="Times New Roman" w:cs="Times New Roman"/>
          <w:sz w:val="24"/>
          <w:szCs w:val="24"/>
        </w:rPr>
        <w:t xml:space="preserve"> derivatives were prepared from substituted phenylhydrazine and cyclohexanone in glacial acetic acid under reflux (Fisher Indole Synthesis).These intermediates on reaction with substituted aromatic acid chlorides in alkaline media were converted to N-Substituted</w:t>
      </w:r>
      <w:r w:rsidR="00DF4EB0">
        <w:rPr>
          <w:rFonts w:ascii="Times New Roman" w:hAnsi="Times New Roman" w:cs="Times New Roman"/>
          <w:sz w:val="24"/>
          <w:szCs w:val="24"/>
        </w:rPr>
        <w:t xml:space="preserve"> </w:t>
      </w:r>
      <w:proofErr w:type="spellStart"/>
      <w:r w:rsidR="0056422C">
        <w:rPr>
          <w:rFonts w:ascii="Times New Roman" w:hAnsi="Times New Roman" w:cs="Times New Roman"/>
          <w:sz w:val="24"/>
          <w:szCs w:val="24"/>
        </w:rPr>
        <w:t>t</w:t>
      </w:r>
      <w:r w:rsidRPr="00951438">
        <w:rPr>
          <w:rFonts w:ascii="Times New Roman" w:hAnsi="Times New Roman" w:cs="Times New Roman"/>
          <w:sz w:val="24"/>
          <w:szCs w:val="24"/>
        </w:rPr>
        <w:t>etrahydrocarbazoles</w:t>
      </w:r>
      <w:proofErr w:type="spellEnd"/>
      <w:r w:rsidR="00DF4EB0">
        <w:rPr>
          <w:rFonts w:ascii="Times New Roman" w:hAnsi="Times New Roman" w:cs="Times New Roman"/>
          <w:sz w:val="24"/>
          <w:szCs w:val="24"/>
        </w:rPr>
        <w:t xml:space="preserve"> </w:t>
      </w:r>
      <w:r w:rsidRPr="00951438">
        <w:rPr>
          <w:rFonts w:ascii="Times New Roman" w:hAnsi="Times New Roman" w:cs="Times New Roman"/>
          <w:sz w:val="24"/>
          <w:szCs w:val="24"/>
        </w:rPr>
        <w:t>The synthesized compounds were characterized by their M.P,TLC, IR, NMR, Mass spectroscopic and elemental analysis.All the compounds were subjected to molecular docking studies</w:t>
      </w:r>
      <w:r>
        <w:rPr>
          <w:rFonts w:ascii="Times New Roman" w:hAnsi="Times New Roman" w:cs="Times New Roman"/>
          <w:sz w:val="24"/>
          <w:szCs w:val="24"/>
        </w:rPr>
        <w:t xml:space="preserve"> (Schrodinger)</w:t>
      </w:r>
      <w:r w:rsidRPr="00951438">
        <w:rPr>
          <w:rFonts w:ascii="Times New Roman" w:hAnsi="Times New Roman" w:cs="Times New Roman"/>
          <w:sz w:val="24"/>
          <w:szCs w:val="24"/>
        </w:rPr>
        <w:t xml:space="preserve"> for G-protein coupled receptor H</w:t>
      </w:r>
      <w:r w:rsidRPr="00951438">
        <w:rPr>
          <w:rFonts w:ascii="Times New Roman" w:hAnsi="Times New Roman" w:cs="Times New Roman"/>
          <w:sz w:val="24"/>
          <w:szCs w:val="24"/>
          <w:vertAlign w:val="subscript"/>
        </w:rPr>
        <w:t>1</w:t>
      </w:r>
      <w:r w:rsidRPr="00951438">
        <w:rPr>
          <w:rFonts w:ascii="Times New Roman" w:hAnsi="Times New Roman" w:cs="Times New Roman"/>
          <w:sz w:val="24"/>
          <w:szCs w:val="24"/>
        </w:rPr>
        <w:t xml:space="preserve"> (PDB Code: 3RZE ).</w:t>
      </w:r>
      <w:r w:rsidRPr="00951438">
        <w:rPr>
          <w:rFonts w:ascii="Times New Roman" w:hAnsi="Times New Roman" w:cs="Times New Roman"/>
          <w:color w:val="2E2E2E"/>
          <w:sz w:val="24"/>
          <w:szCs w:val="24"/>
        </w:rPr>
        <w:t xml:space="preserve"> The </w:t>
      </w:r>
      <w:r w:rsidRPr="00951438">
        <w:rPr>
          <w:rStyle w:val="Emphasis"/>
          <w:rFonts w:ascii="Times New Roman" w:hAnsi="Times New Roman" w:cs="Times New Roman"/>
          <w:color w:val="2E2E2E"/>
        </w:rPr>
        <w:t>in silico</w:t>
      </w:r>
      <w:r w:rsidRPr="00951438">
        <w:rPr>
          <w:rFonts w:ascii="Times New Roman" w:hAnsi="Times New Roman" w:cs="Times New Roman"/>
          <w:color w:val="2E2E2E"/>
          <w:sz w:val="24"/>
          <w:szCs w:val="24"/>
        </w:rPr>
        <w:t xml:space="preserve"> molecular docking study results showed that, all the sy</w:t>
      </w:r>
      <w:r>
        <w:rPr>
          <w:rFonts w:ascii="Times New Roman" w:hAnsi="Times New Roman" w:cs="Times New Roman"/>
          <w:color w:val="2E2E2E"/>
          <w:sz w:val="24"/>
          <w:szCs w:val="24"/>
        </w:rPr>
        <w:t>n</w:t>
      </w:r>
      <w:r w:rsidRPr="00951438">
        <w:rPr>
          <w:rFonts w:ascii="Times New Roman" w:hAnsi="Times New Roman" w:cs="Times New Roman"/>
          <w:color w:val="2E2E2E"/>
          <w:sz w:val="24"/>
          <w:szCs w:val="24"/>
        </w:rPr>
        <w:t>thesized compounds have good binding energy and have affinity toward</w:t>
      </w:r>
      <w:r>
        <w:rPr>
          <w:rFonts w:ascii="Times New Roman" w:hAnsi="Times New Roman" w:cs="Times New Roman"/>
          <w:color w:val="2E2E2E"/>
          <w:sz w:val="24"/>
          <w:szCs w:val="24"/>
        </w:rPr>
        <w:t>s</w:t>
      </w:r>
      <w:r w:rsidRPr="00951438">
        <w:rPr>
          <w:rFonts w:ascii="Times New Roman" w:hAnsi="Times New Roman" w:cs="Times New Roman"/>
          <w:color w:val="2E2E2E"/>
          <w:sz w:val="24"/>
          <w:szCs w:val="24"/>
        </w:rPr>
        <w:t xml:space="preserve"> the active pocket, thus, they may be considered as good inhibitor of H</w:t>
      </w:r>
      <w:r w:rsidRPr="00951438">
        <w:rPr>
          <w:rFonts w:ascii="Times New Roman" w:hAnsi="Times New Roman" w:cs="Times New Roman"/>
          <w:color w:val="2E2E2E"/>
          <w:sz w:val="24"/>
          <w:szCs w:val="24"/>
          <w:vertAlign w:val="subscript"/>
        </w:rPr>
        <w:t>1</w:t>
      </w:r>
      <w:r w:rsidRPr="00951438">
        <w:rPr>
          <w:rFonts w:ascii="Times New Roman" w:hAnsi="Times New Roman" w:cs="Times New Roman"/>
          <w:color w:val="2E2E2E"/>
          <w:sz w:val="24"/>
          <w:szCs w:val="24"/>
        </w:rPr>
        <w:t xml:space="preserve"> receptor.</w:t>
      </w:r>
      <w:r>
        <w:rPr>
          <w:rFonts w:ascii="Times New Roman" w:hAnsi="Times New Roman" w:cs="Times New Roman"/>
          <w:color w:val="2E2E2E"/>
          <w:sz w:val="24"/>
          <w:szCs w:val="24"/>
        </w:rPr>
        <w:t xml:space="preserve"> The obtained docking scores were in between – 4.647 to -5.356. </w:t>
      </w:r>
      <w:r w:rsidRPr="00951438">
        <w:rPr>
          <w:rFonts w:ascii="Times New Roman" w:hAnsi="Times New Roman" w:cs="Times New Roman"/>
          <w:sz w:val="24"/>
          <w:szCs w:val="24"/>
        </w:rPr>
        <w:t xml:space="preserve"> These compounds were screened for their antihistaminic activity (guinea pig ileum). The recorded percent of histamine</w:t>
      </w:r>
      <w:r>
        <w:rPr>
          <w:rFonts w:ascii="Times New Roman" w:hAnsi="Times New Roman" w:cs="Times New Roman"/>
          <w:sz w:val="24"/>
          <w:szCs w:val="24"/>
        </w:rPr>
        <w:t xml:space="preserve"> inhibition (78%-82%)</w:t>
      </w:r>
      <w:r w:rsidRPr="00951438">
        <w:rPr>
          <w:rFonts w:ascii="Times New Roman" w:hAnsi="Times New Roman" w:cs="Times New Roman"/>
          <w:sz w:val="24"/>
          <w:szCs w:val="24"/>
        </w:rPr>
        <w:t xml:space="preserve"> showed significant antihistaminic activity, when compared with standard antihistaminic drug chlorpheniramine.The animal activity data was subjected to 3D QSAR studies and results are best suited for the model PLSR(Partial least square method).</w:t>
      </w:r>
      <w:r>
        <w:rPr>
          <w:rFonts w:ascii="Times New Roman" w:hAnsi="Times New Roman" w:cs="Times New Roman"/>
          <w:sz w:val="24"/>
          <w:szCs w:val="24"/>
        </w:rPr>
        <w:t xml:space="preserve"> Among all the derivatives </w:t>
      </w:r>
      <w:r w:rsidRPr="000D0EC1">
        <w:rPr>
          <w:rFonts w:ascii="Times New Roman" w:hAnsi="Times New Roman"/>
          <w:b/>
          <w:bCs/>
          <w:sz w:val="24"/>
          <w:szCs w:val="24"/>
        </w:rPr>
        <w:t>(4-</w:t>
      </w:r>
      <w:proofErr w:type="gramStart"/>
      <w:r w:rsidRPr="000D0EC1">
        <w:rPr>
          <w:rFonts w:ascii="Times New Roman" w:hAnsi="Times New Roman"/>
          <w:b/>
          <w:bCs/>
          <w:sz w:val="24"/>
          <w:szCs w:val="24"/>
        </w:rPr>
        <w:t>methylphenyl)(</w:t>
      </w:r>
      <w:proofErr w:type="gramEnd"/>
      <w:r w:rsidRPr="000D0EC1">
        <w:rPr>
          <w:rFonts w:ascii="Times New Roman" w:hAnsi="Times New Roman"/>
          <w:b/>
          <w:bCs/>
          <w:sz w:val="24"/>
          <w:szCs w:val="24"/>
        </w:rPr>
        <w:t>6-fluoro-1,2,3,4-tetrahydrocarbazol-9-yl)methanone</w:t>
      </w:r>
      <w:r>
        <w:rPr>
          <w:rFonts w:ascii="Times New Roman" w:hAnsi="Times New Roman"/>
          <w:sz w:val="24"/>
          <w:szCs w:val="24"/>
        </w:rPr>
        <w:t>was potent and it will be a lead compound for further stud</w:t>
      </w:r>
      <w:bookmarkEnd w:id="0"/>
      <w:r w:rsidR="00DF4EB0">
        <w:rPr>
          <w:rFonts w:ascii="Times New Roman" w:hAnsi="Times New Roman"/>
          <w:sz w:val="24"/>
          <w:szCs w:val="24"/>
        </w:rPr>
        <w:t>y.</w:t>
      </w:r>
    </w:p>
    <w:p w14:paraId="41EAEA13" w14:textId="286F5068" w:rsidR="00DF4EB0" w:rsidRPr="00DF4EB0" w:rsidRDefault="00DF4EB0" w:rsidP="00DF4EB0">
      <w:pPr>
        <w:rPr>
          <w:b/>
          <w:sz w:val="24"/>
          <w:szCs w:val="24"/>
        </w:rPr>
      </w:pPr>
      <w:r>
        <w:rPr>
          <w:b/>
          <w:sz w:val="24"/>
          <w:szCs w:val="24"/>
        </w:rPr>
        <w:t>Biography:</w:t>
      </w:r>
      <w:r>
        <w:rPr>
          <w:b/>
          <w:sz w:val="24"/>
          <w:szCs w:val="24"/>
        </w:rPr>
        <w:t xml:space="preserve"> </w:t>
      </w:r>
      <w:proofErr w:type="spellStart"/>
      <w:proofErr w:type="gramStart"/>
      <w:r>
        <w:rPr>
          <w:b/>
          <w:sz w:val="24"/>
          <w:szCs w:val="24"/>
        </w:rPr>
        <w:t>Dr.Padmavathisakinala</w:t>
      </w:r>
      <w:proofErr w:type="spellEnd"/>
      <w:proofErr w:type="gramEnd"/>
      <w:r>
        <w:rPr>
          <w:b/>
          <w:sz w:val="24"/>
          <w:szCs w:val="24"/>
        </w:rPr>
        <w:t xml:space="preserve"> was familiar with the various </w:t>
      </w:r>
      <w:proofErr w:type="spellStart"/>
      <w:r>
        <w:rPr>
          <w:b/>
          <w:sz w:val="24"/>
          <w:szCs w:val="24"/>
        </w:rPr>
        <w:t>softwares</w:t>
      </w:r>
      <w:proofErr w:type="spellEnd"/>
      <w:r>
        <w:rPr>
          <w:b/>
          <w:sz w:val="24"/>
          <w:szCs w:val="24"/>
        </w:rPr>
        <w:t xml:space="preserve"> related to the drug </w:t>
      </w:r>
      <w:proofErr w:type="spellStart"/>
      <w:r>
        <w:rPr>
          <w:b/>
          <w:sz w:val="24"/>
          <w:szCs w:val="24"/>
        </w:rPr>
        <w:t>designining</w:t>
      </w:r>
      <w:proofErr w:type="spellEnd"/>
      <w:r>
        <w:rPr>
          <w:b/>
          <w:sz w:val="24"/>
          <w:szCs w:val="24"/>
        </w:rPr>
        <w:t xml:space="preserve">, Molecular docking, 3D QSAR Studies, pharmacological activities. She was completed her doctor degree in Department of pharmaceutical science in medicinal </w:t>
      </w:r>
      <w:proofErr w:type="gramStart"/>
      <w:r>
        <w:rPr>
          <w:b/>
          <w:sz w:val="24"/>
          <w:szCs w:val="24"/>
        </w:rPr>
        <w:t>chemistry ,</w:t>
      </w:r>
      <w:proofErr w:type="gramEnd"/>
      <w:r>
        <w:rPr>
          <w:b/>
          <w:sz w:val="24"/>
          <w:szCs w:val="24"/>
        </w:rPr>
        <w:t xml:space="preserve"> RTM Nagpur university in medicinal</w:t>
      </w:r>
      <w:r w:rsidR="003509A0">
        <w:rPr>
          <w:b/>
          <w:sz w:val="24"/>
          <w:szCs w:val="24"/>
        </w:rPr>
        <w:t xml:space="preserve"> </w:t>
      </w:r>
      <w:proofErr w:type="spellStart"/>
      <w:r w:rsidR="003509A0">
        <w:rPr>
          <w:b/>
          <w:sz w:val="24"/>
          <w:szCs w:val="24"/>
        </w:rPr>
        <w:t>chemistry</w:t>
      </w:r>
      <w:r>
        <w:rPr>
          <w:b/>
          <w:sz w:val="24"/>
          <w:szCs w:val="24"/>
        </w:rPr>
        <w:t>.She</w:t>
      </w:r>
      <w:proofErr w:type="spellEnd"/>
      <w:r>
        <w:rPr>
          <w:b/>
          <w:sz w:val="24"/>
          <w:szCs w:val="24"/>
        </w:rPr>
        <w:t xml:space="preserve"> was the professor in Nirmala college of pharmacy, </w:t>
      </w:r>
      <w:proofErr w:type="spellStart"/>
      <w:r>
        <w:rPr>
          <w:b/>
          <w:sz w:val="24"/>
          <w:szCs w:val="24"/>
        </w:rPr>
        <w:t>Mangalagiri</w:t>
      </w:r>
      <w:proofErr w:type="spellEnd"/>
      <w:r>
        <w:rPr>
          <w:b/>
          <w:sz w:val="24"/>
          <w:szCs w:val="24"/>
        </w:rPr>
        <w:t xml:space="preserve">, ANU. She was an author of various books, editorial member of many journals. She is having many national and international publications in </w:t>
      </w:r>
      <w:proofErr w:type="spellStart"/>
      <w:r>
        <w:rPr>
          <w:b/>
          <w:sz w:val="24"/>
          <w:szCs w:val="24"/>
        </w:rPr>
        <w:t>Elseveir</w:t>
      </w:r>
      <w:proofErr w:type="spellEnd"/>
      <w:r>
        <w:rPr>
          <w:b/>
          <w:sz w:val="24"/>
          <w:szCs w:val="24"/>
        </w:rPr>
        <w:t xml:space="preserve">, </w:t>
      </w:r>
      <w:proofErr w:type="spellStart"/>
      <w:r>
        <w:rPr>
          <w:b/>
          <w:sz w:val="24"/>
          <w:szCs w:val="24"/>
        </w:rPr>
        <w:t>Benthams</w:t>
      </w:r>
      <w:proofErr w:type="spellEnd"/>
      <w:r>
        <w:rPr>
          <w:b/>
          <w:sz w:val="24"/>
          <w:szCs w:val="24"/>
        </w:rPr>
        <w:t xml:space="preserve">. She is having more than five patents published. She was given paper presentation in various national and international conferences. She was well versed with molecular modelling </w:t>
      </w:r>
      <w:proofErr w:type="spellStart"/>
      <w:r>
        <w:rPr>
          <w:b/>
          <w:sz w:val="24"/>
          <w:szCs w:val="24"/>
        </w:rPr>
        <w:t>softwares</w:t>
      </w:r>
      <w:proofErr w:type="spellEnd"/>
      <w:r>
        <w:rPr>
          <w:b/>
          <w:sz w:val="24"/>
          <w:szCs w:val="24"/>
        </w:rPr>
        <w:t>. She was the speaker for many national and international conferences. She is having vast experience in both research and academics</w:t>
      </w:r>
      <w:r>
        <w:rPr>
          <w:b/>
          <w:sz w:val="24"/>
          <w:szCs w:val="24"/>
        </w:rPr>
        <w:t>.</w:t>
      </w:r>
    </w:p>
    <w:p w14:paraId="09B41BF6" w14:textId="77777777" w:rsidR="00E33C4B" w:rsidRDefault="00E33C4B" w:rsidP="002971C6">
      <w:pPr>
        <w:autoSpaceDE w:val="0"/>
        <w:autoSpaceDN w:val="0"/>
        <w:adjustRightInd w:val="0"/>
        <w:spacing w:after="0" w:line="240" w:lineRule="auto"/>
        <w:rPr>
          <w:rFonts w:ascii="Times New Roman" w:hAnsi="Times New Roman" w:cs="Times New Roman"/>
          <w:sz w:val="24"/>
          <w:szCs w:val="24"/>
        </w:rPr>
      </w:pPr>
    </w:p>
    <w:p w14:paraId="1F8D68D9" w14:textId="370EE5BC" w:rsidR="00E41145" w:rsidRDefault="00E33C4B" w:rsidP="002971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AD645C2" w14:textId="77777777" w:rsidR="00E41145" w:rsidRDefault="00E41145" w:rsidP="00E41145">
      <w:pPr>
        <w:spacing w:after="0" w:line="240" w:lineRule="auto"/>
        <w:rPr>
          <w:rFonts w:ascii="Times New Roman" w:hAnsi="Times New Roman" w:cs="Times New Roman"/>
          <w:sz w:val="24"/>
          <w:szCs w:val="24"/>
        </w:rPr>
      </w:pPr>
      <w:bookmarkStart w:id="2" w:name="_Hlk19736709"/>
    </w:p>
    <w:p w14:paraId="193F081C" w14:textId="77777777" w:rsidR="00E41145" w:rsidRDefault="00E41145" w:rsidP="00E41145">
      <w:pPr>
        <w:spacing w:after="0" w:line="240" w:lineRule="auto"/>
        <w:rPr>
          <w:rFonts w:ascii="Times New Roman" w:hAnsi="Times New Roman" w:cs="Times New Roman"/>
          <w:sz w:val="24"/>
          <w:szCs w:val="24"/>
        </w:rPr>
      </w:pPr>
    </w:p>
    <w:p w14:paraId="2226CB7A" w14:textId="77777777" w:rsidR="00E41145" w:rsidRPr="00E41145" w:rsidRDefault="00E33C4B" w:rsidP="00E33C4B">
      <w:pPr>
        <w:tabs>
          <w:tab w:val="left" w:pos="6855"/>
        </w:tabs>
        <w:spacing w:after="0" w:line="240" w:lineRule="auto"/>
        <w:rPr>
          <w:rFonts w:ascii="Times New Roman" w:hAnsi="Times New Roman" w:cs="Times New Roman"/>
          <w:sz w:val="24"/>
          <w:szCs w:val="24"/>
        </w:rPr>
      </w:pPr>
      <w:r>
        <w:rPr>
          <w:rFonts w:ascii="Times New Roman" w:hAnsi="Times New Roman" w:cs="Times New Roman"/>
          <w:sz w:val="24"/>
          <w:szCs w:val="24"/>
        </w:rPr>
        <w:tab/>
      </w:r>
    </w:p>
    <w:bookmarkEnd w:id="2"/>
    <w:p w14:paraId="4558CEBA" w14:textId="77777777" w:rsidR="00EC6B3D" w:rsidRPr="00CA586A" w:rsidRDefault="00EC6B3D" w:rsidP="002971C6">
      <w:pPr>
        <w:autoSpaceDE w:val="0"/>
        <w:autoSpaceDN w:val="0"/>
        <w:adjustRightInd w:val="0"/>
        <w:spacing w:after="0" w:line="240" w:lineRule="auto"/>
        <w:rPr>
          <w:rFonts w:ascii="Times New Roman" w:hAnsi="Times New Roman" w:cs="Times New Roman"/>
          <w:sz w:val="24"/>
          <w:szCs w:val="24"/>
        </w:rPr>
      </w:pPr>
    </w:p>
    <w:p w14:paraId="7AFF9361" w14:textId="3627EEFC" w:rsidR="00E33C4B" w:rsidRDefault="00E33C4B" w:rsidP="00E33C4B">
      <w:pPr>
        <w:jc w:val="center"/>
        <w:rPr>
          <w:b/>
          <w:sz w:val="24"/>
          <w:szCs w:val="24"/>
        </w:rPr>
      </w:pPr>
    </w:p>
    <w:p w14:paraId="39C5D9F6" w14:textId="77777777" w:rsidR="00E33C4B" w:rsidRDefault="00E33C4B" w:rsidP="00172305">
      <w:pPr>
        <w:rPr>
          <w:b/>
          <w:sz w:val="24"/>
          <w:szCs w:val="24"/>
        </w:rPr>
      </w:pPr>
    </w:p>
    <w:p w14:paraId="76479798" w14:textId="77777777" w:rsidR="00E33C4B" w:rsidRDefault="00E33C4B" w:rsidP="00172305">
      <w:pPr>
        <w:rPr>
          <w:b/>
          <w:sz w:val="24"/>
          <w:szCs w:val="24"/>
        </w:rPr>
      </w:pPr>
    </w:p>
    <w:p w14:paraId="338F8B45" w14:textId="77777777" w:rsidR="00E33C4B" w:rsidRDefault="00E33C4B" w:rsidP="00172305">
      <w:pPr>
        <w:rPr>
          <w:b/>
          <w:sz w:val="24"/>
          <w:szCs w:val="24"/>
        </w:rPr>
      </w:pPr>
    </w:p>
    <w:p w14:paraId="24DEA305" w14:textId="77777777" w:rsidR="00E33C4B" w:rsidRDefault="00E33C4B" w:rsidP="00172305">
      <w:pPr>
        <w:rPr>
          <w:b/>
          <w:sz w:val="24"/>
          <w:szCs w:val="24"/>
        </w:rPr>
      </w:pPr>
    </w:p>
    <w:p w14:paraId="0C20BF33" w14:textId="77777777" w:rsidR="00E33C4B" w:rsidRDefault="00E33C4B" w:rsidP="00172305">
      <w:pPr>
        <w:rPr>
          <w:b/>
          <w:sz w:val="24"/>
          <w:szCs w:val="24"/>
        </w:rPr>
      </w:pPr>
    </w:p>
    <w:p w14:paraId="5F53CCD6" w14:textId="77777777" w:rsidR="00E33C4B" w:rsidRDefault="00E33C4B" w:rsidP="00172305">
      <w:pPr>
        <w:rPr>
          <w:b/>
          <w:sz w:val="24"/>
          <w:szCs w:val="24"/>
        </w:rPr>
      </w:pPr>
    </w:p>
    <w:p w14:paraId="2CE60842" w14:textId="77777777" w:rsidR="00E33C4B" w:rsidRDefault="00E33C4B" w:rsidP="00172305">
      <w:pPr>
        <w:rPr>
          <w:b/>
          <w:sz w:val="24"/>
          <w:szCs w:val="24"/>
        </w:rPr>
      </w:pPr>
    </w:p>
    <w:p w14:paraId="0FD78FA4" w14:textId="77777777" w:rsidR="00E33C4B" w:rsidRDefault="00E33C4B" w:rsidP="00172305">
      <w:pPr>
        <w:rPr>
          <w:b/>
          <w:sz w:val="24"/>
          <w:szCs w:val="24"/>
        </w:rPr>
      </w:pPr>
    </w:p>
    <w:p w14:paraId="5BAE3AE0" w14:textId="77777777" w:rsidR="00E33C4B" w:rsidRDefault="00E33C4B" w:rsidP="00172305">
      <w:pPr>
        <w:rPr>
          <w:b/>
          <w:sz w:val="24"/>
          <w:szCs w:val="24"/>
        </w:rPr>
      </w:pPr>
    </w:p>
    <w:p w14:paraId="46159B56" w14:textId="77777777" w:rsidR="00E33C4B" w:rsidRDefault="00E33C4B" w:rsidP="00172305">
      <w:pPr>
        <w:rPr>
          <w:b/>
          <w:sz w:val="24"/>
          <w:szCs w:val="24"/>
        </w:rPr>
      </w:pPr>
    </w:p>
    <w:p w14:paraId="45F504AA" w14:textId="77777777" w:rsidR="00E33C4B" w:rsidRDefault="00E33C4B" w:rsidP="00172305">
      <w:pPr>
        <w:rPr>
          <w:b/>
          <w:sz w:val="24"/>
          <w:szCs w:val="24"/>
        </w:rPr>
      </w:pPr>
    </w:p>
    <w:p w14:paraId="63C0C01A" w14:textId="77777777" w:rsidR="00E33C4B" w:rsidRDefault="00E33C4B" w:rsidP="00172305">
      <w:pPr>
        <w:rPr>
          <w:b/>
          <w:sz w:val="24"/>
          <w:szCs w:val="24"/>
        </w:rPr>
      </w:pPr>
    </w:p>
    <w:p w14:paraId="7496972F" w14:textId="77777777" w:rsidR="00E33C4B" w:rsidRDefault="00E33C4B" w:rsidP="00172305">
      <w:pPr>
        <w:rPr>
          <w:b/>
          <w:sz w:val="24"/>
          <w:szCs w:val="24"/>
        </w:rPr>
      </w:pPr>
    </w:p>
    <w:p w14:paraId="5032DBF0" w14:textId="77777777" w:rsidR="000A6366" w:rsidRDefault="000A6366" w:rsidP="00172305">
      <w:pPr>
        <w:rPr>
          <w:b/>
          <w:sz w:val="24"/>
          <w:szCs w:val="24"/>
        </w:rPr>
      </w:pPr>
    </w:p>
    <w:p w14:paraId="4A2C5563" w14:textId="77777777" w:rsidR="000A6366" w:rsidRDefault="000A6366" w:rsidP="00172305">
      <w:pPr>
        <w:rPr>
          <w:b/>
          <w:sz w:val="24"/>
          <w:szCs w:val="24"/>
        </w:rPr>
      </w:pPr>
    </w:p>
    <w:p w14:paraId="21D49095" w14:textId="77777777" w:rsidR="000A6366" w:rsidRDefault="000A6366" w:rsidP="00172305">
      <w:pPr>
        <w:rPr>
          <w:b/>
          <w:sz w:val="24"/>
          <w:szCs w:val="24"/>
        </w:rPr>
      </w:pPr>
    </w:p>
    <w:p w14:paraId="72BB60E5" w14:textId="77777777" w:rsidR="00172305" w:rsidRDefault="004C0B15" w:rsidP="00172305">
      <w:pPr>
        <w:rPr>
          <w:b/>
          <w:sz w:val="24"/>
          <w:szCs w:val="24"/>
        </w:rPr>
      </w:pPr>
      <w:r>
        <w:rPr>
          <w:b/>
          <w:sz w:val="24"/>
          <w:szCs w:val="24"/>
        </w:rPr>
        <w:t>Biography:</w:t>
      </w:r>
    </w:p>
    <w:p w14:paraId="198116F2" w14:textId="77777777" w:rsidR="004C0B15" w:rsidRPr="003F0A6A" w:rsidRDefault="004C0B15" w:rsidP="00172305">
      <w:pPr>
        <w:rPr>
          <w:b/>
          <w:sz w:val="24"/>
          <w:szCs w:val="24"/>
        </w:rPr>
      </w:pPr>
      <w:proofErr w:type="spellStart"/>
      <w:r>
        <w:rPr>
          <w:b/>
          <w:sz w:val="24"/>
          <w:szCs w:val="24"/>
        </w:rPr>
        <w:t>Dr.Padmavathisakinala</w:t>
      </w:r>
      <w:proofErr w:type="spellEnd"/>
      <w:r>
        <w:rPr>
          <w:b/>
          <w:sz w:val="24"/>
          <w:szCs w:val="24"/>
        </w:rPr>
        <w:t xml:space="preserve"> was familiar with the various </w:t>
      </w:r>
      <w:proofErr w:type="spellStart"/>
      <w:r>
        <w:rPr>
          <w:b/>
          <w:sz w:val="24"/>
          <w:szCs w:val="24"/>
        </w:rPr>
        <w:t>softwares</w:t>
      </w:r>
      <w:proofErr w:type="spellEnd"/>
      <w:r>
        <w:rPr>
          <w:b/>
          <w:sz w:val="24"/>
          <w:szCs w:val="24"/>
        </w:rPr>
        <w:t xml:space="preserve"> related to the drug </w:t>
      </w:r>
      <w:proofErr w:type="spellStart"/>
      <w:r>
        <w:rPr>
          <w:b/>
          <w:sz w:val="24"/>
          <w:szCs w:val="24"/>
        </w:rPr>
        <w:t>designining</w:t>
      </w:r>
      <w:proofErr w:type="spellEnd"/>
      <w:r>
        <w:rPr>
          <w:b/>
          <w:sz w:val="24"/>
          <w:szCs w:val="24"/>
        </w:rPr>
        <w:t xml:space="preserve">, </w:t>
      </w:r>
      <w:r w:rsidR="004423CD">
        <w:rPr>
          <w:b/>
          <w:sz w:val="24"/>
          <w:szCs w:val="24"/>
        </w:rPr>
        <w:t>M</w:t>
      </w:r>
      <w:r>
        <w:rPr>
          <w:b/>
          <w:sz w:val="24"/>
          <w:szCs w:val="24"/>
        </w:rPr>
        <w:t>olecular docking, 3D QSAR Studies, pharmacological activities.</w:t>
      </w:r>
      <w:r w:rsidR="00401497">
        <w:rPr>
          <w:b/>
          <w:sz w:val="24"/>
          <w:szCs w:val="24"/>
        </w:rPr>
        <w:t xml:space="preserve"> She was completed her doctor degree in Department of pharmaceutical science</w:t>
      </w:r>
      <w:r w:rsidR="00D9611A">
        <w:rPr>
          <w:b/>
          <w:sz w:val="24"/>
          <w:szCs w:val="24"/>
        </w:rPr>
        <w:t xml:space="preserve"> in medicinal </w:t>
      </w:r>
      <w:proofErr w:type="gramStart"/>
      <w:r w:rsidR="00D9611A">
        <w:rPr>
          <w:b/>
          <w:sz w:val="24"/>
          <w:szCs w:val="24"/>
        </w:rPr>
        <w:t xml:space="preserve">chemistry </w:t>
      </w:r>
      <w:r w:rsidR="00401497">
        <w:rPr>
          <w:b/>
          <w:sz w:val="24"/>
          <w:szCs w:val="24"/>
        </w:rPr>
        <w:t>,</w:t>
      </w:r>
      <w:proofErr w:type="gramEnd"/>
      <w:r w:rsidR="00401497">
        <w:rPr>
          <w:b/>
          <w:sz w:val="24"/>
          <w:szCs w:val="24"/>
        </w:rPr>
        <w:t xml:space="preserve"> RTM Nagpur university</w:t>
      </w:r>
      <w:r w:rsidR="00D9611A">
        <w:rPr>
          <w:b/>
          <w:sz w:val="24"/>
          <w:szCs w:val="24"/>
        </w:rPr>
        <w:t xml:space="preserve"> in medicinal</w:t>
      </w:r>
      <w:r w:rsidR="00401497">
        <w:rPr>
          <w:b/>
          <w:sz w:val="24"/>
          <w:szCs w:val="24"/>
        </w:rPr>
        <w:t>.</w:t>
      </w:r>
      <w:r w:rsidR="00433710">
        <w:rPr>
          <w:b/>
          <w:sz w:val="24"/>
          <w:szCs w:val="24"/>
        </w:rPr>
        <w:t xml:space="preserve">She was the professor in Nirmala college of pharmacy, Mangalagiri, ANU. </w:t>
      </w:r>
      <w:r w:rsidR="00401497">
        <w:rPr>
          <w:b/>
          <w:sz w:val="24"/>
          <w:szCs w:val="24"/>
        </w:rPr>
        <w:t>She was an author of various books, edit</w:t>
      </w:r>
      <w:r w:rsidR="004423CD">
        <w:rPr>
          <w:b/>
          <w:sz w:val="24"/>
          <w:szCs w:val="24"/>
        </w:rPr>
        <w:t xml:space="preserve">orial member of many journals. She is having many national and international publications in </w:t>
      </w:r>
      <w:proofErr w:type="spellStart"/>
      <w:r w:rsidR="004423CD">
        <w:rPr>
          <w:b/>
          <w:sz w:val="24"/>
          <w:szCs w:val="24"/>
        </w:rPr>
        <w:t>Elseveir</w:t>
      </w:r>
      <w:proofErr w:type="spellEnd"/>
      <w:r w:rsidR="004423CD">
        <w:rPr>
          <w:b/>
          <w:sz w:val="24"/>
          <w:szCs w:val="24"/>
        </w:rPr>
        <w:t xml:space="preserve">, </w:t>
      </w:r>
      <w:proofErr w:type="spellStart"/>
      <w:r w:rsidR="004423CD">
        <w:rPr>
          <w:b/>
          <w:sz w:val="24"/>
          <w:szCs w:val="24"/>
        </w:rPr>
        <w:t>Benthams</w:t>
      </w:r>
      <w:proofErr w:type="spellEnd"/>
      <w:r w:rsidR="004423CD">
        <w:rPr>
          <w:b/>
          <w:sz w:val="24"/>
          <w:szCs w:val="24"/>
        </w:rPr>
        <w:t xml:space="preserve">. She is having more than five patents published. </w:t>
      </w:r>
      <w:r w:rsidR="000E6922">
        <w:rPr>
          <w:b/>
          <w:sz w:val="24"/>
          <w:szCs w:val="24"/>
        </w:rPr>
        <w:t xml:space="preserve">She </w:t>
      </w:r>
      <w:r w:rsidR="00D9611A">
        <w:rPr>
          <w:b/>
          <w:sz w:val="24"/>
          <w:szCs w:val="24"/>
        </w:rPr>
        <w:t>was</w:t>
      </w:r>
      <w:r w:rsidR="000E6922">
        <w:rPr>
          <w:b/>
          <w:sz w:val="24"/>
          <w:szCs w:val="24"/>
        </w:rPr>
        <w:t xml:space="preserve"> given paper </w:t>
      </w:r>
      <w:r w:rsidR="000E6922">
        <w:rPr>
          <w:b/>
          <w:sz w:val="24"/>
          <w:szCs w:val="24"/>
        </w:rPr>
        <w:lastRenderedPageBreak/>
        <w:t xml:space="preserve">presentation in various national and international conferences. </w:t>
      </w:r>
      <w:r w:rsidR="00947D55">
        <w:rPr>
          <w:b/>
          <w:sz w:val="24"/>
          <w:szCs w:val="24"/>
        </w:rPr>
        <w:t xml:space="preserve">She was well versed with molecular modelling </w:t>
      </w:r>
      <w:proofErr w:type="spellStart"/>
      <w:r w:rsidR="00947D55">
        <w:rPr>
          <w:b/>
          <w:sz w:val="24"/>
          <w:szCs w:val="24"/>
        </w:rPr>
        <w:t>softwares</w:t>
      </w:r>
      <w:proofErr w:type="spellEnd"/>
      <w:r w:rsidR="00947D55">
        <w:rPr>
          <w:b/>
          <w:sz w:val="24"/>
          <w:szCs w:val="24"/>
        </w:rPr>
        <w:t>. She was the speaker for many national and international conferences.</w:t>
      </w:r>
      <w:r w:rsidR="00197B35">
        <w:rPr>
          <w:b/>
          <w:sz w:val="24"/>
          <w:szCs w:val="24"/>
        </w:rPr>
        <w:t xml:space="preserve"> She is having vast experience in both research and academics.</w:t>
      </w:r>
    </w:p>
    <w:p w14:paraId="085A0F2B" w14:textId="77777777" w:rsidR="00C115BE" w:rsidRDefault="00C115BE"/>
    <w:sectPr w:rsidR="00C115BE" w:rsidSect="001A75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4C2D"/>
    <w:multiLevelType w:val="hybridMultilevel"/>
    <w:tmpl w:val="C34A9A8C"/>
    <w:lvl w:ilvl="0" w:tplc="CE064356">
      <w:start w:val="2"/>
      <w:numFmt w:val="decimal"/>
      <w:lvlText w:val="%1"/>
      <w:lvlJc w:val="left"/>
      <w:pPr>
        <w:ind w:left="780" w:hanging="360"/>
      </w:pPr>
      <w:rPr>
        <w:rFonts w:hint="default"/>
      </w:r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1" w15:restartNumberingAfterBreak="0">
    <w:nsid w:val="3A2A0C50"/>
    <w:multiLevelType w:val="hybridMultilevel"/>
    <w:tmpl w:val="0A002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305"/>
    <w:rsid w:val="000A6366"/>
    <w:rsid w:val="000E6922"/>
    <w:rsid w:val="00172305"/>
    <w:rsid w:val="00197B35"/>
    <w:rsid w:val="001A7580"/>
    <w:rsid w:val="001F1367"/>
    <w:rsid w:val="002971C6"/>
    <w:rsid w:val="002F5D7B"/>
    <w:rsid w:val="003509A0"/>
    <w:rsid w:val="003F0A6A"/>
    <w:rsid w:val="00401497"/>
    <w:rsid w:val="00433710"/>
    <w:rsid w:val="004423CD"/>
    <w:rsid w:val="004C0B15"/>
    <w:rsid w:val="00525F15"/>
    <w:rsid w:val="0056422C"/>
    <w:rsid w:val="008B46F5"/>
    <w:rsid w:val="00947D55"/>
    <w:rsid w:val="0097461A"/>
    <w:rsid w:val="00AD6ECD"/>
    <w:rsid w:val="00C115BE"/>
    <w:rsid w:val="00C440F8"/>
    <w:rsid w:val="00CA586A"/>
    <w:rsid w:val="00D9611A"/>
    <w:rsid w:val="00DF4EB0"/>
    <w:rsid w:val="00E013D1"/>
    <w:rsid w:val="00E33C4B"/>
    <w:rsid w:val="00E41145"/>
    <w:rsid w:val="00EC6B3D"/>
    <w:rsid w:val="00F9519B"/>
    <w:rsid w:val="00FA657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C335"/>
  <w15:docId w15:val="{885470A5-04E7-47DA-87A9-FFD12056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305"/>
    <w:pPr>
      <w:spacing w:after="200" w:line="276" w:lineRule="auto"/>
    </w:pPr>
    <w:rPr>
      <w:lang w:val="en-US"/>
    </w:rPr>
  </w:style>
  <w:style w:type="paragraph" w:styleId="Heading2">
    <w:name w:val="heading 2"/>
    <w:basedOn w:val="Normal"/>
    <w:next w:val="Normal"/>
    <w:link w:val="Heading2Char"/>
    <w:uiPriority w:val="9"/>
    <w:unhideWhenUsed/>
    <w:qFormat/>
    <w:rsid w:val="001F13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72305"/>
    <w:rPr>
      <w:i/>
      <w:iCs/>
      <w:sz w:val="24"/>
      <w:szCs w:val="24"/>
      <w:bdr w:val="none" w:sz="0" w:space="0" w:color="auto" w:frame="1"/>
      <w:vertAlign w:val="baseline"/>
    </w:rPr>
  </w:style>
  <w:style w:type="paragraph" w:styleId="ListParagraph">
    <w:name w:val="List Paragraph"/>
    <w:basedOn w:val="Normal"/>
    <w:uiPriority w:val="34"/>
    <w:qFormat/>
    <w:rsid w:val="00EC6B3D"/>
    <w:pPr>
      <w:ind w:left="720"/>
      <w:contextualSpacing/>
    </w:pPr>
  </w:style>
  <w:style w:type="character" w:customStyle="1" w:styleId="Heading2Char">
    <w:name w:val="Heading 2 Char"/>
    <w:basedOn w:val="DefaultParagraphFont"/>
    <w:link w:val="Heading2"/>
    <w:uiPriority w:val="9"/>
    <w:rsid w:val="001F1367"/>
    <w:rPr>
      <w:rFonts w:asciiTheme="majorHAnsi" w:eastAsiaTheme="majorEastAsia" w:hAnsiTheme="majorHAnsi" w:cstheme="majorBidi"/>
      <w:color w:val="2F5496" w:themeColor="accent1" w:themeShade="BF"/>
      <w:sz w:val="26"/>
      <w:szCs w:val="26"/>
      <w:lang w:val="en-US"/>
    </w:rPr>
  </w:style>
  <w:style w:type="paragraph" w:styleId="BalloonText">
    <w:name w:val="Balloon Text"/>
    <w:basedOn w:val="Normal"/>
    <w:link w:val="BalloonTextChar"/>
    <w:uiPriority w:val="99"/>
    <w:semiHidden/>
    <w:unhideWhenUsed/>
    <w:rsid w:val="00E33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C4B"/>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538</Words>
  <Characters>3073</Characters>
  <Application>Microsoft Office Word</Application>
  <DocSecurity>0</DocSecurity>
  <Lines>25</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2020-02-26T06:48:00Z</dcterms:created>
  <dcterms:modified xsi:type="dcterms:W3CDTF">2020-02-26T06:48:00Z</dcterms:modified>
</cp:coreProperties>
</file>