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839" w:rsidRPr="001A6088" w:rsidRDefault="002968EC" w:rsidP="007735F0">
      <w:pPr>
        <w:ind w:left="-199" w:right="-426"/>
        <w:jc w:val="center"/>
        <w:rPr>
          <w:b/>
          <w:bCs/>
          <w:sz w:val="48"/>
          <w:szCs w:val="48"/>
          <w:rtl/>
          <w:lang w:bidi="ar-EG"/>
        </w:rPr>
      </w:pPr>
      <w:proofErr w:type="spellStart"/>
      <w:r w:rsidRPr="001A6088">
        <w:rPr>
          <w:b/>
          <w:bCs/>
          <w:sz w:val="48"/>
          <w:szCs w:val="48"/>
          <w:lang w:bidi="ar-EG"/>
        </w:rPr>
        <w:t>Nanoc</w:t>
      </w:r>
      <w:bookmarkStart w:id="0" w:name="_GoBack"/>
      <w:bookmarkEnd w:id="0"/>
      <w:r w:rsidRPr="001A6088">
        <w:rPr>
          <w:b/>
          <w:bCs/>
          <w:sz w:val="48"/>
          <w:szCs w:val="48"/>
          <w:lang w:bidi="ar-EG"/>
        </w:rPr>
        <w:t>ology</w:t>
      </w:r>
      <w:proofErr w:type="spellEnd"/>
      <w:r w:rsidRPr="001A6088">
        <w:rPr>
          <w:b/>
          <w:bCs/>
          <w:sz w:val="48"/>
          <w:szCs w:val="48"/>
          <w:lang w:bidi="ar-EG"/>
        </w:rPr>
        <w:t>-based platforms for drug development</w:t>
      </w:r>
    </w:p>
    <w:p w:rsidR="002968EC" w:rsidRPr="001A6088" w:rsidRDefault="002968EC" w:rsidP="001A6088">
      <w:pPr>
        <w:spacing w:line="240" w:lineRule="auto"/>
        <w:jc w:val="right"/>
        <w:rPr>
          <w:b/>
          <w:bCs/>
          <w:sz w:val="28"/>
          <w:szCs w:val="28"/>
          <w:lang w:bidi="ar-EG"/>
        </w:rPr>
      </w:pPr>
      <w:proofErr w:type="spellStart"/>
      <w:r w:rsidRPr="001A6088">
        <w:rPr>
          <w:b/>
          <w:bCs/>
          <w:sz w:val="32"/>
          <w:szCs w:val="32"/>
          <w:lang w:bidi="ar-EG"/>
        </w:rPr>
        <w:t>Abdou</w:t>
      </w:r>
      <w:proofErr w:type="spellEnd"/>
      <w:r w:rsidRPr="001A6088">
        <w:rPr>
          <w:b/>
          <w:bCs/>
          <w:sz w:val="32"/>
          <w:szCs w:val="32"/>
          <w:lang w:bidi="ar-EG"/>
        </w:rPr>
        <w:t xml:space="preserve"> </w:t>
      </w:r>
      <w:proofErr w:type="spellStart"/>
      <w:r w:rsidRPr="001A6088">
        <w:rPr>
          <w:b/>
          <w:bCs/>
          <w:sz w:val="32"/>
          <w:szCs w:val="32"/>
          <w:lang w:bidi="ar-EG"/>
        </w:rPr>
        <w:t>Saad</w:t>
      </w:r>
      <w:proofErr w:type="spellEnd"/>
      <w:r w:rsidRPr="001A6088">
        <w:rPr>
          <w:b/>
          <w:bCs/>
          <w:sz w:val="32"/>
          <w:szCs w:val="32"/>
          <w:lang w:bidi="ar-EG"/>
        </w:rPr>
        <w:t xml:space="preserve"> El-</w:t>
      </w:r>
      <w:proofErr w:type="spellStart"/>
      <w:r w:rsidRPr="001A6088">
        <w:rPr>
          <w:b/>
          <w:bCs/>
          <w:sz w:val="32"/>
          <w:szCs w:val="32"/>
          <w:lang w:bidi="ar-EG"/>
        </w:rPr>
        <w:t>Tabl</w:t>
      </w:r>
      <w:proofErr w:type="spellEnd"/>
      <w:r w:rsidR="00570CF0">
        <w:rPr>
          <w:b/>
          <w:bCs/>
          <w:sz w:val="32"/>
          <w:szCs w:val="32"/>
          <w:vertAlign w:val="superscript"/>
          <w:lang w:bidi="ar-EG"/>
        </w:rPr>
        <w:t>*1</w:t>
      </w:r>
      <w:r w:rsidRPr="001A6088">
        <w:rPr>
          <w:b/>
          <w:bCs/>
          <w:sz w:val="32"/>
          <w:szCs w:val="32"/>
          <w:lang w:bidi="ar-EG"/>
        </w:rPr>
        <w:t>,</w:t>
      </w:r>
      <w:r w:rsidR="009E3982" w:rsidRPr="001A6088">
        <w:rPr>
          <w:b/>
          <w:bCs/>
          <w:sz w:val="32"/>
          <w:szCs w:val="32"/>
          <w:lang w:bidi="ar-EG"/>
        </w:rPr>
        <w:t xml:space="preserve"> </w:t>
      </w:r>
      <w:proofErr w:type="spellStart"/>
      <w:r w:rsidR="009E3982" w:rsidRPr="001A6088">
        <w:rPr>
          <w:b/>
          <w:bCs/>
          <w:sz w:val="32"/>
          <w:szCs w:val="32"/>
          <w:lang w:bidi="ar-EG"/>
        </w:rPr>
        <w:t>Moshira</w:t>
      </w:r>
      <w:proofErr w:type="spellEnd"/>
      <w:r w:rsidR="009E3982" w:rsidRPr="001A6088">
        <w:rPr>
          <w:b/>
          <w:bCs/>
          <w:sz w:val="32"/>
          <w:szCs w:val="32"/>
          <w:lang w:bidi="ar-EG"/>
        </w:rPr>
        <w:t xml:space="preserve"> Mohamed Abdel Wahed</w:t>
      </w:r>
      <w:r w:rsidR="009E3982" w:rsidRPr="001A6088">
        <w:rPr>
          <w:b/>
          <w:bCs/>
          <w:sz w:val="32"/>
          <w:szCs w:val="32"/>
          <w:vertAlign w:val="superscript"/>
          <w:lang w:bidi="ar-EG"/>
        </w:rPr>
        <w:t>2</w:t>
      </w:r>
      <w:r w:rsidRPr="001A6088">
        <w:rPr>
          <w:b/>
          <w:bCs/>
          <w:sz w:val="32"/>
          <w:szCs w:val="32"/>
          <w:lang w:bidi="ar-EG"/>
        </w:rPr>
        <w:t xml:space="preserve">and Mohamed </w:t>
      </w:r>
      <w:proofErr w:type="spellStart"/>
      <w:r w:rsidRPr="001A6088">
        <w:rPr>
          <w:b/>
          <w:bCs/>
          <w:sz w:val="32"/>
          <w:szCs w:val="32"/>
          <w:lang w:bidi="ar-EG"/>
        </w:rPr>
        <w:t>Abdou</w:t>
      </w:r>
      <w:proofErr w:type="spellEnd"/>
      <w:r w:rsidRPr="001A6088">
        <w:rPr>
          <w:b/>
          <w:bCs/>
          <w:sz w:val="32"/>
          <w:szCs w:val="32"/>
          <w:lang w:bidi="ar-EG"/>
        </w:rPr>
        <w:t xml:space="preserve"> Saad</w:t>
      </w:r>
      <w:r w:rsidR="009E3982" w:rsidRPr="001A6088">
        <w:rPr>
          <w:b/>
          <w:bCs/>
          <w:sz w:val="32"/>
          <w:szCs w:val="32"/>
          <w:vertAlign w:val="superscript"/>
          <w:lang w:bidi="ar-EG"/>
        </w:rPr>
        <w:t>3</w:t>
      </w:r>
    </w:p>
    <w:p w:rsidR="002968EC" w:rsidRPr="001A6088" w:rsidRDefault="002968EC" w:rsidP="001A6088">
      <w:pPr>
        <w:spacing w:line="240" w:lineRule="auto"/>
        <w:jc w:val="right"/>
        <w:rPr>
          <w:sz w:val="32"/>
          <w:szCs w:val="32"/>
          <w:lang w:bidi="ar-EG"/>
        </w:rPr>
      </w:pPr>
      <w:r w:rsidRPr="001A6088">
        <w:rPr>
          <w:sz w:val="32"/>
          <w:szCs w:val="32"/>
          <w:vertAlign w:val="superscript"/>
          <w:lang w:bidi="ar-EG"/>
        </w:rPr>
        <w:t>1</w:t>
      </w:r>
      <w:r w:rsidRPr="001A6088">
        <w:rPr>
          <w:sz w:val="32"/>
          <w:szCs w:val="32"/>
          <w:lang w:bidi="ar-EG"/>
        </w:rPr>
        <w:t xml:space="preserve"> </w:t>
      </w:r>
      <w:r w:rsidR="001A6088">
        <w:rPr>
          <w:sz w:val="32"/>
          <w:szCs w:val="32"/>
          <w:lang w:bidi="ar-EG"/>
        </w:rPr>
        <w:t>C</w:t>
      </w:r>
      <w:r w:rsidRPr="001A6088">
        <w:rPr>
          <w:sz w:val="32"/>
          <w:szCs w:val="32"/>
          <w:lang w:bidi="ar-EG"/>
        </w:rPr>
        <w:t xml:space="preserve">hemistry department, faculty of science </w:t>
      </w:r>
      <w:proofErr w:type="spellStart"/>
      <w:r w:rsidRPr="001A6088">
        <w:rPr>
          <w:sz w:val="32"/>
          <w:szCs w:val="32"/>
          <w:lang w:bidi="ar-EG"/>
        </w:rPr>
        <w:t>Menofia</w:t>
      </w:r>
      <w:proofErr w:type="spellEnd"/>
      <w:r w:rsidRPr="001A6088">
        <w:rPr>
          <w:sz w:val="32"/>
          <w:szCs w:val="32"/>
          <w:lang w:bidi="ar-EG"/>
        </w:rPr>
        <w:t xml:space="preserve"> University Egypt,</w:t>
      </w:r>
    </w:p>
    <w:p w:rsidR="002968EC" w:rsidRPr="001A6088" w:rsidRDefault="002968EC" w:rsidP="001A6088">
      <w:pPr>
        <w:spacing w:line="240" w:lineRule="auto"/>
        <w:jc w:val="right"/>
        <w:rPr>
          <w:sz w:val="32"/>
          <w:szCs w:val="32"/>
          <w:lang w:bidi="ar-EG"/>
        </w:rPr>
      </w:pPr>
      <w:r w:rsidRPr="001A6088">
        <w:rPr>
          <w:sz w:val="32"/>
          <w:szCs w:val="32"/>
          <w:vertAlign w:val="superscript"/>
          <w:lang w:bidi="ar-EG"/>
        </w:rPr>
        <w:t>2</w:t>
      </w:r>
      <w:r w:rsidRPr="001A6088">
        <w:rPr>
          <w:sz w:val="32"/>
          <w:szCs w:val="32"/>
          <w:lang w:bidi="ar-EG"/>
        </w:rPr>
        <w:t xml:space="preserve"> </w:t>
      </w:r>
      <w:r w:rsidR="001A6088">
        <w:rPr>
          <w:sz w:val="32"/>
          <w:szCs w:val="32"/>
          <w:lang w:bidi="ar-EG"/>
        </w:rPr>
        <w:t>P</w:t>
      </w:r>
      <w:r w:rsidRPr="001A6088">
        <w:rPr>
          <w:sz w:val="32"/>
          <w:szCs w:val="32"/>
          <w:lang w:bidi="ar-EG"/>
        </w:rPr>
        <w:t xml:space="preserve">athology </w:t>
      </w:r>
      <w:proofErr w:type="gramStart"/>
      <w:r w:rsidR="001A6088" w:rsidRPr="001A6088">
        <w:rPr>
          <w:sz w:val="32"/>
          <w:szCs w:val="32"/>
          <w:lang w:bidi="ar-EG"/>
        </w:rPr>
        <w:t>department</w:t>
      </w:r>
      <w:proofErr w:type="gramEnd"/>
      <w:r w:rsidR="001A6088" w:rsidRPr="001A6088">
        <w:rPr>
          <w:sz w:val="32"/>
          <w:szCs w:val="32"/>
          <w:lang w:bidi="ar-EG"/>
        </w:rPr>
        <w:t>,</w:t>
      </w:r>
      <w:r w:rsidRPr="001A6088">
        <w:rPr>
          <w:sz w:val="32"/>
          <w:szCs w:val="32"/>
          <w:lang w:bidi="ar-EG"/>
        </w:rPr>
        <w:t xml:space="preserve"> Faculty of medicine, </w:t>
      </w:r>
      <w:proofErr w:type="spellStart"/>
      <w:r w:rsidRPr="001A6088">
        <w:rPr>
          <w:sz w:val="32"/>
          <w:szCs w:val="32"/>
          <w:lang w:bidi="ar-EG"/>
        </w:rPr>
        <w:t>Menofia</w:t>
      </w:r>
      <w:proofErr w:type="spellEnd"/>
      <w:r w:rsidRPr="001A6088">
        <w:rPr>
          <w:sz w:val="32"/>
          <w:szCs w:val="32"/>
          <w:lang w:bidi="ar-EG"/>
        </w:rPr>
        <w:t xml:space="preserve"> University, Egypt</w:t>
      </w:r>
    </w:p>
    <w:p w:rsidR="002968EC" w:rsidRPr="001A6088" w:rsidRDefault="002968EC" w:rsidP="001A6088">
      <w:pPr>
        <w:spacing w:line="240" w:lineRule="auto"/>
        <w:jc w:val="right"/>
        <w:rPr>
          <w:sz w:val="32"/>
          <w:szCs w:val="32"/>
          <w:lang w:bidi="ar-EG"/>
        </w:rPr>
      </w:pPr>
      <w:r w:rsidRPr="001A6088">
        <w:rPr>
          <w:sz w:val="32"/>
          <w:szCs w:val="32"/>
          <w:vertAlign w:val="superscript"/>
          <w:lang w:bidi="ar-EG"/>
        </w:rPr>
        <w:t>3</w:t>
      </w:r>
      <w:r w:rsidRPr="001A6088">
        <w:rPr>
          <w:sz w:val="32"/>
          <w:szCs w:val="32"/>
          <w:lang w:bidi="ar-EG"/>
        </w:rPr>
        <w:t xml:space="preserve"> </w:t>
      </w:r>
      <w:proofErr w:type="spellStart"/>
      <w:r w:rsidR="001A6088">
        <w:rPr>
          <w:sz w:val="32"/>
          <w:szCs w:val="32"/>
          <w:lang w:bidi="ar-EG"/>
        </w:rPr>
        <w:t>M</w:t>
      </w:r>
      <w:r w:rsidRPr="001A6088">
        <w:rPr>
          <w:sz w:val="32"/>
          <w:szCs w:val="32"/>
          <w:lang w:bidi="ar-EG"/>
        </w:rPr>
        <w:t>enofia</w:t>
      </w:r>
      <w:proofErr w:type="spellEnd"/>
      <w:r w:rsidRPr="001A6088">
        <w:rPr>
          <w:sz w:val="32"/>
          <w:szCs w:val="32"/>
          <w:lang w:bidi="ar-EG"/>
        </w:rPr>
        <w:t xml:space="preserve"> </w:t>
      </w:r>
      <w:r w:rsidR="001A6088" w:rsidRPr="001A6088">
        <w:rPr>
          <w:sz w:val="32"/>
          <w:szCs w:val="32"/>
          <w:lang w:bidi="ar-EG"/>
        </w:rPr>
        <w:t>University</w:t>
      </w:r>
      <w:r w:rsidRPr="001A6088">
        <w:rPr>
          <w:sz w:val="32"/>
          <w:szCs w:val="32"/>
          <w:lang w:bidi="ar-EG"/>
        </w:rPr>
        <w:t xml:space="preserve"> </w:t>
      </w:r>
      <w:r w:rsidR="001A6088" w:rsidRPr="001A6088">
        <w:rPr>
          <w:sz w:val="32"/>
          <w:szCs w:val="32"/>
          <w:lang w:bidi="ar-EG"/>
        </w:rPr>
        <w:t>Hospital</w:t>
      </w:r>
      <w:r w:rsidR="009E3982" w:rsidRPr="001A6088">
        <w:rPr>
          <w:sz w:val="32"/>
          <w:szCs w:val="32"/>
          <w:lang w:bidi="ar-EG"/>
        </w:rPr>
        <w:t xml:space="preserve">, </w:t>
      </w:r>
      <w:proofErr w:type="spellStart"/>
      <w:r w:rsidR="009E3982" w:rsidRPr="001A6088">
        <w:rPr>
          <w:sz w:val="32"/>
          <w:szCs w:val="32"/>
          <w:lang w:bidi="ar-EG"/>
        </w:rPr>
        <w:t>Menofia</w:t>
      </w:r>
      <w:proofErr w:type="spellEnd"/>
      <w:r w:rsidRPr="001A6088">
        <w:rPr>
          <w:sz w:val="32"/>
          <w:szCs w:val="32"/>
          <w:lang w:bidi="ar-EG"/>
        </w:rPr>
        <w:t xml:space="preserve"> </w:t>
      </w:r>
      <w:r w:rsidR="001A6088" w:rsidRPr="001A6088">
        <w:rPr>
          <w:sz w:val="32"/>
          <w:szCs w:val="32"/>
          <w:lang w:bidi="ar-EG"/>
        </w:rPr>
        <w:t>University</w:t>
      </w:r>
      <w:r w:rsidRPr="001A6088">
        <w:rPr>
          <w:sz w:val="32"/>
          <w:szCs w:val="32"/>
          <w:lang w:bidi="ar-EG"/>
        </w:rPr>
        <w:t>,</w:t>
      </w:r>
      <w:r w:rsidR="001A6088" w:rsidRPr="001A6088">
        <w:rPr>
          <w:sz w:val="32"/>
          <w:szCs w:val="32"/>
          <w:lang w:bidi="ar-EG"/>
        </w:rPr>
        <w:t xml:space="preserve"> </w:t>
      </w:r>
      <w:r w:rsidRPr="001A6088">
        <w:rPr>
          <w:sz w:val="32"/>
          <w:szCs w:val="32"/>
          <w:lang w:bidi="ar-EG"/>
        </w:rPr>
        <w:t>Egypt</w:t>
      </w:r>
    </w:p>
    <w:p w:rsidR="002968EC" w:rsidRPr="001A6088" w:rsidRDefault="002968EC" w:rsidP="001A6088">
      <w:pPr>
        <w:spacing w:line="240" w:lineRule="auto"/>
        <w:jc w:val="center"/>
        <w:rPr>
          <w:b/>
          <w:bCs/>
          <w:sz w:val="32"/>
          <w:szCs w:val="32"/>
          <w:rtl/>
          <w:lang w:bidi="ar-EG"/>
        </w:rPr>
      </w:pPr>
      <w:r w:rsidRPr="001A6088">
        <w:rPr>
          <w:b/>
          <w:bCs/>
          <w:sz w:val="32"/>
          <w:szCs w:val="32"/>
          <w:lang w:bidi="ar-EG"/>
        </w:rPr>
        <w:t>Abstract</w:t>
      </w:r>
    </w:p>
    <w:p w:rsidR="002968EC" w:rsidRPr="002968EC" w:rsidRDefault="001A6088" w:rsidP="001A6088">
      <w:pPr>
        <w:bidi w:val="0"/>
        <w:spacing w:line="240" w:lineRule="auto"/>
        <w:ind w:left="-426" w:right="-199"/>
        <w:jc w:val="both"/>
        <w:rPr>
          <w:sz w:val="32"/>
          <w:szCs w:val="32"/>
          <w:lang w:bidi="ar-EG"/>
        </w:rPr>
      </w:pPr>
      <w:r>
        <w:rPr>
          <w:sz w:val="32"/>
          <w:szCs w:val="32"/>
          <w:lang w:bidi="ar-EG"/>
        </w:rPr>
        <w:t xml:space="preserve">             </w:t>
      </w:r>
      <w:r w:rsidR="009E3982">
        <w:rPr>
          <w:sz w:val="32"/>
          <w:szCs w:val="32"/>
          <w:lang w:bidi="ar-EG"/>
        </w:rPr>
        <w:t>Nanomaterial</w:t>
      </w:r>
      <w:r w:rsidR="002968EC">
        <w:rPr>
          <w:sz w:val="32"/>
          <w:szCs w:val="32"/>
          <w:lang w:bidi="ar-EG"/>
        </w:rPr>
        <w:t xml:space="preserve"> which measure a few </w:t>
      </w:r>
      <w:proofErr w:type="spellStart"/>
      <w:r w:rsidR="002968EC">
        <w:rPr>
          <w:sz w:val="32"/>
          <w:szCs w:val="32"/>
          <w:lang w:bidi="ar-EG"/>
        </w:rPr>
        <w:t>nanotechmeters</w:t>
      </w:r>
      <w:proofErr w:type="spellEnd"/>
      <w:r w:rsidR="002968EC">
        <w:rPr>
          <w:sz w:val="32"/>
          <w:szCs w:val="32"/>
          <w:lang w:bidi="ar-EG"/>
        </w:rPr>
        <w:t xml:space="preserve"> in length allow unique interaction with</w:t>
      </w:r>
      <w:r w:rsidR="009E3982">
        <w:rPr>
          <w:sz w:val="32"/>
          <w:szCs w:val="32"/>
          <w:lang w:bidi="ar-EG"/>
        </w:rPr>
        <w:t xml:space="preserve"> </w:t>
      </w:r>
      <w:r w:rsidR="009B3BCF">
        <w:rPr>
          <w:sz w:val="32"/>
          <w:szCs w:val="32"/>
          <w:lang w:bidi="ar-EG"/>
        </w:rPr>
        <w:t xml:space="preserve">biological systems at the molecular level and facilities important advances in detection diagnosis and treatment cancers and resistant, diseases regarding to </w:t>
      </w:r>
      <w:r w:rsidR="009E3982">
        <w:rPr>
          <w:sz w:val="32"/>
          <w:szCs w:val="32"/>
          <w:lang w:bidi="ar-EG"/>
        </w:rPr>
        <w:t>this, Nano</w:t>
      </w:r>
      <w:r w:rsidR="009B3BCF">
        <w:rPr>
          <w:sz w:val="32"/>
          <w:szCs w:val="32"/>
          <w:lang w:bidi="ar-EG"/>
        </w:rPr>
        <w:t xml:space="preserve">-organic metallic complexes of new bioactive compound have been prepared and characterizes using elemental and spectroscopic </w:t>
      </w:r>
      <w:r w:rsidR="009E3982">
        <w:rPr>
          <w:sz w:val="32"/>
          <w:szCs w:val="32"/>
          <w:lang w:bidi="ar-EG"/>
        </w:rPr>
        <w:t>techniques</w:t>
      </w:r>
      <w:r w:rsidR="009B3BCF">
        <w:rPr>
          <w:sz w:val="32"/>
          <w:szCs w:val="32"/>
          <w:lang w:bidi="ar-EG"/>
        </w:rPr>
        <w:t xml:space="preserve"> such as 1H-NMR Mass </w:t>
      </w:r>
      <w:r w:rsidR="009E3982">
        <w:rPr>
          <w:sz w:val="32"/>
          <w:szCs w:val="32"/>
          <w:lang w:bidi="ar-EG"/>
        </w:rPr>
        <w:t>spectra, IR, UV</w:t>
      </w:r>
      <w:r w:rsidR="009B3BCF">
        <w:rPr>
          <w:sz w:val="32"/>
          <w:szCs w:val="32"/>
          <w:lang w:bidi="ar-EG"/>
        </w:rPr>
        <w:t xml:space="preserve">-Vis </w:t>
      </w:r>
      <w:proofErr w:type="spellStart"/>
      <w:r w:rsidR="009B3BCF">
        <w:rPr>
          <w:sz w:val="32"/>
          <w:szCs w:val="32"/>
          <w:lang w:bidi="ar-EG"/>
        </w:rPr>
        <w:t>Conductances</w:t>
      </w:r>
      <w:proofErr w:type="spellEnd"/>
      <w:r w:rsidR="009B3BCF">
        <w:rPr>
          <w:sz w:val="32"/>
          <w:szCs w:val="32"/>
          <w:lang w:bidi="ar-EG"/>
        </w:rPr>
        <w:t>,</w:t>
      </w:r>
      <w:r w:rsidR="009E3982">
        <w:rPr>
          <w:sz w:val="32"/>
          <w:szCs w:val="32"/>
          <w:lang w:bidi="ar-EG"/>
        </w:rPr>
        <w:t xml:space="preserve"> </w:t>
      </w:r>
      <w:r w:rsidR="009B3BCF">
        <w:rPr>
          <w:sz w:val="32"/>
          <w:szCs w:val="32"/>
          <w:lang w:bidi="ar-EG"/>
        </w:rPr>
        <w:t>Magnetism,</w:t>
      </w:r>
      <w:r w:rsidR="009E3982">
        <w:rPr>
          <w:sz w:val="32"/>
          <w:szCs w:val="32"/>
          <w:lang w:bidi="ar-EG"/>
        </w:rPr>
        <w:t xml:space="preserve"> </w:t>
      </w:r>
      <w:r w:rsidR="009B3BCF">
        <w:rPr>
          <w:sz w:val="32"/>
          <w:szCs w:val="32"/>
          <w:lang w:bidi="ar-EG"/>
        </w:rPr>
        <w:t xml:space="preserve">Electron microscopic and ESR </w:t>
      </w:r>
      <w:r w:rsidR="009E3982">
        <w:rPr>
          <w:sz w:val="32"/>
          <w:szCs w:val="32"/>
          <w:lang w:bidi="ar-EG"/>
        </w:rPr>
        <w:t>measurements</w:t>
      </w:r>
      <w:r w:rsidR="009B3BCF">
        <w:rPr>
          <w:sz w:val="32"/>
          <w:szCs w:val="32"/>
          <w:lang w:bidi="ar-EG"/>
        </w:rPr>
        <w:t>.</w:t>
      </w:r>
      <w:r w:rsidR="009E3982">
        <w:rPr>
          <w:sz w:val="32"/>
          <w:szCs w:val="32"/>
          <w:lang w:bidi="ar-EG"/>
        </w:rPr>
        <w:t xml:space="preserve"> </w:t>
      </w:r>
      <w:r w:rsidR="009B3BCF">
        <w:rPr>
          <w:sz w:val="32"/>
          <w:szCs w:val="32"/>
          <w:lang w:bidi="ar-EG"/>
        </w:rPr>
        <w:t xml:space="preserve">Electron microscopic data confirmed the metal </w:t>
      </w:r>
      <w:r w:rsidR="00095F72">
        <w:rPr>
          <w:sz w:val="32"/>
          <w:szCs w:val="32"/>
          <w:lang w:bidi="ar-EG"/>
        </w:rPr>
        <w:t xml:space="preserve">complexes are in </w:t>
      </w:r>
      <w:proofErr w:type="spellStart"/>
      <w:r w:rsidR="00095F72">
        <w:rPr>
          <w:sz w:val="32"/>
          <w:szCs w:val="32"/>
          <w:lang w:bidi="ar-EG"/>
        </w:rPr>
        <w:t>nano</w:t>
      </w:r>
      <w:proofErr w:type="spellEnd"/>
      <w:r w:rsidR="00095F72">
        <w:rPr>
          <w:sz w:val="32"/>
          <w:szCs w:val="32"/>
          <w:lang w:bidi="ar-EG"/>
        </w:rPr>
        <w:t>-size form.</w:t>
      </w:r>
      <w:r w:rsidR="009E3982">
        <w:rPr>
          <w:sz w:val="32"/>
          <w:szCs w:val="32"/>
          <w:lang w:bidi="ar-EG"/>
        </w:rPr>
        <w:t xml:space="preserve"> </w:t>
      </w:r>
      <w:r w:rsidR="00095F72">
        <w:rPr>
          <w:sz w:val="32"/>
          <w:szCs w:val="32"/>
          <w:lang w:bidi="ar-EG"/>
        </w:rPr>
        <w:t xml:space="preserve">Antitumor </w:t>
      </w:r>
      <w:r w:rsidR="00020FCD">
        <w:rPr>
          <w:sz w:val="32"/>
          <w:szCs w:val="32"/>
          <w:lang w:bidi="ar-EG"/>
        </w:rPr>
        <w:t xml:space="preserve">activities of </w:t>
      </w:r>
      <w:proofErr w:type="spellStart"/>
      <w:r w:rsidR="00020FCD">
        <w:rPr>
          <w:sz w:val="32"/>
          <w:szCs w:val="32"/>
          <w:lang w:bidi="ar-EG"/>
        </w:rPr>
        <w:t>nano</w:t>
      </w:r>
      <w:proofErr w:type="spellEnd"/>
      <w:r w:rsidR="00020FCD">
        <w:rPr>
          <w:sz w:val="32"/>
          <w:szCs w:val="32"/>
          <w:lang w:bidi="ar-EG"/>
        </w:rPr>
        <w:t>-complexes show</w:t>
      </w:r>
      <w:r w:rsidR="00095F72">
        <w:rPr>
          <w:sz w:val="32"/>
          <w:szCs w:val="32"/>
          <w:lang w:bidi="ar-EG"/>
        </w:rPr>
        <w:t xml:space="preserve"> high to moderate inhibitory </w:t>
      </w:r>
      <w:r w:rsidR="009E3982">
        <w:rPr>
          <w:sz w:val="32"/>
          <w:szCs w:val="32"/>
          <w:lang w:bidi="ar-EG"/>
        </w:rPr>
        <w:t>effect, IC</w:t>
      </w:r>
      <w:r w:rsidR="009E3982" w:rsidRPr="009E3982">
        <w:rPr>
          <w:sz w:val="32"/>
          <w:szCs w:val="32"/>
          <w:vertAlign w:val="subscript"/>
          <w:lang w:bidi="ar-EG"/>
        </w:rPr>
        <w:t>50</w:t>
      </w:r>
      <w:r w:rsidR="00095F72">
        <w:rPr>
          <w:sz w:val="32"/>
          <w:szCs w:val="32"/>
          <w:lang w:bidi="ar-EG"/>
        </w:rPr>
        <w:t xml:space="preserve"> (0.45-25.3</w:t>
      </w:r>
      <w:r w:rsidR="00020FCD">
        <w:rPr>
          <w:sz w:val="32"/>
          <w:szCs w:val="32"/>
          <w:lang w:bidi="ar-EG"/>
        </w:rPr>
        <w:t>) range</w:t>
      </w:r>
      <w:r w:rsidR="00095F72">
        <w:rPr>
          <w:sz w:val="32"/>
          <w:szCs w:val="32"/>
          <w:lang w:bidi="ar-EG"/>
        </w:rPr>
        <w:t xml:space="preserve"> against MCF-7 and HepG-2 cell </w:t>
      </w:r>
      <w:r w:rsidR="009E3982">
        <w:rPr>
          <w:sz w:val="32"/>
          <w:szCs w:val="32"/>
          <w:lang w:bidi="ar-EG"/>
        </w:rPr>
        <w:t xml:space="preserve">lines. </w:t>
      </w:r>
      <w:r w:rsidR="00095F72">
        <w:rPr>
          <w:sz w:val="32"/>
          <w:szCs w:val="32"/>
          <w:lang w:bidi="ar-EG"/>
        </w:rPr>
        <w:t xml:space="preserve">However, the Antimicrobial studies of the complexes show enhanced activity compared to standard </w:t>
      </w:r>
      <w:r w:rsidR="009E3982">
        <w:rPr>
          <w:sz w:val="32"/>
          <w:szCs w:val="32"/>
          <w:lang w:bidi="ar-EG"/>
        </w:rPr>
        <w:t xml:space="preserve">drugs. </w:t>
      </w:r>
      <w:r w:rsidR="00095F72">
        <w:rPr>
          <w:sz w:val="32"/>
          <w:szCs w:val="32"/>
          <w:lang w:bidi="ar-EG"/>
        </w:rPr>
        <w:t xml:space="preserve">For </w:t>
      </w:r>
      <w:r w:rsidR="009E3982">
        <w:rPr>
          <w:sz w:val="32"/>
          <w:szCs w:val="32"/>
          <w:lang w:bidi="ar-EG"/>
        </w:rPr>
        <w:t>examples, Escherichia</w:t>
      </w:r>
      <w:r w:rsidR="00095F72">
        <w:rPr>
          <w:sz w:val="32"/>
          <w:szCs w:val="32"/>
          <w:lang w:bidi="ar-EG"/>
        </w:rPr>
        <w:t xml:space="preserve"> </w:t>
      </w:r>
      <w:r w:rsidR="009E3982">
        <w:rPr>
          <w:sz w:val="32"/>
          <w:szCs w:val="32"/>
          <w:lang w:bidi="ar-EG"/>
        </w:rPr>
        <w:t>coli, standard</w:t>
      </w:r>
      <w:r w:rsidR="00095F72">
        <w:rPr>
          <w:sz w:val="32"/>
          <w:szCs w:val="32"/>
          <w:lang w:bidi="ar-EG"/>
        </w:rPr>
        <w:t xml:space="preserve"> drug 3.0 and the </w:t>
      </w:r>
      <w:proofErr w:type="spellStart"/>
      <w:r w:rsidR="00095F72">
        <w:rPr>
          <w:sz w:val="32"/>
          <w:szCs w:val="32"/>
          <w:lang w:bidi="ar-EG"/>
        </w:rPr>
        <w:t>nano</w:t>
      </w:r>
      <w:proofErr w:type="spellEnd"/>
      <w:r w:rsidR="00095F72">
        <w:rPr>
          <w:sz w:val="32"/>
          <w:szCs w:val="32"/>
          <w:lang w:bidi="ar-EG"/>
        </w:rPr>
        <w:t>-complexes are</w:t>
      </w:r>
      <w:r w:rsidR="00020FCD">
        <w:rPr>
          <w:sz w:val="32"/>
          <w:szCs w:val="32"/>
          <w:lang w:bidi="ar-EG"/>
        </w:rPr>
        <w:t xml:space="preserve"> </w:t>
      </w:r>
      <w:r w:rsidR="00EC413B">
        <w:rPr>
          <w:sz w:val="32"/>
          <w:szCs w:val="32"/>
          <w:lang w:bidi="ar-EG"/>
        </w:rPr>
        <w:t xml:space="preserve">3.7-5.1 range and for staphylococcus </w:t>
      </w:r>
      <w:proofErr w:type="spellStart"/>
      <w:r w:rsidR="009E3982">
        <w:rPr>
          <w:sz w:val="32"/>
          <w:szCs w:val="32"/>
          <w:lang w:bidi="ar-EG"/>
        </w:rPr>
        <w:t>aureus</w:t>
      </w:r>
      <w:proofErr w:type="spellEnd"/>
      <w:r w:rsidR="009E3982">
        <w:rPr>
          <w:sz w:val="32"/>
          <w:szCs w:val="32"/>
          <w:lang w:bidi="ar-EG"/>
        </w:rPr>
        <w:t>,</w:t>
      </w:r>
      <w:r w:rsidR="00EC413B">
        <w:rPr>
          <w:sz w:val="32"/>
          <w:szCs w:val="32"/>
          <w:lang w:bidi="ar-EG"/>
        </w:rPr>
        <w:t xml:space="preserve"> the standard drug is 3.4 and the </w:t>
      </w:r>
      <w:proofErr w:type="spellStart"/>
      <w:r w:rsidR="00EC413B">
        <w:rPr>
          <w:sz w:val="32"/>
          <w:szCs w:val="32"/>
          <w:lang w:bidi="ar-EG"/>
        </w:rPr>
        <w:t>nano</w:t>
      </w:r>
      <w:proofErr w:type="spellEnd"/>
      <w:r w:rsidR="00EC413B">
        <w:rPr>
          <w:sz w:val="32"/>
          <w:szCs w:val="32"/>
          <w:lang w:bidi="ar-EG"/>
        </w:rPr>
        <w:t xml:space="preserve">-complexes are 3.4-5.0 range .The </w:t>
      </w:r>
      <w:proofErr w:type="spellStart"/>
      <w:r w:rsidR="00EC413B">
        <w:rPr>
          <w:sz w:val="32"/>
          <w:szCs w:val="32"/>
          <w:lang w:bidi="ar-EG"/>
        </w:rPr>
        <w:t>invivo</w:t>
      </w:r>
      <w:proofErr w:type="spellEnd"/>
      <w:r w:rsidR="00EC413B">
        <w:rPr>
          <w:sz w:val="32"/>
          <w:szCs w:val="32"/>
          <w:lang w:bidi="ar-EG"/>
        </w:rPr>
        <w:t xml:space="preserve"> cytotoxic </w:t>
      </w:r>
      <w:r w:rsidR="009E3982">
        <w:rPr>
          <w:sz w:val="32"/>
          <w:szCs w:val="32"/>
          <w:lang w:bidi="ar-EG"/>
        </w:rPr>
        <w:t xml:space="preserve">effect was studied with no side effects were noticed for these complexes. Thus, metallic </w:t>
      </w:r>
      <w:proofErr w:type="spellStart"/>
      <w:r w:rsidR="009E3982">
        <w:rPr>
          <w:sz w:val="32"/>
          <w:szCs w:val="32"/>
          <w:lang w:bidi="ar-EG"/>
        </w:rPr>
        <w:t>nano</w:t>
      </w:r>
      <w:proofErr w:type="spellEnd"/>
      <w:r w:rsidR="009E3982">
        <w:rPr>
          <w:sz w:val="32"/>
          <w:szCs w:val="32"/>
          <w:lang w:bidi="ar-EG"/>
        </w:rPr>
        <w:t xml:space="preserve"> materials are considered future drugs for the treatment of drug-resistant diseases and also cancer </w:t>
      </w:r>
      <w:r w:rsidR="00020FCD">
        <w:rPr>
          <w:sz w:val="32"/>
          <w:szCs w:val="32"/>
          <w:lang w:bidi="ar-EG"/>
        </w:rPr>
        <w:t>treatment without side effects.</w:t>
      </w:r>
    </w:p>
    <w:sectPr w:rsidR="002968EC" w:rsidRPr="002968EC" w:rsidSect="00B419C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4AA" w:rsidRDefault="00B854AA" w:rsidP="001A6088">
      <w:pPr>
        <w:spacing w:after="0" w:line="240" w:lineRule="auto"/>
      </w:pPr>
      <w:r>
        <w:separator/>
      </w:r>
    </w:p>
  </w:endnote>
  <w:endnote w:type="continuationSeparator" w:id="0">
    <w:p w:rsidR="00B854AA" w:rsidRDefault="00B854AA" w:rsidP="001A6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4AA" w:rsidRDefault="00B854AA" w:rsidP="001A6088">
      <w:pPr>
        <w:spacing w:after="0" w:line="240" w:lineRule="auto"/>
      </w:pPr>
      <w:r>
        <w:separator/>
      </w:r>
    </w:p>
  </w:footnote>
  <w:footnote w:type="continuationSeparator" w:id="0">
    <w:p w:rsidR="00B854AA" w:rsidRDefault="00B854AA" w:rsidP="001A60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D3D"/>
    <w:rsid w:val="00020FCD"/>
    <w:rsid w:val="00095F72"/>
    <w:rsid w:val="00134D3D"/>
    <w:rsid w:val="001A6088"/>
    <w:rsid w:val="002968EC"/>
    <w:rsid w:val="00310839"/>
    <w:rsid w:val="0039431B"/>
    <w:rsid w:val="00570CF0"/>
    <w:rsid w:val="007735F0"/>
    <w:rsid w:val="008862CC"/>
    <w:rsid w:val="009B3BCF"/>
    <w:rsid w:val="009E3982"/>
    <w:rsid w:val="00B419C8"/>
    <w:rsid w:val="00B854AA"/>
    <w:rsid w:val="00EC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0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088"/>
  </w:style>
  <w:style w:type="paragraph" w:styleId="Footer">
    <w:name w:val="footer"/>
    <w:basedOn w:val="Normal"/>
    <w:link w:val="FooterChar"/>
    <w:uiPriority w:val="99"/>
    <w:unhideWhenUsed/>
    <w:rsid w:val="001A60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0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0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088"/>
  </w:style>
  <w:style w:type="paragraph" w:styleId="Footer">
    <w:name w:val="footer"/>
    <w:basedOn w:val="Normal"/>
    <w:link w:val="FooterChar"/>
    <w:uiPriority w:val="99"/>
    <w:unhideWhenUsed/>
    <w:rsid w:val="001A60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0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 y.f</dc:creator>
  <cp:keywords/>
  <dc:description/>
  <cp:lastModifiedBy>ISEVEN</cp:lastModifiedBy>
  <cp:revision>9</cp:revision>
  <dcterms:created xsi:type="dcterms:W3CDTF">2020-01-13T10:39:00Z</dcterms:created>
  <dcterms:modified xsi:type="dcterms:W3CDTF">2020-01-13T17:39:00Z</dcterms:modified>
</cp:coreProperties>
</file>