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2301" w:rsidRPr="00E72301" w:rsidRDefault="004A17C5" w:rsidP="00E72301">
      <w:pPr>
        <w:spacing w:before="54" w:after="54" w:line="240" w:lineRule="auto"/>
        <w:jc w:val="center"/>
        <w:outlineLvl w:val="5"/>
        <w:rPr>
          <w:rFonts w:ascii="inherit" w:eastAsia="Times New Roman" w:hAnsi="inherit" w:cs="Times New Roman"/>
          <w:sz w:val="25"/>
          <w:szCs w:val="25"/>
        </w:rPr>
      </w:pPr>
      <w:r>
        <w:rPr>
          <w:rFonts w:ascii="Impact" w:eastAsia="Times New Roman" w:hAnsi="Impact" w:cs="Times New Roman"/>
          <w:noProof/>
          <w:color w:val="0000FF"/>
          <w:kern w:val="36"/>
          <w:sz w:val="49"/>
          <w:szCs w:val="49"/>
          <w:bdr w:val="none" w:sz="0" w:space="0" w:color="auto" w:frame="1"/>
        </w:rPr>
        <w:t xml:space="preserve"> </w:t>
      </w:r>
    </w:p>
    <w:p w:rsidR="00E72301" w:rsidRPr="00E72301" w:rsidRDefault="00E72301" w:rsidP="00E72301">
      <w:pPr>
        <w:numPr>
          <w:ilvl w:val="0"/>
          <w:numId w:val="6"/>
        </w:numPr>
        <w:shd w:val="clear" w:color="auto" w:fill="FFFFFF"/>
        <w:spacing w:before="100" w:beforeAutospacing="1" w:after="0" w:line="240" w:lineRule="auto"/>
        <w:ind w:right="-136"/>
        <w:rPr>
          <w:rFonts w:ascii="Helvetica" w:eastAsia="Times New Roman" w:hAnsi="Helvetica" w:cs="Helvetica"/>
          <w:color w:val="333333"/>
          <w:sz w:val="19"/>
          <w:szCs w:val="19"/>
        </w:rPr>
      </w:pPr>
      <w:r>
        <w:rPr>
          <w:rFonts w:ascii="Times New Roman" w:eastAsia="Times New Roman" w:hAnsi="Times New Roman" w:cs="Times New Roman"/>
          <w:sz w:val="24"/>
          <w:szCs w:val="24"/>
        </w:rPr>
        <w:t xml:space="preserve"> </w:t>
      </w:r>
    </w:p>
    <w:p w:rsidR="00E72301" w:rsidRPr="00E72301" w:rsidRDefault="00E72301" w:rsidP="00E72301">
      <w:pPr>
        <w:shd w:val="clear" w:color="auto" w:fill="FFFFFF"/>
        <w:spacing w:after="0" w:line="240" w:lineRule="auto"/>
        <w:rPr>
          <w:rFonts w:ascii="Helvetica" w:eastAsia="Times New Roman" w:hAnsi="Helvetica" w:cs="Helvetica"/>
          <w:color w:val="333333"/>
          <w:sz w:val="19"/>
          <w:szCs w:val="19"/>
        </w:rPr>
      </w:pPr>
      <w:r>
        <w:rPr>
          <w:rFonts w:ascii="Helvetica" w:eastAsia="Times New Roman" w:hAnsi="Helvetica" w:cs="Helvetica"/>
          <w:noProof/>
          <w:color w:val="333333"/>
          <w:sz w:val="19"/>
          <w:szCs w:val="19"/>
        </w:rPr>
        <w:drawing>
          <wp:inline distT="0" distB="0" distL="0" distR="0">
            <wp:extent cx="948690" cy="948690"/>
            <wp:effectExtent l="19050" t="0" r="3810" b="0"/>
            <wp:docPr id="2" name="Picture 2" descr="Prakash Kinth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akash Kinthada"/>
                    <pic:cNvPicPr>
                      <a:picLocks noChangeAspect="1" noChangeArrowheads="1"/>
                    </pic:cNvPicPr>
                  </pic:nvPicPr>
                  <pic:blipFill>
                    <a:blip r:embed="rId5"/>
                    <a:srcRect/>
                    <a:stretch>
                      <a:fillRect/>
                    </a:stretch>
                  </pic:blipFill>
                  <pic:spPr bwMode="auto">
                    <a:xfrm>
                      <a:off x="0" y="0"/>
                      <a:ext cx="948690" cy="948690"/>
                    </a:xfrm>
                    <a:prstGeom prst="rect">
                      <a:avLst/>
                    </a:prstGeom>
                    <a:noFill/>
                    <a:ln w="9525">
                      <a:noFill/>
                      <a:miter lim="800000"/>
                      <a:headEnd/>
                      <a:tailEnd/>
                    </a:ln>
                  </pic:spPr>
                </pic:pic>
              </a:graphicData>
            </a:graphic>
          </wp:inline>
        </w:drawing>
      </w:r>
    </w:p>
    <w:p w:rsidR="00E72301" w:rsidRPr="00E72301" w:rsidRDefault="00E72301" w:rsidP="00E72301">
      <w:pPr>
        <w:shd w:val="clear" w:color="auto" w:fill="FFFFFF"/>
        <w:spacing w:after="68" w:line="240" w:lineRule="auto"/>
        <w:textAlignment w:val="top"/>
        <w:outlineLvl w:val="3"/>
        <w:rPr>
          <w:rFonts w:ascii="Times New Roman" w:eastAsia="Times New Roman" w:hAnsi="Times New Roman" w:cs="Times New Roman"/>
          <w:color w:val="5CB85C"/>
          <w:sz w:val="25"/>
          <w:szCs w:val="25"/>
        </w:rPr>
      </w:pPr>
      <w:proofErr w:type="spellStart"/>
      <w:r w:rsidRPr="00E72301">
        <w:rPr>
          <w:rFonts w:ascii="Times New Roman" w:eastAsia="Times New Roman" w:hAnsi="Times New Roman" w:cs="Times New Roman"/>
          <w:color w:val="5CB85C"/>
          <w:sz w:val="25"/>
          <w:szCs w:val="25"/>
        </w:rPr>
        <w:t>Prakash</w:t>
      </w:r>
      <w:proofErr w:type="spellEnd"/>
      <w:r w:rsidRPr="00E72301">
        <w:rPr>
          <w:rFonts w:ascii="Times New Roman" w:eastAsia="Times New Roman" w:hAnsi="Times New Roman" w:cs="Times New Roman"/>
          <w:color w:val="5CB85C"/>
          <w:sz w:val="25"/>
          <w:szCs w:val="25"/>
        </w:rPr>
        <w:t xml:space="preserve"> </w:t>
      </w:r>
      <w:proofErr w:type="spellStart"/>
      <w:r w:rsidRPr="00E72301">
        <w:rPr>
          <w:rFonts w:ascii="Times New Roman" w:eastAsia="Times New Roman" w:hAnsi="Times New Roman" w:cs="Times New Roman"/>
          <w:color w:val="5CB85C"/>
          <w:sz w:val="25"/>
          <w:szCs w:val="25"/>
        </w:rPr>
        <w:t>Kinthada</w:t>
      </w:r>
      <w:proofErr w:type="spellEnd"/>
    </w:p>
    <w:p w:rsidR="00E72301" w:rsidRPr="00E72301" w:rsidRDefault="00E72301" w:rsidP="00E72301">
      <w:pPr>
        <w:shd w:val="clear" w:color="auto" w:fill="FFFFFF"/>
        <w:spacing w:after="54" w:line="240" w:lineRule="auto"/>
        <w:textAlignment w:val="top"/>
        <w:rPr>
          <w:rFonts w:ascii="Times New Roman" w:eastAsia="Times New Roman" w:hAnsi="Times New Roman" w:cs="Times New Roman"/>
          <w:color w:val="333333"/>
          <w:sz w:val="19"/>
          <w:szCs w:val="19"/>
        </w:rPr>
      </w:pPr>
      <w:r w:rsidRPr="00E72301">
        <w:rPr>
          <w:rFonts w:ascii="Times New Roman" w:eastAsia="Times New Roman" w:hAnsi="Times New Roman" w:cs="Times New Roman"/>
          <w:color w:val="333333"/>
          <w:sz w:val="19"/>
          <w:szCs w:val="19"/>
        </w:rPr>
        <w:t xml:space="preserve">Sri </w:t>
      </w:r>
      <w:proofErr w:type="spellStart"/>
      <w:r w:rsidRPr="00E72301">
        <w:rPr>
          <w:rFonts w:ascii="Times New Roman" w:eastAsia="Times New Roman" w:hAnsi="Times New Roman" w:cs="Times New Roman"/>
          <w:color w:val="333333"/>
          <w:sz w:val="19"/>
          <w:szCs w:val="19"/>
        </w:rPr>
        <w:t>Vidyanikethan</w:t>
      </w:r>
      <w:proofErr w:type="spellEnd"/>
      <w:r w:rsidRPr="00E72301">
        <w:rPr>
          <w:rFonts w:ascii="Times New Roman" w:eastAsia="Times New Roman" w:hAnsi="Times New Roman" w:cs="Times New Roman"/>
          <w:color w:val="333333"/>
          <w:sz w:val="19"/>
          <w:szCs w:val="19"/>
        </w:rPr>
        <w:t xml:space="preserve"> Engineering </w:t>
      </w:r>
      <w:proofErr w:type="gramStart"/>
      <w:r w:rsidRPr="00E72301">
        <w:rPr>
          <w:rFonts w:ascii="Times New Roman" w:eastAsia="Times New Roman" w:hAnsi="Times New Roman" w:cs="Times New Roman"/>
          <w:color w:val="333333"/>
          <w:sz w:val="19"/>
          <w:szCs w:val="19"/>
        </w:rPr>
        <w:t>college</w:t>
      </w:r>
      <w:proofErr w:type="gramEnd"/>
      <w:r w:rsidRPr="00E72301">
        <w:rPr>
          <w:rFonts w:ascii="Times New Roman" w:eastAsia="Times New Roman" w:hAnsi="Times New Roman" w:cs="Times New Roman"/>
          <w:color w:val="333333"/>
          <w:sz w:val="19"/>
          <w:szCs w:val="19"/>
        </w:rPr>
        <w:t>, India</w:t>
      </w:r>
    </w:p>
    <w:p w:rsidR="00E72301" w:rsidRPr="00E72301" w:rsidRDefault="00E72301" w:rsidP="00E72301">
      <w:pPr>
        <w:shd w:val="clear" w:color="auto" w:fill="FFFFFF"/>
        <w:spacing w:before="136" w:line="240" w:lineRule="auto"/>
        <w:textAlignment w:val="top"/>
        <w:outlineLvl w:val="4"/>
        <w:rPr>
          <w:rFonts w:ascii="Times New Roman" w:eastAsia="Times New Roman" w:hAnsi="Times New Roman" w:cs="Times New Roman"/>
          <w:color w:val="5CB85C"/>
          <w:sz w:val="19"/>
          <w:szCs w:val="19"/>
        </w:rPr>
      </w:pPr>
      <w:r w:rsidRPr="00E72301">
        <w:rPr>
          <w:rFonts w:ascii="Times New Roman" w:eastAsia="Times New Roman" w:hAnsi="Times New Roman" w:cs="Times New Roman"/>
          <w:color w:val="5CB85C"/>
          <w:sz w:val="19"/>
          <w:szCs w:val="19"/>
        </w:rPr>
        <w:t>Title:</w:t>
      </w:r>
      <w:r w:rsidRPr="00E72301">
        <w:rPr>
          <w:rFonts w:ascii="Times New Roman" w:eastAsia="Times New Roman" w:hAnsi="Times New Roman" w:cs="Times New Roman"/>
          <w:color w:val="5CB85C"/>
          <w:sz w:val="19"/>
        </w:rPr>
        <w:t> </w:t>
      </w:r>
      <w:hyperlink r:id="rId6" w:history="1">
        <w:r w:rsidRPr="00E72301">
          <w:rPr>
            <w:rFonts w:ascii="Times New Roman" w:eastAsia="Times New Roman" w:hAnsi="Times New Roman" w:cs="Times New Roman"/>
            <w:color w:val="337AB7"/>
            <w:sz w:val="19"/>
            <w:u w:val="single"/>
          </w:rPr>
          <w:t>Transition metal complexes/</w:t>
        </w:r>
        <w:proofErr w:type="spellStart"/>
        <w:r w:rsidRPr="00E72301">
          <w:rPr>
            <w:rFonts w:ascii="Times New Roman" w:eastAsia="Times New Roman" w:hAnsi="Times New Roman" w:cs="Times New Roman"/>
            <w:color w:val="337AB7"/>
            <w:sz w:val="19"/>
            <w:u w:val="single"/>
          </w:rPr>
          <w:t>organometallic</w:t>
        </w:r>
        <w:proofErr w:type="spellEnd"/>
        <w:r w:rsidRPr="00E72301">
          <w:rPr>
            <w:rFonts w:ascii="Times New Roman" w:eastAsia="Times New Roman" w:hAnsi="Times New Roman" w:cs="Times New Roman"/>
            <w:color w:val="337AB7"/>
            <w:sz w:val="19"/>
            <w:u w:val="single"/>
          </w:rPr>
          <w:t xml:space="preserve"> compounds as anticancer/anti HIV drugs or in pharmaceutical industry</w:t>
        </w:r>
      </w:hyperlink>
    </w:p>
    <w:p w:rsidR="00E72301" w:rsidRPr="00E72301" w:rsidRDefault="00E72301" w:rsidP="00E72301">
      <w:pPr>
        <w:pBdr>
          <w:right w:val="single" w:sz="24" w:space="3" w:color="0D6091"/>
        </w:pBdr>
        <w:shd w:val="clear" w:color="auto" w:fill="388ABB"/>
        <w:spacing w:before="68" w:after="204" w:line="240" w:lineRule="auto"/>
        <w:ind w:left="-272"/>
        <w:outlineLvl w:val="2"/>
        <w:rPr>
          <w:rFonts w:ascii="Times New Roman" w:eastAsia="Times New Roman" w:hAnsi="Times New Roman" w:cs="Times New Roman"/>
          <w:color w:val="FFFFFF"/>
          <w:sz w:val="27"/>
          <w:szCs w:val="27"/>
        </w:rPr>
      </w:pPr>
      <w:r w:rsidRPr="00E72301">
        <w:rPr>
          <w:rFonts w:ascii="Times New Roman" w:eastAsia="Times New Roman" w:hAnsi="Times New Roman" w:cs="Times New Roman"/>
          <w:color w:val="FFFFFF"/>
          <w:sz w:val="27"/>
          <w:szCs w:val="27"/>
        </w:rPr>
        <w:t>Biography</w:t>
      </w:r>
    </w:p>
    <w:p w:rsidR="00E72301" w:rsidRPr="00E72301" w:rsidRDefault="00E72301" w:rsidP="00E72301">
      <w:pPr>
        <w:shd w:val="clear" w:color="auto" w:fill="FFFFFF"/>
        <w:spacing w:after="136" w:line="240" w:lineRule="auto"/>
        <w:rPr>
          <w:rFonts w:ascii="Times New Roman" w:eastAsia="Times New Roman" w:hAnsi="Times New Roman" w:cs="Times New Roman"/>
          <w:color w:val="333333"/>
          <w:sz w:val="19"/>
          <w:szCs w:val="19"/>
        </w:rPr>
      </w:pPr>
      <w:proofErr w:type="spellStart"/>
      <w:r w:rsidRPr="00E72301">
        <w:rPr>
          <w:rFonts w:ascii="Times New Roman" w:eastAsia="Times New Roman" w:hAnsi="Times New Roman" w:cs="Times New Roman"/>
          <w:color w:val="333333"/>
          <w:sz w:val="19"/>
          <w:szCs w:val="19"/>
        </w:rPr>
        <w:t>Prakash</w:t>
      </w:r>
      <w:proofErr w:type="spellEnd"/>
      <w:r w:rsidRPr="00E72301">
        <w:rPr>
          <w:rFonts w:ascii="Times New Roman" w:eastAsia="Times New Roman" w:hAnsi="Times New Roman" w:cs="Times New Roman"/>
          <w:color w:val="333333"/>
          <w:sz w:val="19"/>
          <w:szCs w:val="19"/>
        </w:rPr>
        <w:t xml:space="preserve"> </w:t>
      </w:r>
      <w:proofErr w:type="spellStart"/>
      <w:r w:rsidRPr="00E72301">
        <w:rPr>
          <w:rFonts w:ascii="Times New Roman" w:eastAsia="Times New Roman" w:hAnsi="Times New Roman" w:cs="Times New Roman"/>
          <w:color w:val="333333"/>
          <w:sz w:val="19"/>
          <w:szCs w:val="19"/>
        </w:rPr>
        <w:t>Kinthada</w:t>
      </w:r>
      <w:proofErr w:type="spellEnd"/>
      <w:r w:rsidRPr="00E72301">
        <w:rPr>
          <w:rFonts w:ascii="Times New Roman" w:eastAsia="Times New Roman" w:hAnsi="Times New Roman" w:cs="Times New Roman"/>
          <w:color w:val="333333"/>
          <w:sz w:val="19"/>
          <w:szCs w:val="19"/>
        </w:rPr>
        <w:t xml:space="preserve"> is a Professor in Chemistry at Sri </w:t>
      </w:r>
      <w:proofErr w:type="spellStart"/>
      <w:r w:rsidRPr="00E72301">
        <w:rPr>
          <w:rFonts w:ascii="Times New Roman" w:eastAsia="Times New Roman" w:hAnsi="Times New Roman" w:cs="Times New Roman"/>
          <w:color w:val="333333"/>
          <w:sz w:val="19"/>
          <w:szCs w:val="19"/>
        </w:rPr>
        <w:t>Vidyanikethan</w:t>
      </w:r>
      <w:proofErr w:type="spellEnd"/>
      <w:r w:rsidRPr="00E72301">
        <w:rPr>
          <w:rFonts w:ascii="Times New Roman" w:eastAsia="Times New Roman" w:hAnsi="Times New Roman" w:cs="Times New Roman"/>
          <w:color w:val="333333"/>
          <w:sz w:val="19"/>
          <w:szCs w:val="19"/>
        </w:rPr>
        <w:t xml:space="preserve"> Engineering </w:t>
      </w:r>
      <w:proofErr w:type="gramStart"/>
      <w:r w:rsidRPr="00E72301">
        <w:rPr>
          <w:rFonts w:ascii="Times New Roman" w:eastAsia="Times New Roman" w:hAnsi="Times New Roman" w:cs="Times New Roman"/>
          <w:color w:val="333333"/>
          <w:sz w:val="19"/>
          <w:szCs w:val="19"/>
        </w:rPr>
        <w:t>college</w:t>
      </w:r>
      <w:proofErr w:type="gramEnd"/>
      <w:r w:rsidRPr="00E72301">
        <w:rPr>
          <w:rFonts w:ascii="Times New Roman" w:eastAsia="Times New Roman" w:hAnsi="Times New Roman" w:cs="Times New Roman"/>
          <w:color w:val="333333"/>
          <w:sz w:val="19"/>
          <w:szCs w:val="19"/>
        </w:rPr>
        <w:t xml:space="preserve">, JNTU University in </w:t>
      </w:r>
      <w:proofErr w:type="spellStart"/>
      <w:r w:rsidRPr="00E72301">
        <w:rPr>
          <w:rFonts w:ascii="Times New Roman" w:eastAsia="Times New Roman" w:hAnsi="Times New Roman" w:cs="Times New Roman"/>
          <w:color w:val="333333"/>
          <w:sz w:val="19"/>
          <w:szCs w:val="19"/>
        </w:rPr>
        <w:t>Ananthapur</w:t>
      </w:r>
      <w:proofErr w:type="spellEnd"/>
      <w:r w:rsidRPr="00E72301">
        <w:rPr>
          <w:rFonts w:ascii="Times New Roman" w:eastAsia="Times New Roman" w:hAnsi="Times New Roman" w:cs="Times New Roman"/>
          <w:color w:val="333333"/>
          <w:sz w:val="19"/>
          <w:szCs w:val="19"/>
        </w:rPr>
        <w:t xml:space="preserve">, A. </w:t>
      </w:r>
      <w:proofErr w:type="spellStart"/>
      <w:r w:rsidRPr="00E72301">
        <w:rPr>
          <w:rFonts w:ascii="Times New Roman" w:eastAsia="Times New Roman" w:hAnsi="Times New Roman" w:cs="Times New Roman"/>
          <w:color w:val="333333"/>
          <w:sz w:val="19"/>
          <w:szCs w:val="19"/>
        </w:rPr>
        <w:t>Rangam</w:t>
      </w:r>
      <w:proofErr w:type="spellEnd"/>
      <w:r w:rsidRPr="00E72301">
        <w:rPr>
          <w:rFonts w:ascii="Times New Roman" w:eastAsia="Times New Roman" w:hAnsi="Times New Roman" w:cs="Times New Roman"/>
          <w:color w:val="333333"/>
          <w:sz w:val="19"/>
          <w:szCs w:val="19"/>
        </w:rPr>
        <w:t xml:space="preserve"> </w:t>
      </w:r>
      <w:proofErr w:type="spellStart"/>
      <w:r w:rsidRPr="00E72301">
        <w:rPr>
          <w:rFonts w:ascii="Times New Roman" w:eastAsia="Times New Roman" w:hAnsi="Times New Roman" w:cs="Times New Roman"/>
          <w:color w:val="333333"/>
          <w:sz w:val="19"/>
          <w:szCs w:val="19"/>
        </w:rPr>
        <w:t>Peta</w:t>
      </w:r>
      <w:proofErr w:type="spellEnd"/>
      <w:r w:rsidRPr="00E72301">
        <w:rPr>
          <w:rFonts w:ascii="Times New Roman" w:eastAsia="Times New Roman" w:hAnsi="Times New Roman" w:cs="Times New Roman"/>
          <w:color w:val="333333"/>
          <w:sz w:val="19"/>
          <w:szCs w:val="19"/>
        </w:rPr>
        <w:t xml:space="preserve">, </w:t>
      </w:r>
      <w:proofErr w:type="spellStart"/>
      <w:r w:rsidRPr="00E72301">
        <w:rPr>
          <w:rFonts w:ascii="Times New Roman" w:eastAsia="Times New Roman" w:hAnsi="Times New Roman" w:cs="Times New Roman"/>
          <w:color w:val="333333"/>
          <w:sz w:val="19"/>
          <w:szCs w:val="19"/>
        </w:rPr>
        <w:t>Tirupathi</w:t>
      </w:r>
      <w:proofErr w:type="spellEnd"/>
      <w:r w:rsidRPr="00E72301">
        <w:rPr>
          <w:rFonts w:ascii="Times New Roman" w:eastAsia="Times New Roman" w:hAnsi="Times New Roman" w:cs="Times New Roman"/>
          <w:color w:val="333333"/>
          <w:sz w:val="19"/>
          <w:szCs w:val="19"/>
        </w:rPr>
        <w:t>, India.</w:t>
      </w:r>
    </w:p>
    <w:p w:rsidR="00E72301" w:rsidRPr="00E72301" w:rsidRDefault="00E72301" w:rsidP="00E72301">
      <w:pPr>
        <w:pBdr>
          <w:right w:val="single" w:sz="24" w:space="3" w:color="0D6091"/>
        </w:pBdr>
        <w:shd w:val="clear" w:color="auto" w:fill="388ABB"/>
        <w:spacing w:before="68" w:after="204" w:line="240" w:lineRule="auto"/>
        <w:ind w:left="-272"/>
        <w:outlineLvl w:val="2"/>
        <w:rPr>
          <w:rFonts w:ascii="inherit" w:eastAsia="Times New Roman" w:hAnsi="inherit" w:cs="Helvetica"/>
          <w:color w:val="FFFFFF"/>
          <w:sz w:val="27"/>
          <w:szCs w:val="27"/>
        </w:rPr>
      </w:pPr>
      <w:r w:rsidRPr="00E72301">
        <w:rPr>
          <w:rFonts w:ascii="inherit" w:eastAsia="Times New Roman" w:hAnsi="inherit" w:cs="Helvetica"/>
          <w:color w:val="FFFFFF"/>
          <w:sz w:val="27"/>
          <w:szCs w:val="27"/>
        </w:rPr>
        <w:t>Abstract</w:t>
      </w:r>
    </w:p>
    <w:p w:rsidR="00E72301" w:rsidRPr="00E72301" w:rsidRDefault="00E72301" w:rsidP="00E72301">
      <w:pPr>
        <w:shd w:val="clear" w:color="auto" w:fill="FFFFFF"/>
        <w:spacing w:after="136"/>
        <w:jc w:val="both"/>
        <w:rPr>
          <w:rFonts w:ascii="Times New Roman" w:eastAsia="Times New Roman" w:hAnsi="Times New Roman" w:cs="Times New Roman"/>
          <w:color w:val="333333"/>
          <w:sz w:val="19"/>
          <w:szCs w:val="19"/>
        </w:rPr>
      </w:pPr>
      <w:r w:rsidRPr="00E72301">
        <w:rPr>
          <w:rFonts w:ascii="Times New Roman" w:eastAsia="Times New Roman" w:hAnsi="Times New Roman" w:cs="Times New Roman"/>
          <w:color w:val="333333"/>
          <w:sz w:val="19"/>
          <w:szCs w:val="19"/>
        </w:rPr>
        <w:t xml:space="preserve">Cancer is a dreadful disease and any practical solution in combating this disease is of paramount importance to public health. Cancer patients have burdened by drug induced toxic side effects, and no turned to seek help from the complementary and alternative medicine hoping for a better cure. Research on Platinum based drugs and Non Platinum based drugs is a Multi-Million Dollar Industry in USA and there is every need to produce safe drugs for the cure of this monstrous disease. </w:t>
      </w:r>
      <w:proofErr w:type="spellStart"/>
      <w:r w:rsidRPr="00E72301">
        <w:rPr>
          <w:rFonts w:ascii="Times New Roman" w:eastAsia="Times New Roman" w:hAnsi="Times New Roman" w:cs="Times New Roman"/>
          <w:color w:val="333333"/>
          <w:sz w:val="19"/>
          <w:szCs w:val="19"/>
        </w:rPr>
        <w:t>Flavonoids</w:t>
      </w:r>
      <w:proofErr w:type="spellEnd"/>
      <w:r w:rsidRPr="00E72301">
        <w:rPr>
          <w:rFonts w:ascii="Times New Roman" w:eastAsia="Times New Roman" w:hAnsi="Times New Roman" w:cs="Times New Roman"/>
          <w:color w:val="333333"/>
          <w:sz w:val="19"/>
          <w:szCs w:val="19"/>
        </w:rPr>
        <w:t xml:space="preserve"> have a long history of use in traditional medicines in many cultures. The </w:t>
      </w:r>
      <w:proofErr w:type="spellStart"/>
      <w:r w:rsidRPr="00E72301">
        <w:rPr>
          <w:rFonts w:ascii="Times New Roman" w:eastAsia="Times New Roman" w:hAnsi="Times New Roman" w:cs="Times New Roman"/>
          <w:color w:val="333333"/>
          <w:sz w:val="19"/>
          <w:szCs w:val="19"/>
        </w:rPr>
        <w:t>phytochemical</w:t>
      </w:r>
      <w:proofErr w:type="spellEnd"/>
      <w:r w:rsidRPr="00E72301">
        <w:rPr>
          <w:rFonts w:ascii="Times New Roman" w:eastAsia="Times New Roman" w:hAnsi="Times New Roman" w:cs="Times New Roman"/>
          <w:color w:val="333333"/>
          <w:sz w:val="19"/>
          <w:szCs w:val="19"/>
        </w:rPr>
        <w:t xml:space="preserve">, </w:t>
      </w:r>
      <w:proofErr w:type="spellStart"/>
      <w:r w:rsidRPr="00E72301">
        <w:rPr>
          <w:rFonts w:ascii="Times New Roman" w:eastAsia="Times New Roman" w:hAnsi="Times New Roman" w:cs="Times New Roman"/>
          <w:color w:val="333333"/>
          <w:sz w:val="19"/>
          <w:szCs w:val="19"/>
        </w:rPr>
        <w:t>curcumin</w:t>
      </w:r>
      <w:proofErr w:type="spellEnd"/>
      <w:r w:rsidRPr="00E72301">
        <w:rPr>
          <w:rFonts w:ascii="Times New Roman" w:eastAsia="Times New Roman" w:hAnsi="Times New Roman" w:cs="Times New Roman"/>
          <w:color w:val="333333"/>
          <w:sz w:val="19"/>
          <w:szCs w:val="19"/>
        </w:rPr>
        <w:t xml:space="preserve"> is one of the major dietary </w:t>
      </w:r>
      <w:proofErr w:type="spellStart"/>
      <w:r w:rsidRPr="00E72301">
        <w:rPr>
          <w:rFonts w:ascii="Times New Roman" w:eastAsia="Times New Roman" w:hAnsi="Times New Roman" w:cs="Times New Roman"/>
          <w:color w:val="333333"/>
          <w:sz w:val="19"/>
          <w:szCs w:val="19"/>
        </w:rPr>
        <w:t>flavonoid</w:t>
      </w:r>
      <w:proofErr w:type="spellEnd"/>
      <w:r w:rsidRPr="00E72301">
        <w:rPr>
          <w:rFonts w:ascii="Times New Roman" w:eastAsia="Times New Roman" w:hAnsi="Times New Roman" w:cs="Times New Roman"/>
          <w:color w:val="333333"/>
          <w:sz w:val="19"/>
          <w:szCs w:val="19"/>
        </w:rPr>
        <w:t xml:space="preserve">, belonging to a group of </w:t>
      </w:r>
      <w:proofErr w:type="spellStart"/>
      <w:r w:rsidRPr="00E72301">
        <w:rPr>
          <w:rFonts w:ascii="Times New Roman" w:eastAsia="Times New Roman" w:hAnsi="Times New Roman" w:cs="Times New Roman"/>
          <w:color w:val="333333"/>
          <w:sz w:val="19"/>
          <w:szCs w:val="19"/>
        </w:rPr>
        <w:t>flavonol</w:t>
      </w:r>
      <w:proofErr w:type="spellEnd"/>
      <w:r w:rsidRPr="00E72301">
        <w:rPr>
          <w:rFonts w:ascii="Times New Roman" w:eastAsia="Times New Roman" w:hAnsi="Times New Roman" w:cs="Times New Roman"/>
          <w:color w:val="333333"/>
          <w:sz w:val="19"/>
          <w:szCs w:val="19"/>
        </w:rPr>
        <w:t xml:space="preserve">, </w:t>
      </w:r>
      <w:proofErr w:type="spellStart"/>
      <w:r w:rsidRPr="00E72301">
        <w:rPr>
          <w:rFonts w:ascii="Times New Roman" w:eastAsia="Times New Roman" w:hAnsi="Times New Roman" w:cs="Times New Roman"/>
          <w:color w:val="333333"/>
          <w:sz w:val="19"/>
          <w:szCs w:val="19"/>
        </w:rPr>
        <w:t>Curcumin</w:t>
      </w:r>
      <w:proofErr w:type="spellEnd"/>
      <w:r w:rsidRPr="00E72301">
        <w:rPr>
          <w:rFonts w:ascii="Times New Roman" w:eastAsia="Times New Roman" w:hAnsi="Times New Roman" w:cs="Times New Roman"/>
          <w:color w:val="333333"/>
          <w:sz w:val="19"/>
          <w:szCs w:val="19"/>
        </w:rPr>
        <w:t xml:space="preserve"> is a natural </w:t>
      </w:r>
      <w:proofErr w:type="spellStart"/>
      <w:r w:rsidRPr="00E72301">
        <w:rPr>
          <w:rFonts w:ascii="Times New Roman" w:eastAsia="Times New Roman" w:hAnsi="Times New Roman" w:cs="Times New Roman"/>
          <w:color w:val="333333"/>
          <w:sz w:val="19"/>
          <w:szCs w:val="19"/>
        </w:rPr>
        <w:t>polyphenol</w:t>
      </w:r>
      <w:proofErr w:type="spellEnd"/>
      <w:r w:rsidRPr="00E72301">
        <w:rPr>
          <w:rFonts w:ascii="Times New Roman" w:eastAsia="Times New Roman" w:hAnsi="Times New Roman" w:cs="Times New Roman"/>
          <w:color w:val="333333"/>
          <w:sz w:val="19"/>
          <w:szCs w:val="19"/>
        </w:rPr>
        <w:t xml:space="preserve">. It is highly potential molecule capable of preventing and treating various cancers.  Various dietary chemo preventive agents, turmeric powder or its extract are broadly used as therapeutic preparations in Indian System of medicine. We provide a summarized synthesis and structural determination of </w:t>
      </w:r>
      <w:proofErr w:type="spellStart"/>
      <w:r w:rsidRPr="00E72301">
        <w:rPr>
          <w:rFonts w:ascii="Times New Roman" w:eastAsia="Times New Roman" w:hAnsi="Times New Roman" w:cs="Times New Roman"/>
          <w:color w:val="333333"/>
          <w:sz w:val="19"/>
          <w:szCs w:val="19"/>
        </w:rPr>
        <w:t>Curcumin</w:t>
      </w:r>
      <w:proofErr w:type="spellEnd"/>
      <w:r w:rsidRPr="00E72301">
        <w:rPr>
          <w:rFonts w:ascii="Times New Roman" w:eastAsia="Times New Roman" w:hAnsi="Times New Roman" w:cs="Times New Roman"/>
          <w:color w:val="333333"/>
          <w:sz w:val="19"/>
          <w:szCs w:val="19"/>
        </w:rPr>
        <w:t xml:space="preserve"> </w:t>
      </w:r>
      <w:proofErr w:type="spellStart"/>
      <w:r w:rsidRPr="00E72301">
        <w:rPr>
          <w:rFonts w:ascii="Times New Roman" w:eastAsia="Times New Roman" w:hAnsi="Times New Roman" w:cs="Times New Roman"/>
          <w:color w:val="333333"/>
          <w:sz w:val="19"/>
          <w:szCs w:val="19"/>
        </w:rPr>
        <w:t>Oxime</w:t>
      </w:r>
      <w:proofErr w:type="spellEnd"/>
      <w:r w:rsidRPr="00E72301">
        <w:rPr>
          <w:rFonts w:ascii="Times New Roman" w:eastAsia="Times New Roman" w:hAnsi="Times New Roman" w:cs="Times New Roman"/>
          <w:color w:val="333333"/>
          <w:sz w:val="19"/>
          <w:szCs w:val="19"/>
        </w:rPr>
        <w:t xml:space="preserve">, </w:t>
      </w:r>
      <w:proofErr w:type="spellStart"/>
      <w:r w:rsidRPr="00E72301">
        <w:rPr>
          <w:rFonts w:ascii="Times New Roman" w:eastAsia="Times New Roman" w:hAnsi="Times New Roman" w:cs="Times New Roman"/>
          <w:color w:val="333333"/>
          <w:sz w:val="19"/>
          <w:szCs w:val="19"/>
        </w:rPr>
        <w:t>Curcumin</w:t>
      </w:r>
      <w:proofErr w:type="spellEnd"/>
      <w:r w:rsidRPr="00E72301">
        <w:rPr>
          <w:rFonts w:ascii="Times New Roman" w:eastAsia="Times New Roman" w:hAnsi="Times New Roman" w:cs="Times New Roman"/>
          <w:color w:val="333333"/>
          <w:sz w:val="19"/>
          <w:szCs w:val="19"/>
        </w:rPr>
        <w:t xml:space="preserve"> </w:t>
      </w:r>
      <w:proofErr w:type="spellStart"/>
      <w:r w:rsidRPr="00E72301">
        <w:rPr>
          <w:rFonts w:ascii="Times New Roman" w:eastAsia="Times New Roman" w:hAnsi="Times New Roman" w:cs="Times New Roman"/>
          <w:color w:val="333333"/>
          <w:sz w:val="19"/>
          <w:szCs w:val="19"/>
        </w:rPr>
        <w:t>Thiosemicarbazone</w:t>
      </w:r>
      <w:proofErr w:type="spellEnd"/>
      <w:r w:rsidRPr="00E72301">
        <w:rPr>
          <w:rFonts w:ascii="Times New Roman" w:eastAsia="Times New Roman" w:hAnsi="Times New Roman" w:cs="Times New Roman"/>
          <w:color w:val="333333"/>
          <w:sz w:val="19"/>
          <w:szCs w:val="19"/>
        </w:rPr>
        <w:t xml:space="preserve"> derivative of Gold (III) complex. </w:t>
      </w:r>
      <w:proofErr w:type="gramStart"/>
      <w:r w:rsidRPr="00E72301">
        <w:rPr>
          <w:rFonts w:ascii="Times New Roman" w:eastAsia="Times New Roman" w:hAnsi="Times New Roman" w:cs="Times New Roman"/>
          <w:color w:val="333333"/>
          <w:sz w:val="19"/>
          <w:szCs w:val="19"/>
        </w:rPr>
        <w:t xml:space="preserve">The use of these </w:t>
      </w:r>
      <w:proofErr w:type="spellStart"/>
      <w:r w:rsidRPr="00E72301">
        <w:rPr>
          <w:rFonts w:ascii="Times New Roman" w:eastAsia="Times New Roman" w:hAnsi="Times New Roman" w:cs="Times New Roman"/>
          <w:color w:val="333333"/>
          <w:sz w:val="19"/>
          <w:szCs w:val="19"/>
        </w:rPr>
        <w:t>analogs</w:t>
      </w:r>
      <w:proofErr w:type="spellEnd"/>
      <w:r w:rsidRPr="00E72301">
        <w:rPr>
          <w:rFonts w:ascii="Times New Roman" w:eastAsia="Times New Roman" w:hAnsi="Times New Roman" w:cs="Times New Roman"/>
          <w:color w:val="333333"/>
          <w:sz w:val="19"/>
          <w:szCs w:val="19"/>
        </w:rPr>
        <w:t xml:space="preserve"> for prevention of cancer </w:t>
      </w:r>
      <w:proofErr w:type="spellStart"/>
      <w:r w:rsidRPr="00E72301">
        <w:rPr>
          <w:rFonts w:ascii="Times New Roman" w:eastAsia="Times New Roman" w:hAnsi="Times New Roman" w:cs="Times New Roman"/>
          <w:color w:val="333333"/>
          <w:sz w:val="19"/>
          <w:szCs w:val="19"/>
        </w:rPr>
        <w:t>tumor</w:t>
      </w:r>
      <w:proofErr w:type="spellEnd"/>
      <w:r w:rsidRPr="00E72301">
        <w:rPr>
          <w:rFonts w:ascii="Times New Roman" w:eastAsia="Times New Roman" w:hAnsi="Times New Roman" w:cs="Times New Roman"/>
          <w:color w:val="333333"/>
          <w:sz w:val="19"/>
          <w:szCs w:val="19"/>
        </w:rPr>
        <w:t xml:space="preserve"> progression and treatments of human malignancies.</w:t>
      </w:r>
      <w:proofErr w:type="gramEnd"/>
      <w:r w:rsidRPr="00E72301">
        <w:rPr>
          <w:rFonts w:ascii="Times New Roman" w:eastAsia="Times New Roman" w:hAnsi="Times New Roman" w:cs="Times New Roman"/>
          <w:color w:val="333333"/>
          <w:sz w:val="19"/>
          <w:szCs w:val="19"/>
        </w:rPr>
        <w:t xml:space="preserve"> </w:t>
      </w:r>
      <w:proofErr w:type="gramStart"/>
      <w:r w:rsidRPr="00E72301">
        <w:rPr>
          <w:rFonts w:ascii="Times New Roman" w:eastAsia="Times New Roman" w:hAnsi="Times New Roman" w:cs="Times New Roman"/>
          <w:color w:val="333333"/>
          <w:sz w:val="19"/>
          <w:szCs w:val="19"/>
        </w:rPr>
        <w:t>A pharmacologic agent for treating and/or preventing cancer, among other diseases and conditions, and particularly breast, prostate, and pancreatic cancer, in humans and animals.</w:t>
      </w:r>
      <w:proofErr w:type="gramEnd"/>
      <w:r w:rsidRPr="00E72301">
        <w:rPr>
          <w:rFonts w:ascii="Times New Roman" w:eastAsia="Times New Roman" w:hAnsi="Times New Roman" w:cs="Times New Roman"/>
          <w:color w:val="333333"/>
          <w:sz w:val="19"/>
          <w:szCs w:val="19"/>
        </w:rPr>
        <w:t xml:space="preserve"> The novel pharmacologic agent is an </w:t>
      </w:r>
      <w:proofErr w:type="spellStart"/>
      <w:r w:rsidRPr="00E72301">
        <w:rPr>
          <w:rFonts w:ascii="Times New Roman" w:eastAsia="Times New Roman" w:hAnsi="Times New Roman" w:cs="Times New Roman"/>
          <w:color w:val="333333"/>
          <w:sz w:val="19"/>
          <w:szCs w:val="19"/>
        </w:rPr>
        <w:t>isoflavonoid</w:t>
      </w:r>
      <w:proofErr w:type="spellEnd"/>
      <w:r w:rsidRPr="00E72301">
        <w:rPr>
          <w:rFonts w:ascii="Times New Roman" w:eastAsia="Times New Roman" w:hAnsi="Times New Roman" w:cs="Times New Roman"/>
          <w:color w:val="333333"/>
          <w:sz w:val="19"/>
          <w:szCs w:val="19"/>
        </w:rPr>
        <w:t xml:space="preserve"> or </w:t>
      </w:r>
      <w:proofErr w:type="spellStart"/>
      <w:r w:rsidRPr="00E72301">
        <w:rPr>
          <w:rFonts w:ascii="Times New Roman" w:eastAsia="Times New Roman" w:hAnsi="Times New Roman" w:cs="Times New Roman"/>
          <w:color w:val="333333"/>
          <w:sz w:val="19"/>
          <w:szCs w:val="19"/>
        </w:rPr>
        <w:t>isoflavonoid</w:t>
      </w:r>
      <w:proofErr w:type="spellEnd"/>
      <w:r w:rsidRPr="00E72301">
        <w:rPr>
          <w:rFonts w:ascii="Times New Roman" w:eastAsia="Times New Roman" w:hAnsi="Times New Roman" w:cs="Times New Roman"/>
          <w:color w:val="333333"/>
          <w:sz w:val="19"/>
          <w:szCs w:val="19"/>
        </w:rPr>
        <w:t xml:space="preserve"> mimetic covalently attached to a </w:t>
      </w:r>
      <w:proofErr w:type="spellStart"/>
      <w:r w:rsidRPr="00E72301">
        <w:rPr>
          <w:rFonts w:ascii="Times New Roman" w:eastAsia="Times New Roman" w:hAnsi="Times New Roman" w:cs="Times New Roman"/>
          <w:color w:val="333333"/>
          <w:sz w:val="19"/>
          <w:szCs w:val="19"/>
        </w:rPr>
        <w:t>cytotoxic</w:t>
      </w:r>
      <w:proofErr w:type="spellEnd"/>
      <w:r w:rsidRPr="00E72301">
        <w:rPr>
          <w:rFonts w:ascii="Times New Roman" w:eastAsia="Times New Roman" w:hAnsi="Times New Roman" w:cs="Times New Roman"/>
          <w:color w:val="333333"/>
          <w:sz w:val="19"/>
          <w:szCs w:val="19"/>
        </w:rPr>
        <w:t xml:space="preserve"> </w:t>
      </w:r>
      <w:proofErr w:type="spellStart"/>
      <w:r w:rsidRPr="00E72301">
        <w:rPr>
          <w:rFonts w:ascii="Times New Roman" w:eastAsia="Times New Roman" w:hAnsi="Times New Roman" w:cs="Times New Roman"/>
          <w:color w:val="333333"/>
          <w:sz w:val="19"/>
          <w:szCs w:val="19"/>
        </w:rPr>
        <w:t>pharmacophore</w:t>
      </w:r>
      <w:proofErr w:type="spellEnd"/>
      <w:r w:rsidRPr="00E72301">
        <w:rPr>
          <w:rFonts w:ascii="Times New Roman" w:eastAsia="Times New Roman" w:hAnsi="Times New Roman" w:cs="Times New Roman"/>
          <w:color w:val="333333"/>
          <w:sz w:val="19"/>
          <w:szCs w:val="19"/>
        </w:rPr>
        <w:t xml:space="preserve"> that, preferably has the ability to conjugate with a metal salt to form a more potent metal complex, particularly a Au (III) complex and other complexes of Platinum, Palladium, Ruthenium, Copper etc.</w:t>
      </w:r>
    </w:p>
    <w:p w:rsidR="00E72301" w:rsidRPr="00E72301" w:rsidRDefault="00E72301" w:rsidP="00E72301">
      <w:pPr>
        <w:shd w:val="clear" w:color="auto" w:fill="FFFFFF"/>
        <w:spacing w:after="136"/>
        <w:jc w:val="both"/>
        <w:rPr>
          <w:rFonts w:ascii="Times New Roman" w:eastAsia="Times New Roman" w:hAnsi="Times New Roman" w:cs="Times New Roman"/>
          <w:color w:val="333333"/>
          <w:sz w:val="19"/>
          <w:szCs w:val="19"/>
        </w:rPr>
      </w:pPr>
      <w:r w:rsidRPr="00E72301">
        <w:rPr>
          <w:rFonts w:ascii="Times New Roman" w:eastAsia="Times New Roman" w:hAnsi="Times New Roman" w:cs="Times New Roman"/>
          <w:color w:val="333333"/>
          <w:sz w:val="19"/>
          <w:szCs w:val="19"/>
        </w:rPr>
        <w:t>My talk would mainly encompass different Transition Metal Complexes/</w:t>
      </w:r>
      <w:proofErr w:type="spellStart"/>
      <w:r w:rsidRPr="00E72301">
        <w:rPr>
          <w:rFonts w:ascii="Times New Roman" w:eastAsia="Times New Roman" w:hAnsi="Times New Roman" w:cs="Times New Roman"/>
          <w:color w:val="333333"/>
          <w:sz w:val="19"/>
          <w:szCs w:val="19"/>
        </w:rPr>
        <w:t>Organometallic</w:t>
      </w:r>
      <w:proofErr w:type="spellEnd"/>
      <w:r w:rsidRPr="00E72301">
        <w:rPr>
          <w:rFonts w:ascii="Times New Roman" w:eastAsia="Times New Roman" w:hAnsi="Times New Roman" w:cs="Times New Roman"/>
          <w:color w:val="333333"/>
          <w:sz w:val="19"/>
          <w:szCs w:val="19"/>
        </w:rPr>
        <w:t xml:space="preserve"> Compounds   that are presently used as drugs, especially Anticancer and Anti-HIV drugs, apart from Anti-inflammatory, Antimicrobial, Antibacterial and diseases like Arthritis and Parkinson’s Disease etc. The talk would mainly focus on the use of Medicinal Chemistry and </w:t>
      </w:r>
      <w:proofErr w:type="spellStart"/>
      <w:r w:rsidRPr="00E72301">
        <w:rPr>
          <w:rFonts w:ascii="Times New Roman" w:eastAsia="Times New Roman" w:hAnsi="Times New Roman" w:cs="Times New Roman"/>
          <w:color w:val="333333"/>
          <w:sz w:val="19"/>
          <w:szCs w:val="19"/>
        </w:rPr>
        <w:t>it’s</w:t>
      </w:r>
      <w:proofErr w:type="spellEnd"/>
      <w:r w:rsidRPr="00E72301">
        <w:rPr>
          <w:rFonts w:ascii="Times New Roman" w:eastAsia="Times New Roman" w:hAnsi="Times New Roman" w:cs="Times New Roman"/>
          <w:color w:val="333333"/>
          <w:sz w:val="19"/>
          <w:szCs w:val="19"/>
        </w:rPr>
        <w:t xml:space="preserve"> application to Drug Design and Development in Pharmaceutical Industry ,  especially    Transition Metal Complexes and </w:t>
      </w:r>
      <w:proofErr w:type="spellStart"/>
      <w:r w:rsidRPr="00E72301">
        <w:rPr>
          <w:rFonts w:ascii="Times New Roman" w:eastAsia="Times New Roman" w:hAnsi="Times New Roman" w:cs="Times New Roman"/>
          <w:color w:val="333333"/>
          <w:sz w:val="19"/>
          <w:szCs w:val="19"/>
        </w:rPr>
        <w:t>Organometallic</w:t>
      </w:r>
      <w:proofErr w:type="spellEnd"/>
      <w:r w:rsidRPr="00E72301">
        <w:rPr>
          <w:rFonts w:ascii="Times New Roman" w:eastAsia="Times New Roman" w:hAnsi="Times New Roman" w:cs="Times New Roman"/>
          <w:color w:val="333333"/>
          <w:sz w:val="19"/>
          <w:szCs w:val="19"/>
        </w:rPr>
        <w:t xml:space="preserve"> Compounds viz. Gold, Platinum, Palladium And Ruthenium apart from Copper, Cobalt, Iron,  Nickel, Zinc, Cadmium etc.</w:t>
      </w:r>
    </w:p>
    <w:p w:rsidR="00E72301" w:rsidRPr="00E72301" w:rsidRDefault="00E72301" w:rsidP="00E72301">
      <w:pPr>
        <w:shd w:val="clear" w:color="auto" w:fill="FFFFFF"/>
        <w:spacing w:after="136"/>
        <w:jc w:val="both"/>
        <w:rPr>
          <w:rFonts w:ascii="Times New Roman" w:eastAsia="Times New Roman" w:hAnsi="Times New Roman" w:cs="Times New Roman"/>
          <w:color w:val="333333"/>
          <w:sz w:val="19"/>
          <w:szCs w:val="19"/>
        </w:rPr>
      </w:pPr>
      <w:r w:rsidRPr="00E72301">
        <w:rPr>
          <w:rFonts w:ascii="Times New Roman" w:eastAsia="Times New Roman" w:hAnsi="Times New Roman" w:cs="Times New Roman"/>
          <w:color w:val="333333"/>
          <w:sz w:val="19"/>
          <w:szCs w:val="19"/>
        </w:rPr>
        <w:t xml:space="preserve">The main emphasis of my talk would be on Different class of </w:t>
      </w:r>
      <w:proofErr w:type="spellStart"/>
      <w:r w:rsidRPr="00E72301">
        <w:rPr>
          <w:rFonts w:ascii="Times New Roman" w:eastAsia="Times New Roman" w:hAnsi="Times New Roman" w:cs="Times New Roman"/>
          <w:color w:val="333333"/>
          <w:sz w:val="19"/>
          <w:szCs w:val="19"/>
        </w:rPr>
        <w:t>Ligands</w:t>
      </w:r>
      <w:proofErr w:type="spellEnd"/>
      <w:r w:rsidRPr="00E72301">
        <w:rPr>
          <w:rFonts w:ascii="Times New Roman" w:eastAsia="Times New Roman" w:hAnsi="Times New Roman" w:cs="Times New Roman"/>
          <w:color w:val="333333"/>
          <w:sz w:val="19"/>
          <w:szCs w:val="19"/>
        </w:rPr>
        <w:t xml:space="preserve">, their Schiff’s Bases and Transition Metal Complexes especially Au, Pt, Pd and </w:t>
      </w:r>
      <w:proofErr w:type="spellStart"/>
      <w:r w:rsidRPr="00E72301">
        <w:rPr>
          <w:rFonts w:ascii="Times New Roman" w:eastAsia="Times New Roman" w:hAnsi="Times New Roman" w:cs="Times New Roman"/>
          <w:color w:val="333333"/>
          <w:sz w:val="19"/>
          <w:szCs w:val="19"/>
        </w:rPr>
        <w:t>Ru</w:t>
      </w:r>
      <w:proofErr w:type="spellEnd"/>
      <w:r w:rsidRPr="00E72301">
        <w:rPr>
          <w:rFonts w:ascii="Times New Roman" w:eastAsia="Times New Roman" w:hAnsi="Times New Roman" w:cs="Times New Roman"/>
          <w:color w:val="333333"/>
          <w:sz w:val="19"/>
          <w:szCs w:val="19"/>
        </w:rPr>
        <w:t xml:space="preserve">, with the main aim of designing, developing very novel small molecules, as possible and extremely potential candidates as Anti-cancer and Anti-HIV drugs. The talk would provide an overview of current programs being undertaken in our laboratories, especially focused on the development of potent </w:t>
      </w:r>
      <w:proofErr w:type="spellStart"/>
      <w:r w:rsidRPr="00E72301">
        <w:rPr>
          <w:rFonts w:ascii="Times New Roman" w:eastAsia="Times New Roman" w:hAnsi="Times New Roman" w:cs="Times New Roman"/>
          <w:color w:val="333333"/>
          <w:sz w:val="19"/>
          <w:szCs w:val="19"/>
        </w:rPr>
        <w:t>ligands</w:t>
      </w:r>
      <w:proofErr w:type="spellEnd"/>
      <w:r w:rsidRPr="00E72301">
        <w:rPr>
          <w:rFonts w:ascii="Times New Roman" w:eastAsia="Times New Roman" w:hAnsi="Times New Roman" w:cs="Times New Roman"/>
          <w:color w:val="333333"/>
          <w:sz w:val="19"/>
          <w:szCs w:val="19"/>
        </w:rPr>
        <w:t xml:space="preserve"> capable of recognizing Binding sites and diverse strategies employed by my group for elucidation of Anti-Cancer and Anti-HIV drug Leads to Circumvent the problem caused by </w:t>
      </w:r>
      <w:proofErr w:type="spellStart"/>
      <w:r w:rsidRPr="00E72301">
        <w:rPr>
          <w:rFonts w:ascii="Times New Roman" w:eastAsia="Times New Roman" w:hAnsi="Times New Roman" w:cs="Times New Roman"/>
          <w:color w:val="333333"/>
          <w:sz w:val="19"/>
          <w:szCs w:val="19"/>
        </w:rPr>
        <w:t>Cis-Platin</w:t>
      </w:r>
      <w:proofErr w:type="spellEnd"/>
      <w:r w:rsidRPr="00E72301">
        <w:rPr>
          <w:rFonts w:ascii="Times New Roman" w:eastAsia="Times New Roman" w:hAnsi="Times New Roman" w:cs="Times New Roman"/>
          <w:color w:val="333333"/>
          <w:sz w:val="19"/>
          <w:szCs w:val="19"/>
        </w:rPr>
        <w:t>.</w:t>
      </w:r>
    </w:p>
    <w:p w:rsidR="00E72301" w:rsidRPr="00E72301" w:rsidRDefault="00E72301" w:rsidP="00E72301">
      <w:pPr>
        <w:shd w:val="clear" w:color="auto" w:fill="FFFFFF"/>
        <w:spacing w:after="136"/>
        <w:jc w:val="both"/>
        <w:rPr>
          <w:rFonts w:ascii="Times New Roman" w:eastAsia="Times New Roman" w:hAnsi="Times New Roman" w:cs="Times New Roman"/>
          <w:color w:val="333333"/>
          <w:sz w:val="19"/>
          <w:szCs w:val="19"/>
        </w:rPr>
      </w:pPr>
      <w:r w:rsidRPr="00E72301">
        <w:rPr>
          <w:rFonts w:ascii="Times New Roman" w:eastAsia="Times New Roman" w:hAnsi="Times New Roman" w:cs="Times New Roman"/>
          <w:color w:val="333333"/>
          <w:sz w:val="19"/>
          <w:szCs w:val="19"/>
        </w:rPr>
        <w:t xml:space="preserve">We have synthesized and characterized several </w:t>
      </w:r>
      <w:proofErr w:type="spellStart"/>
      <w:r w:rsidRPr="00E72301">
        <w:rPr>
          <w:rFonts w:ascii="Times New Roman" w:eastAsia="Times New Roman" w:hAnsi="Times New Roman" w:cs="Times New Roman"/>
          <w:color w:val="333333"/>
          <w:sz w:val="19"/>
          <w:szCs w:val="19"/>
        </w:rPr>
        <w:t>phytochemicals</w:t>
      </w:r>
      <w:proofErr w:type="spellEnd"/>
      <w:r w:rsidRPr="00E72301">
        <w:rPr>
          <w:rFonts w:ascii="Times New Roman" w:eastAsia="Times New Roman" w:hAnsi="Times New Roman" w:cs="Times New Roman"/>
          <w:color w:val="333333"/>
          <w:sz w:val="19"/>
          <w:szCs w:val="19"/>
        </w:rPr>
        <w:t xml:space="preserve"> from Traditional Medicinal Plants and isolated some </w:t>
      </w:r>
      <w:proofErr w:type="spellStart"/>
      <w:r w:rsidRPr="00E72301">
        <w:rPr>
          <w:rFonts w:ascii="Times New Roman" w:eastAsia="Times New Roman" w:hAnsi="Times New Roman" w:cs="Times New Roman"/>
          <w:color w:val="333333"/>
          <w:sz w:val="19"/>
          <w:szCs w:val="19"/>
        </w:rPr>
        <w:t>phytochemicals</w:t>
      </w:r>
      <w:proofErr w:type="spellEnd"/>
      <w:r w:rsidRPr="00E72301">
        <w:rPr>
          <w:rFonts w:ascii="Times New Roman" w:eastAsia="Times New Roman" w:hAnsi="Times New Roman" w:cs="Times New Roman"/>
          <w:color w:val="333333"/>
          <w:sz w:val="19"/>
          <w:szCs w:val="19"/>
        </w:rPr>
        <w:t xml:space="preserve"> and  made the corresponding </w:t>
      </w:r>
      <w:proofErr w:type="spellStart"/>
      <w:r w:rsidRPr="00E72301">
        <w:rPr>
          <w:rFonts w:ascii="Times New Roman" w:eastAsia="Times New Roman" w:hAnsi="Times New Roman" w:cs="Times New Roman"/>
          <w:color w:val="333333"/>
          <w:sz w:val="19"/>
          <w:szCs w:val="19"/>
        </w:rPr>
        <w:t>Oximes</w:t>
      </w:r>
      <w:proofErr w:type="spellEnd"/>
      <w:r w:rsidRPr="00E72301">
        <w:rPr>
          <w:rFonts w:ascii="Times New Roman" w:eastAsia="Times New Roman" w:hAnsi="Times New Roman" w:cs="Times New Roman"/>
          <w:color w:val="333333"/>
          <w:sz w:val="19"/>
          <w:szCs w:val="19"/>
        </w:rPr>
        <w:t xml:space="preserve">, </w:t>
      </w:r>
      <w:proofErr w:type="spellStart"/>
      <w:r w:rsidRPr="00E72301">
        <w:rPr>
          <w:rFonts w:ascii="Times New Roman" w:eastAsia="Times New Roman" w:hAnsi="Times New Roman" w:cs="Times New Roman"/>
          <w:color w:val="333333"/>
          <w:sz w:val="19"/>
          <w:szCs w:val="19"/>
        </w:rPr>
        <w:t>Thiosemicarbazones</w:t>
      </w:r>
      <w:proofErr w:type="spellEnd"/>
      <w:r w:rsidRPr="00E72301">
        <w:rPr>
          <w:rFonts w:ascii="Times New Roman" w:eastAsia="Times New Roman" w:hAnsi="Times New Roman" w:cs="Times New Roman"/>
          <w:color w:val="333333"/>
          <w:sz w:val="19"/>
          <w:szCs w:val="19"/>
        </w:rPr>
        <w:t xml:space="preserve"> and Substituted </w:t>
      </w:r>
      <w:proofErr w:type="spellStart"/>
      <w:r w:rsidRPr="00E72301">
        <w:rPr>
          <w:rFonts w:ascii="Times New Roman" w:eastAsia="Times New Roman" w:hAnsi="Times New Roman" w:cs="Times New Roman"/>
          <w:color w:val="333333"/>
          <w:sz w:val="19"/>
          <w:szCs w:val="19"/>
        </w:rPr>
        <w:t>thiosemicarbazones</w:t>
      </w:r>
      <w:proofErr w:type="spellEnd"/>
      <w:r w:rsidRPr="00E72301">
        <w:rPr>
          <w:rFonts w:ascii="Times New Roman" w:eastAsia="Times New Roman" w:hAnsi="Times New Roman" w:cs="Times New Roman"/>
          <w:color w:val="333333"/>
          <w:sz w:val="19"/>
          <w:szCs w:val="19"/>
        </w:rPr>
        <w:t xml:space="preserve"> as </w:t>
      </w:r>
      <w:proofErr w:type="spellStart"/>
      <w:r w:rsidRPr="00E72301">
        <w:rPr>
          <w:rFonts w:ascii="Times New Roman" w:eastAsia="Times New Roman" w:hAnsi="Times New Roman" w:cs="Times New Roman"/>
          <w:color w:val="333333"/>
          <w:sz w:val="19"/>
          <w:szCs w:val="19"/>
        </w:rPr>
        <w:t>ligands</w:t>
      </w:r>
      <w:proofErr w:type="spellEnd"/>
      <w:r w:rsidRPr="00E72301">
        <w:rPr>
          <w:rFonts w:ascii="Times New Roman" w:eastAsia="Times New Roman" w:hAnsi="Times New Roman" w:cs="Times New Roman"/>
          <w:color w:val="333333"/>
          <w:sz w:val="19"/>
          <w:szCs w:val="19"/>
        </w:rPr>
        <w:t xml:space="preserve"> and synthesized, characterized, structurally elucidated their Transition Metal Complexes especially with Gold, Platinum, Palladium, Ruthenium, Copper etc. and Studied their Anticancer Activity, Nuclease activity etc. and tested their potential as Anticancer Drugs.</w:t>
      </w:r>
    </w:p>
    <w:p w:rsidR="00E72301" w:rsidRPr="00E72301" w:rsidRDefault="00E72301" w:rsidP="00E72301">
      <w:pPr>
        <w:shd w:val="clear" w:color="auto" w:fill="FFFFFF"/>
        <w:spacing w:after="136"/>
        <w:jc w:val="both"/>
        <w:rPr>
          <w:rFonts w:ascii="Times New Roman" w:eastAsia="Times New Roman" w:hAnsi="Times New Roman" w:cs="Times New Roman"/>
          <w:color w:val="333333"/>
          <w:sz w:val="19"/>
          <w:szCs w:val="19"/>
        </w:rPr>
      </w:pPr>
      <w:r w:rsidRPr="00E72301">
        <w:rPr>
          <w:rFonts w:ascii="Times New Roman" w:eastAsia="Times New Roman" w:hAnsi="Times New Roman" w:cs="Times New Roman"/>
          <w:color w:val="333333"/>
          <w:sz w:val="19"/>
          <w:szCs w:val="19"/>
        </w:rPr>
        <w:lastRenderedPageBreak/>
        <w:t xml:space="preserve">The main aim of our extensive/preclinical Pharmaceutical development program is to investigate the use of these extremely novel small molecules-metal complexes/compounds of </w:t>
      </w:r>
      <w:proofErr w:type="spellStart"/>
      <w:r w:rsidRPr="00E72301">
        <w:rPr>
          <w:rFonts w:ascii="Times New Roman" w:eastAsia="Times New Roman" w:hAnsi="Times New Roman" w:cs="Times New Roman"/>
          <w:color w:val="333333"/>
          <w:sz w:val="19"/>
          <w:szCs w:val="19"/>
        </w:rPr>
        <w:t>phytochemicals</w:t>
      </w:r>
      <w:proofErr w:type="spellEnd"/>
      <w:r w:rsidRPr="00E72301">
        <w:rPr>
          <w:rFonts w:ascii="Times New Roman" w:eastAsia="Times New Roman" w:hAnsi="Times New Roman" w:cs="Times New Roman"/>
          <w:color w:val="333333"/>
          <w:sz w:val="19"/>
          <w:szCs w:val="19"/>
        </w:rPr>
        <w:t xml:space="preserve">, </w:t>
      </w:r>
      <w:proofErr w:type="spellStart"/>
      <w:r w:rsidRPr="00E72301">
        <w:rPr>
          <w:rFonts w:ascii="Times New Roman" w:eastAsia="Times New Roman" w:hAnsi="Times New Roman" w:cs="Times New Roman"/>
          <w:color w:val="333333"/>
          <w:sz w:val="19"/>
          <w:szCs w:val="19"/>
        </w:rPr>
        <w:t>flavanoids</w:t>
      </w:r>
      <w:proofErr w:type="spellEnd"/>
      <w:r w:rsidRPr="00E72301">
        <w:rPr>
          <w:rFonts w:ascii="Times New Roman" w:eastAsia="Times New Roman" w:hAnsi="Times New Roman" w:cs="Times New Roman"/>
          <w:color w:val="333333"/>
          <w:sz w:val="19"/>
          <w:szCs w:val="19"/>
        </w:rPr>
        <w:t xml:space="preserve"> etc., which have very interesting structural features and properties and hence are excellent candidates as Anti-Cancer and Anti-HIV drugs .The main aim of our research is Design ,Development and Synthesis of Transition Metal Complexes/ </w:t>
      </w:r>
      <w:proofErr w:type="spellStart"/>
      <w:r w:rsidRPr="00E72301">
        <w:rPr>
          <w:rFonts w:ascii="Times New Roman" w:eastAsia="Times New Roman" w:hAnsi="Times New Roman" w:cs="Times New Roman"/>
          <w:color w:val="333333"/>
          <w:sz w:val="19"/>
          <w:szCs w:val="19"/>
        </w:rPr>
        <w:t>Organometallic</w:t>
      </w:r>
      <w:proofErr w:type="spellEnd"/>
      <w:r w:rsidRPr="00E72301">
        <w:rPr>
          <w:rFonts w:ascii="Times New Roman" w:eastAsia="Times New Roman" w:hAnsi="Times New Roman" w:cs="Times New Roman"/>
          <w:color w:val="333333"/>
          <w:sz w:val="19"/>
          <w:szCs w:val="19"/>
        </w:rPr>
        <w:t xml:space="preserve"> Compounds that would certainly help to bring this force of nature from BENCH to BEDSIDE and enhance Cancer Killing with less toxic effects and would certainly lead to initiation of clinical trials.  </w:t>
      </w:r>
    </w:p>
    <w:p w:rsidR="006B6BFA" w:rsidRPr="00E72301" w:rsidRDefault="006B6BFA" w:rsidP="00E72301">
      <w:pPr>
        <w:rPr>
          <w:rFonts w:ascii="Times New Roman" w:hAnsi="Times New Roman" w:cs="Times New Roman"/>
        </w:rPr>
      </w:pPr>
    </w:p>
    <w:sectPr w:rsidR="006B6BFA" w:rsidRPr="00E72301" w:rsidSect="008624A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 w:name="Impact">
    <w:panose1 w:val="020B080603090205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177D2"/>
    <w:multiLevelType w:val="multilevel"/>
    <w:tmpl w:val="09345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434F2C"/>
    <w:multiLevelType w:val="multilevel"/>
    <w:tmpl w:val="16761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A22602E"/>
    <w:multiLevelType w:val="multilevel"/>
    <w:tmpl w:val="12E2E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CA5445F"/>
    <w:multiLevelType w:val="multilevel"/>
    <w:tmpl w:val="E7425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8980415"/>
    <w:multiLevelType w:val="multilevel"/>
    <w:tmpl w:val="99B09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BBC7C10"/>
    <w:multiLevelType w:val="multilevel"/>
    <w:tmpl w:val="6876E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 w:numId="5">
    <w:abstractNumId w:val="5"/>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useFELayout/>
  </w:compat>
  <w:rsids>
    <w:rsidRoot w:val="00E72301"/>
    <w:rsid w:val="002F665C"/>
    <w:rsid w:val="004A17C5"/>
    <w:rsid w:val="006B6BFA"/>
    <w:rsid w:val="008624A7"/>
    <w:rsid w:val="00A878E3"/>
    <w:rsid w:val="00E72301"/>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4A7"/>
  </w:style>
  <w:style w:type="paragraph" w:styleId="Heading1">
    <w:name w:val="heading 1"/>
    <w:basedOn w:val="Normal"/>
    <w:link w:val="Heading1Char"/>
    <w:uiPriority w:val="9"/>
    <w:qFormat/>
    <w:rsid w:val="00E7230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E72301"/>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E72301"/>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E72301"/>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E72301"/>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2301"/>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E72301"/>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E72301"/>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E72301"/>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E72301"/>
    <w:rPr>
      <w:rFonts w:ascii="Times New Roman" w:eastAsia="Times New Roman" w:hAnsi="Times New Roman" w:cs="Times New Roman"/>
      <w:b/>
      <w:bCs/>
      <w:sz w:val="15"/>
      <w:szCs w:val="15"/>
    </w:rPr>
  </w:style>
  <w:style w:type="character" w:styleId="Hyperlink">
    <w:name w:val="Hyperlink"/>
    <w:basedOn w:val="DefaultParagraphFont"/>
    <w:uiPriority w:val="99"/>
    <w:semiHidden/>
    <w:unhideWhenUsed/>
    <w:rsid w:val="00E72301"/>
    <w:rPr>
      <w:color w:val="0000FF"/>
      <w:u w:val="single"/>
    </w:rPr>
  </w:style>
  <w:style w:type="character" w:customStyle="1" w:styleId="apple-converted-space">
    <w:name w:val="apple-converted-space"/>
    <w:basedOn w:val="DefaultParagraphFont"/>
    <w:rsid w:val="00E72301"/>
  </w:style>
  <w:style w:type="character" w:customStyle="1" w:styleId="text-uppercase">
    <w:name w:val="text-uppercase"/>
    <w:basedOn w:val="DefaultParagraphFont"/>
    <w:rsid w:val="00E72301"/>
  </w:style>
  <w:style w:type="paragraph" w:styleId="z-TopofForm">
    <w:name w:val="HTML Top of Form"/>
    <w:basedOn w:val="Normal"/>
    <w:next w:val="Normal"/>
    <w:link w:val="z-TopofFormChar"/>
    <w:hidden/>
    <w:uiPriority w:val="99"/>
    <w:semiHidden/>
    <w:unhideWhenUsed/>
    <w:rsid w:val="00E7230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E7230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E7230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E72301"/>
    <w:rPr>
      <w:rFonts w:ascii="Arial" w:eastAsia="Times New Roman" w:hAnsi="Arial" w:cs="Arial"/>
      <w:vanish/>
      <w:sz w:val="16"/>
      <w:szCs w:val="16"/>
    </w:rPr>
  </w:style>
  <w:style w:type="paragraph" w:customStyle="1" w:styleId="text-center">
    <w:name w:val="text-center"/>
    <w:basedOn w:val="Normal"/>
    <w:rsid w:val="00E72301"/>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E72301"/>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723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230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18676808">
      <w:bodyDiv w:val="1"/>
      <w:marLeft w:val="0"/>
      <w:marRight w:val="0"/>
      <w:marTop w:val="0"/>
      <w:marBottom w:val="0"/>
      <w:divBdr>
        <w:top w:val="none" w:sz="0" w:space="0" w:color="auto"/>
        <w:left w:val="none" w:sz="0" w:space="0" w:color="auto"/>
        <w:bottom w:val="none" w:sz="0" w:space="0" w:color="auto"/>
        <w:right w:val="none" w:sz="0" w:space="0" w:color="auto"/>
      </w:divBdr>
      <w:divsChild>
        <w:div w:id="1297100698">
          <w:marLeft w:val="0"/>
          <w:marRight w:val="0"/>
          <w:marTop w:val="0"/>
          <w:marBottom w:val="0"/>
          <w:divBdr>
            <w:top w:val="none" w:sz="0" w:space="0" w:color="auto"/>
            <w:left w:val="none" w:sz="0" w:space="0" w:color="auto"/>
            <w:bottom w:val="single" w:sz="6" w:space="6" w:color="69C7FF"/>
            <w:right w:val="none" w:sz="0" w:space="0" w:color="auto"/>
          </w:divBdr>
          <w:divsChild>
            <w:div w:id="1619987135">
              <w:marLeft w:val="-204"/>
              <w:marRight w:val="-204"/>
              <w:marTop w:val="0"/>
              <w:marBottom w:val="0"/>
              <w:divBdr>
                <w:top w:val="none" w:sz="0" w:space="0" w:color="auto"/>
                <w:left w:val="none" w:sz="0" w:space="0" w:color="auto"/>
                <w:bottom w:val="none" w:sz="0" w:space="0" w:color="auto"/>
                <w:right w:val="none" w:sz="0" w:space="0" w:color="auto"/>
              </w:divBdr>
              <w:divsChild>
                <w:div w:id="1890722131">
                  <w:marLeft w:val="0"/>
                  <w:marRight w:val="0"/>
                  <w:marTop w:val="0"/>
                  <w:marBottom w:val="0"/>
                  <w:divBdr>
                    <w:top w:val="none" w:sz="0" w:space="0" w:color="auto"/>
                    <w:left w:val="none" w:sz="0" w:space="0" w:color="auto"/>
                    <w:bottom w:val="none" w:sz="0" w:space="0" w:color="auto"/>
                    <w:right w:val="none" w:sz="0" w:space="0" w:color="auto"/>
                  </w:divBdr>
                </w:div>
                <w:div w:id="2040468096">
                  <w:marLeft w:val="0"/>
                  <w:marRight w:val="0"/>
                  <w:marTop w:val="0"/>
                  <w:marBottom w:val="0"/>
                  <w:divBdr>
                    <w:top w:val="none" w:sz="0" w:space="0" w:color="auto"/>
                    <w:left w:val="none" w:sz="0" w:space="0" w:color="auto"/>
                    <w:bottom w:val="none" w:sz="0" w:space="0" w:color="auto"/>
                    <w:right w:val="none" w:sz="0" w:space="0" w:color="auto"/>
                  </w:divBdr>
                </w:div>
                <w:div w:id="1450273036">
                  <w:marLeft w:val="0"/>
                  <w:marRight w:val="0"/>
                  <w:marTop w:val="0"/>
                  <w:marBottom w:val="408"/>
                  <w:divBdr>
                    <w:top w:val="none" w:sz="0" w:space="0" w:color="auto"/>
                    <w:left w:val="none" w:sz="0" w:space="0" w:color="auto"/>
                    <w:bottom w:val="none" w:sz="0" w:space="0" w:color="auto"/>
                    <w:right w:val="none" w:sz="0" w:space="0" w:color="auto"/>
                  </w:divBdr>
                  <w:divsChild>
                    <w:div w:id="1645545618">
                      <w:marLeft w:val="-204"/>
                      <w:marRight w:val="-204"/>
                      <w:marTop w:val="0"/>
                      <w:marBottom w:val="0"/>
                      <w:divBdr>
                        <w:top w:val="none" w:sz="0" w:space="0" w:color="auto"/>
                        <w:left w:val="none" w:sz="0" w:space="0" w:color="auto"/>
                        <w:bottom w:val="none" w:sz="0" w:space="0" w:color="auto"/>
                        <w:right w:val="none" w:sz="0" w:space="0" w:color="auto"/>
                      </w:divBdr>
                      <w:divsChild>
                        <w:div w:id="1490096557">
                          <w:marLeft w:val="0"/>
                          <w:marRight w:val="0"/>
                          <w:marTop w:val="0"/>
                          <w:marBottom w:val="27"/>
                          <w:divBdr>
                            <w:top w:val="none" w:sz="0" w:space="0" w:color="auto"/>
                            <w:left w:val="none" w:sz="0" w:space="0" w:color="auto"/>
                            <w:bottom w:val="none" w:sz="0" w:space="0" w:color="auto"/>
                            <w:right w:val="none" w:sz="0" w:space="0" w:color="auto"/>
                          </w:divBdr>
                          <w:divsChild>
                            <w:div w:id="1773822748">
                              <w:marLeft w:val="0"/>
                              <w:marRight w:val="0"/>
                              <w:marTop w:val="0"/>
                              <w:marBottom w:val="0"/>
                              <w:divBdr>
                                <w:top w:val="none" w:sz="0" w:space="0" w:color="auto"/>
                                <w:left w:val="none" w:sz="0" w:space="0" w:color="auto"/>
                                <w:bottom w:val="none" w:sz="0" w:space="0" w:color="auto"/>
                                <w:right w:val="none" w:sz="0" w:space="0" w:color="auto"/>
                              </w:divBdr>
                              <w:divsChild>
                                <w:div w:id="496727625">
                                  <w:marLeft w:val="0"/>
                                  <w:marRight w:val="0"/>
                                  <w:marTop w:val="0"/>
                                  <w:marBottom w:val="0"/>
                                  <w:divBdr>
                                    <w:top w:val="none" w:sz="0" w:space="0" w:color="auto"/>
                                    <w:left w:val="none" w:sz="0" w:space="0" w:color="auto"/>
                                    <w:bottom w:val="none" w:sz="0" w:space="0" w:color="auto"/>
                                    <w:right w:val="none" w:sz="0" w:space="0" w:color="auto"/>
                                  </w:divBdr>
                                  <w:divsChild>
                                    <w:div w:id="130180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3317993">
                          <w:marLeft w:val="0"/>
                          <w:marRight w:val="0"/>
                          <w:marTop w:val="0"/>
                          <w:marBottom w:val="27"/>
                          <w:divBdr>
                            <w:top w:val="none" w:sz="0" w:space="0" w:color="auto"/>
                            <w:left w:val="none" w:sz="0" w:space="0" w:color="auto"/>
                            <w:bottom w:val="none" w:sz="0" w:space="0" w:color="auto"/>
                            <w:right w:val="none" w:sz="0" w:space="0" w:color="auto"/>
                          </w:divBdr>
                          <w:divsChild>
                            <w:div w:id="54549825">
                              <w:marLeft w:val="0"/>
                              <w:marRight w:val="0"/>
                              <w:marTop w:val="0"/>
                              <w:marBottom w:val="0"/>
                              <w:divBdr>
                                <w:top w:val="none" w:sz="0" w:space="0" w:color="auto"/>
                                <w:left w:val="none" w:sz="0" w:space="0" w:color="auto"/>
                                <w:bottom w:val="none" w:sz="0" w:space="0" w:color="auto"/>
                                <w:right w:val="none" w:sz="0" w:space="0" w:color="auto"/>
                              </w:divBdr>
                              <w:divsChild>
                                <w:div w:id="656807260">
                                  <w:marLeft w:val="0"/>
                                  <w:marRight w:val="0"/>
                                  <w:marTop w:val="0"/>
                                  <w:marBottom w:val="0"/>
                                  <w:divBdr>
                                    <w:top w:val="none" w:sz="0" w:space="0" w:color="auto"/>
                                    <w:left w:val="none" w:sz="0" w:space="0" w:color="auto"/>
                                    <w:bottom w:val="none" w:sz="0" w:space="0" w:color="auto"/>
                                    <w:right w:val="none" w:sz="0" w:space="0" w:color="auto"/>
                                  </w:divBdr>
                                  <w:divsChild>
                                    <w:div w:id="176476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96185">
                          <w:marLeft w:val="0"/>
                          <w:marRight w:val="0"/>
                          <w:marTop w:val="0"/>
                          <w:marBottom w:val="27"/>
                          <w:divBdr>
                            <w:top w:val="none" w:sz="0" w:space="0" w:color="auto"/>
                            <w:left w:val="none" w:sz="0" w:space="0" w:color="auto"/>
                            <w:bottom w:val="none" w:sz="0" w:space="0" w:color="auto"/>
                            <w:right w:val="none" w:sz="0" w:space="0" w:color="auto"/>
                          </w:divBdr>
                          <w:divsChild>
                            <w:div w:id="54398323">
                              <w:marLeft w:val="0"/>
                              <w:marRight w:val="0"/>
                              <w:marTop w:val="0"/>
                              <w:marBottom w:val="0"/>
                              <w:divBdr>
                                <w:top w:val="none" w:sz="0" w:space="0" w:color="auto"/>
                                <w:left w:val="none" w:sz="0" w:space="0" w:color="auto"/>
                                <w:bottom w:val="none" w:sz="0" w:space="0" w:color="auto"/>
                                <w:right w:val="none" w:sz="0" w:space="0" w:color="auto"/>
                              </w:divBdr>
                              <w:divsChild>
                                <w:div w:id="1706102852">
                                  <w:marLeft w:val="0"/>
                                  <w:marRight w:val="0"/>
                                  <w:marTop w:val="0"/>
                                  <w:marBottom w:val="0"/>
                                  <w:divBdr>
                                    <w:top w:val="none" w:sz="0" w:space="0" w:color="auto"/>
                                    <w:left w:val="none" w:sz="0" w:space="0" w:color="auto"/>
                                    <w:bottom w:val="none" w:sz="0" w:space="0" w:color="auto"/>
                                    <w:right w:val="none" w:sz="0" w:space="0" w:color="auto"/>
                                  </w:divBdr>
                                  <w:divsChild>
                                    <w:div w:id="41420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5730568">
                  <w:marLeft w:val="0"/>
                  <w:marRight w:val="0"/>
                  <w:marTop w:val="0"/>
                  <w:marBottom w:val="0"/>
                  <w:divBdr>
                    <w:top w:val="none" w:sz="0" w:space="0" w:color="auto"/>
                    <w:left w:val="none" w:sz="0" w:space="0" w:color="auto"/>
                    <w:bottom w:val="none" w:sz="0" w:space="0" w:color="auto"/>
                    <w:right w:val="none" w:sz="0" w:space="0" w:color="auto"/>
                  </w:divBdr>
                  <w:divsChild>
                    <w:div w:id="795026900">
                      <w:marLeft w:val="0"/>
                      <w:marRight w:val="0"/>
                      <w:marTop w:val="0"/>
                      <w:marBottom w:val="0"/>
                      <w:divBdr>
                        <w:top w:val="none" w:sz="0" w:space="0" w:color="auto"/>
                        <w:left w:val="none" w:sz="0" w:space="0" w:color="auto"/>
                        <w:bottom w:val="none" w:sz="0" w:space="0" w:color="auto"/>
                        <w:right w:val="none" w:sz="0" w:space="0" w:color="auto"/>
                      </w:divBdr>
                      <w:divsChild>
                        <w:div w:id="53524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6357243">
          <w:marLeft w:val="-204"/>
          <w:marRight w:val="-204"/>
          <w:marTop w:val="0"/>
          <w:marBottom w:val="0"/>
          <w:divBdr>
            <w:top w:val="none" w:sz="0" w:space="0" w:color="auto"/>
            <w:left w:val="none" w:sz="0" w:space="0" w:color="auto"/>
            <w:bottom w:val="none" w:sz="0" w:space="0" w:color="auto"/>
            <w:right w:val="none" w:sz="0" w:space="0" w:color="auto"/>
          </w:divBdr>
          <w:divsChild>
            <w:div w:id="1341620192">
              <w:marLeft w:val="0"/>
              <w:marRight w:val="0"/>
              <w:marTop w:val="0"/>
              <w:marBottom w:val="0"/>
              <w:divBdr>
                <w:top w:val="none" w:sz="0" w:space="0" w:color="auto"/>
                <w:left w:val="none" w:sz="0" w:space="10" w:color="E7E7E7"/>
                <w:bottom w:val="none" w:sz="0" w:space="0" w:color="E7E7E7"/>
                <w:right w:val="none" w:sz="0" w:space="10" w:color="E7E7E7"/>
              </w:divBdr>
            </w:div>
          </w:divsChild>
        </w:div>
        <w:div w:id="660620829">
          <w:marLeft w:val="0"/>
          <w:marRight w:val="0"/>
          <w:marTop w:val="0"/>
          <w:marBottom w:val="136"/>
          <w:divBdr>
            <w:top w:val="none" w:sz="0" w:space="0" w:color="auto"/>
            <w:left w:val="none" w:sz="0" w:space="0" w:color="auto"/>
            <w:bottom w:val="none" w:sz="0" w:space="0" w:color="auto"/>
            <w:right w:val="none" w:sz="0" w:space="0" w:color="auto"/>
          </w:divBdr>
          <w:divsChild>
            <w:div w:id="1202085822">
              <w:marLeft w:val="0"/>
              <w:marRight w:val="0"/>
              <w:marTop w:val="0"/>
              <w:marBottom w:val="0"/>
              <w:divBdr>
                <w:top w:val="none" w:sz="0" w:space="0" w:color="auto"/>
                <w:left w:val="none" w:sz="0" w:space="0" w:color="auto"/>
                <w:bottom w:val="none" w:sz="0" w:space="0" w:color="auto"/>
                <w:right w:val="none" w:sz="0" w:space="0" w:color="auto"/>
              </w:divBdr>
              <w:divsChild>
                <w:div w:id="1960605343">
                  <w:marLeft w:val="0"/>
                  <w:marRight w:val="0"/>
                  <w:marTop w:val="0"/>
                  <w:marBottom w:val="272"/>
                  <w:divBdr>
                    <w:top w:val="single" w:sz="6" w:space="0" w:color="337AB7"/>
                    <w:left w:val="single" w:sz="6" w:space="0" w:color="337AB7"/>
                    <w:bottom w:val="single" w:sz="6" w:space="0" w:color="337AB7"/>
                    <w:right w:val="single" w:sz="6" w:space="0" w:color="337AB7"/>
                  </w:divBdr>
                  <w:divsChild>
                    <w:div w:id="439031482">
                      <w:marLeft w:val="0"/>
                      <w:marRight w:val="0"/>
                      <w:marTop w:val="0"/>
                      <w:marBottom w:val="0"/>
                      <w:divBdr>
                        <w:top w:val="none" w:sz="0" w:space="7" w:color="337AB7"/>
                        <w:left w:val="none" w:sz="0" w:space="10" w:color="337AB7"/>
                        <w:bottom w:val="single" w:sz="6" w:space="7" w:color="337AB7"/>
                        <w:right w:val="none" w:sz="0" w:space="10" w:color="337AB7"/>
                      </w:divBdr>
                    </w:div>
                    <w:div w:id="879561378">
                      <w:marLeft w:val="0"/>
                      <w:marRight w:val="0"/>
                      <w:marTop w:val="0"/>
                      <w:marBottom w:val="0"/>
                      <w:divBdr>
                        <w:top w:val="none" w:sz="0" w:space="0" w:color="auto"/>
                        <w:left w:val="none" w:sz="0" w:space="0" w:color="auto"/>
                        <w:bottom w:val="none" w:sz="0" w:space="0" w:color="auto"/>
                        <w:right w:val="none" w:sz="0" w:space="0" w:color="auto"/>
                      </w:divBdr>
                      <w:divsChild>
                        <w:div w:id="1825118524">
                          <w:marLeft w:val="0"/>
                          <w:marRight w:val="0"/>
                          <w:marTop w:val="0"/>
                          <w:marBottom w:val="0"/>
                          <w:divBdr>
                            <w:top w:val="none" w:sz="0" w:space="10" w:color="337AB7"/>
                            <w:left w:val="none" w:sz="0" w:space="0" w:color="auto"/>
                            <w:bottom w:val="none" w:sz="0" w:space="0" w:color="auto"/>
                            <w:right w:val="none" w:sz="0" w:space="0" w:color="auto"/>
                          </w:divBdr>
                        </w:div>
                      </w:divsChild>
                    </w:div>
                  </w:divsChild>
                </w:div>
                <w:div w:id="1585601391">
                  <w:marLeft w:val="0"/>
                  <w:marRight w:val="0"/>
                  <w:marTop w:val="0"/>
                  <w:marBottom w:val="0"/>
                  <w:divBdr>
                    <w:top w:val="none" w:sz="0" w:space="0" w:color="auto"/>
                    <w:left w:val="none" w:sz="0" w:space="0" w:color="auto"/>
                    <w:bottom w:val="none" w:sz="0" w:space="0" w:color="auto"/>
                    <w:right w:val="none" w:sz="0" w:space="0" w:color="auto"/>
                  </w:divBdr>
                  <w:divsChild>
                    <w:div w:id="318197428">
                      <w:marLeft w:val="0"/>
                      <w:marRight w:val="0"/>
                      <w:marTop w:val="0"/>
                      <w:marBottom w:val="272"/>
                      <w:divBdr>
                        <w:top w:val="single" w:sz="6" w:space="7" w:color="EEEEEE"/>
                        <w:left w:val="single" w:sz="24" w:space="7" w:color="5CB85C"/>
                        <w:bottom w:val="single" w:sz="6" w:space="7" w:color="EEEEEE"/>
                        <w:right w:val="single" w:sz="6" w:space="7" w:color="EEEEEE"/>
                      </w:divBdr>
                      <w:divsChild>
                        <w:div w:id="213085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micsonline.org/abstract/transition-metal-complexes-organometallic-compounds-as-anticancer-anti-hiv-drugs-or-in-pharmaceutical-industry/"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685</Words>
  <Characters>3907</Characters>
  <Application>Microsoft Office Word</Application>
  <DocSecurity>0</DocSecurity>
  <Lines>32</Lines>
  <Paragraphs>9</Paragraphs>
  <ScaleCrop>false</ScaleCrop>
  <Company/>
  <LinksUpToDate>false</LinksUpToDate>
  <CharactersWithSpaces>4583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KINTHADA</dc:creator>
  <cp:lastModifiedBy>KINTHADA</cp:lastModifiedBy>
  <cp:revision>2</cp:revision>
  <dcterms:created xsi:type="dcterms:W3CDTF">2017-04-05T16:07:00Z</dcterms:created>
  <dcterms:modified xsi:type="dcterms:W3CDTF">2017-04-05T16:07:00Z</dcterms:modified>
</cp:coreProperties>
</file>