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901" w:rsidRPr="00B1190F" w:rsidRDefault="004B5901" w:rsidP="004B590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Title:  Enhancing the solubility </w:t>
      </w:r>
      <w:r w:rsidRPr="00B1190F">
        <w:rPr>
          <w:rFonts w:ascii="Times New Roman" w:hAnsi="Times New Roman" w:cs="Times New Roman"/>
          <w:b/>
          <w:sz w:val="24"/>
          <w:szCs w:val="24"/>
        </w:rPr>
        <w:t xml:space="preserve">of </w:t>
      </w:r>
      <w:proofErr w:type="spellStart"/>
      <w:r w:rsidRPr="00B1190F">
        <w:rPr>
          <w:rFonts w:ascii="Times New Roman" w:hAnsi="Times New Roman" w:cs="Times New Roman"/>
          <w:b/>
          <w:sz w:val="24"/>
          <w:szCs w:val="24"/>
        </w:rPr>
        <w:t>Flurbiprofen</w:t>
      </w:r>
      <w:proofErr w:type="spellEnd"/>
      <w:r>
        <w:rPr>
          <w:rFonts w:ascii="Times New Roman" w:hAnsi="Times New Roman" w:cs="Times New Roman"/>
          <w:b/>
          <w:sz w:val="24"/>
          <w:szCs w:val="24"/>
        </w:rPr>
        <w:t xml:space="preserve"> and its</w:t>
      </w:r>
      <w:r w:rsidRPr="00B1190F">
        <w:rPr>
          <w:rFonts w:ascii="Times New Roman" w:hAnsi="Times New Roman" w:cs="Times New Roman"/>
          <w:b/>
          <w:sz w:val="24"/>
          <w:szCs w:val="24"/>
        </w:rPr>
        <w:t xml:space="preserve"> derivatives and investigation of their biological activities.</w:t>
      </w:r>
    </w:p>
    <w:p w:rsidR="004B5901" w:rsidRDefault="004B5901" w:rsidP="004B5901">
      <w:pPr>
        <w:spacing w:line="360" w:lineRule="auto"/>
        <w:jc w:val="both"/>
        <w:rPr>
          <w:rFonts w:ascii="Times New Roman" w:hAnsi="Times New Roman" w:cs="Times New Roman"/>
          <w:b/>
          <w:sz w:val="24"/>
          <w:szCs w:val="24"/>
        </w:rPr>
      </w:pPr>
      <w:r w:rsidRPr="00B1190F">
        <w:rPr>
          <w:rFonts w:ascii="Times New Roman" w:hAnsi="Times New Roman" w:cs="Times New Roman"/>
          <w:b/>
          <w:sz w:val="24"/>
          <w:szCs w:val="24"/>
        </w:rPr>
        <w:t xml:space="preserve">Muhammad </w:t>
      </w:r>
      <w:proofErr w:type="spellStart"/>
      <w:r w:rsidRPr="00B1190F">
        <w:rPr>
          <w:rFonts w:ascii="Times New Roman" w:hAnsi="Times New Roman" w:cs="Times New Roman"/>
          <w:b/>
          <w:sz w:val="24"/>
          <w:szCs w:val="24"/>
        </w:rPr>
        <w:t>Mustaqeem</w:t>
      </w:r>
      <w:proofErr w:type="spellEnd"/>
      <w:r w:rsidRPr="00B1190F">
        <w:rPr>
          <w:rFonts w:ascii="Times New Roman" w:hAnsi="Times New Roman" w:cs="Times New Roman"/>
          <w:b/>
          <w:sz w:val="24"/>
          <w:szCs w:val="24"/>
        </w:rPr>
        <w:t xml:space="preserve">, Musa </w:t>
      </w:r>
      <w:proofErr w:type="spellStart"/>
      <w:r w:rsidRPr="00B1190F">
        <w:rPr>
          <w:rFonts w:ascii="Times New Roman" w:hAnsi="Times New Roman" w:cs="Times New Roman"/>
          <w:b/>
          <w:sz w:val="24"/>
          <w:szCs w:val="24"/>
        </w:rPr>
        <w:t>Kaleem</w:t>
      </w:r>
      <w:proofErr w:type="spellEnd"/>
      <w:r>
        <w:rPr>
          <w:rFonts w:ascii="Times New Roman" w:hAnsi="Times New Roman" w:cs="Times New Roman"/>
          <w:b/>
          <w:sz w:val="24"/>
          <w:szCs w:val="24"/>
        </w:rPr>
        <w:t xml:space="preserve"> </w:t>
      </w:r>
      <w:proofErr w:type="spellStart"/>
      <w:r w:rsidRPr="00B1190F">
        <w:rPr>
          <w:rFonts w:ascii="Times New Roman" w:hAnsi="Times New Roman" w:cs="Times New Roman"/>
          <w:b/>
          <w:sz w:val="24"/>
          <w:szCs w:val="24"/>
        </w:rPr>
        <w:t>Baloch</w:t>
      </w:r>
      <w:proofErr w:type="spellEnd"/>
      <w:r w:rsidRPr="00B1190F">
        <w:rPr>
          <w:rFonts w:ascii="Times New Roman" w:hAnsi="Times New Roman" w:cs="Times New Roman"/>
          <w:b/>
          <w:sz w:val="24"/>
          <w:szCs w:val="24"/>
        </w:rPr>
        <w:t xml:space="preserve">, </w:t>
      </w:r>
      <w:proofErr w:type="spellStart"/>
      <w:r w:rsidRPr="00B1190F">
        <w:rPr>
          <w:rFonts w:ascii="Times New Roman" w:hAnsi="Times New Roman" w:cs="Times New Roman"/>
          <w:b/>
          <w:sz w:val="24"/>
          <w:szCs w:val="24"/>
        </w:rPr>
        <w:t>IrfanUllah</w:t>
      </w:r>
      <w:proofErr w:type="spellEnd"/>
      <w:r w:rsidRPr="00B1190F">
        <w:rPr>
          <w:rFonts w:ascii="Times New Roman" w:hAnsi="Times New Roman" w:cs="Times New Roman"/>
          <w:b/>
          <w:sz w:val="24"/>
          <w:szCs w:val="24"/>
        </w:rPr>
        <w:t xml:space="preserve">, </w:t>
      </w:r>
      <w:proofErr w:type="spellStart"/>
      <w:r w:rsidRPr="00B1190F">
        <w:rPr>
          <w:rFonts w:ascii="Times New Roman" w:hAnsi="Times New Roman" w:cs="Times New Roman"/>
          <w:b/>
          <w:sz w:val="24"/>
          <w:szCs w:val="24"/>
        </w:rPr>
        <w:t>Ammarah</w:t>
      </w:r>
      <w:proofErr w:type="spellEnd"/>
      <w:r>
        <w:rPr>
          <w:rFonts w:ascii="Times New Roman" w:hAnsi="Times New Roman" w:cs="Times New Roman"/>
          <w:b/>
          <w:sz w:val="24"/>
          <w:szCs w:val="24"/>
        </w:rPr>
        <w:t xml:space="preserve"> </w:t>
      </w:r>
      <w:proofErr w:type="spellStart"/>
      <w:r w:rsidRPr="00B1190F">
        <w:rPr>
          <w:rFonts w:ascii="Times New Roman" w:hAnsi="Times New Roman" w:cs="Times New Roman"/>
          <w:b/>
          <w:sz w:val="24"/>
          <w:szCs w:val="24"/>
        </w:rPr>
        <w:t>Luqman</w:t>
      </w:r>
      <w:proofErr w:type="gramStart"/>
      <w:r w:rsidRPr="00B1190F">
        <w:rPr>
          <w:rFonts w:ascii="Times New Roman" w:hAnsi="Times New Roman" w:cs="Times New Roman"/>
          <w:b/>
          <w:sz w:val="24"/>
          <w:szCs w:val="24"/>
        </w:rPr>
        <w:t>,Afshan</w:t>
      </w:r>
      <w:proofErr w:type="spellEnd"/>
      <w:proofErr w:type="gramEnd"/>
      <w:r w:rsidRPr="00B1190F">
        <w:rPr>
          <w:rFonts w:ascii="Times New Roman" w:hAnsi="Times New Roman" w:cs="Times New Roman"/>
          <w:b/>
          <w:sz w:val="24"/>
          <w:szCs w:val="24"/>
        </w:rPr>
        <w:t xml:space="preserve">      Ahmad</w:t>
      </w:r>
    </w:p>
    <w:p w:rsidR="004B5901" w:rsidRPr="00B1190F" w:rsidRDefault="004B5901" w:rsidP="004B5901">
      <w:pPr>
        <w:spacing w:line="360" w:lineRule="auto"/>
        <w:jc w:val="both"/>
        <w:rPr>
          <w:rFonts w:ascii="Times New Roman" w:hAnsi="Times New Roman" w:cs="Times New Roman"/>
          <w:b/>
          <w:sz w:val="24"/>
          <w:szCs w:val="24"/>
        </w:rPr>
      </w:pPr>
      <w:r w:rsidRPr="00B1190F">
        <w:rPr>
          <w:rFonts w:ascii="Times New Roman" w:hAnsi="Times New Roman" w:cs="Times New Roman"/>
          <w:b/>
          <w:sz w:val="24"/>
          <w:szCs w:val="24"/>
        </w:rPr>
        <w:t>Department of Chemistry, University of Sa</w:t>
      </w:r>
      <w:r>
        <w:rPr>
          <w:rFonts w:ascii="Times New Roman" w:hAnsi="Times New Roman" w:cs="Times New Roman"/>
          <w:b/>
          <w:sz w:val="24"/>
          <w:szCs w:val="24"/>
        </w:rPr>
        <w:t xml:space="preserve">rgodha, Sub Campus </w:t>
      </w:r>
      <w:proofErr w:type="spellStart"/>
      <w:r>
        <w:rPr>
          <w:rFonts w:ascii="Times New Roman" w:hAnsi="Times New Roman" w:cs="Times New Roman"/>
          <w:b/>
          <w:sz w:val="24"/>
          <w:szCs w:val="24"/>
        </w:rPr>
        <w:t>Mianwali</w:t>
      </w:r>
      <w:proofErr w:type="spellEnd"/>
      <w:r w:rsidRPr="00B1190F">
        <w:rPr>
          <w:rFonts w:ascii="Times New Roman" w:hAnsi="Times New Roman" w:cs="Times New Roman"/>
          <w:b/>
          <w:sz w:val="24"/>
          <w:szCs w:val="24"/>
        </w:rPr>
        <w:t>, Pakistan</w:t>
      </w:r>
    </w:p>
    <w:p w:rsidR="004B5901" w:rsidRPr="00B1190F" w:rsidRDefault="004B5901" w:rsidP="004B5901">
      <w:pPr>
        <w:spacing w:line="360" w:lineRule="auto"/>
        <w:jc w:val="both"/>
        <w:rPr>
          <w:rFonts w:ascii="Times New Roman" w:hAnsi="Times New Roman" w:cs="Times New Roman"/>
          <w:b/>
          <w:sz w:val="24"/>
          <w:szCs w:val="24"/>
        </w:rPr>
      </w:pPr>
      <w:proofErr w:type="gramStart"/>
      <w:r w:rsidRPr="00B1190F">
        <w:rPr>
          <w:rFonts w:ascii="Times New Roman" w:hAnsi="Times New Roman" w:cs="Times New Roman"/>
          <w:b/>
          <w:sz w:val="24"/>
          <w:szCs w:val="24"/>
        </w:rPr>
        <w:t>Email :</w:t>
      </w:r>
      <w:proofErr w:type="gramEnd"/>
      <w:r w:rsidRPr="00B1190F">
        <w:rPr>
          <w:rFonts w:ascii="Times New Roman" w:hAnsi="Times New Roman" w:cs="Times New Roman"/>
          <w:b/>
          <w:sz w:val="24"/>
          <w:szCs w:val="24"/>
        </w:rPr>
        <w:t xml:space="preserve"> mustaqeem@uos.edu.pk    phone No.0092-453-9200070</w:t>
      </w:r>
    </w:p>
    <w:p w:rsidR="004B5901" w:rsidRPr="00B1190F" w:rsidRDefault="004B5901" w:rsidP="004B5901">
      <w:pPr>
        <w:spacing w:line="360" w:lineRule="auto"/>
        <w:jc w:val="both"/>
        <w:rPr>
          <w:rFonts w:ascii="Times New Roman" w:hAnsi="Times New Roman" w:cs="Times New Roman"/>
          <w:sz w:val="24"/>
          <w:szCs w:val="24"/>
        </w:rPr>
      </w:pPr>
      <w:r w:rsidRPr="00B1190F">
        <w:rPr>
          <w:rFonts w:ascii="Times New Roman" w:hAnsi="Times New Roman" w:cs="Times New Roman"/>
          <w:sz w:val="24"/>
          <w:szCs w:val="24"/>
        </w:rPr>
        <w:t>ABSTRACT</w:t>
      </w:r>
    </w:p>
    <w:p w:rsidR="004B5901" w:rsidRPr="00B1190F" w:rsidRDefault="004B5901" w:rsidP="004B5901">
      <w:pPr>
        <w:spacing w:line="360" w:lineRule="auto"/>
        <w:jc w:val="both"/>
        <w:rPr>
          <w:rFonts w:ascii="Times New Roman" w:hAnsi="Times New Roman" w:cs="Times New Roman"/>
          <w:sz w:val="24"/>
          <w:szCs w:val="24"/>
        </w:rPr>
      </w:pPr>
      <w:proofErr w:type="spellStart"/>
      <w:r w:rsidRPr="00B1190F">
        <w:rPr>
          <w:rFonts w:ascii="Times New Roman" w:hAnsi="Times New Roman" w:cs="Times New Roman"/>
          <w:sz w:val="24"/>
          <w:szCs w:val="24"/>
        </w:rPr>
        <w:t>Flurbiprofen</w:t>
      </w:r>
      <w:proofErr w:type="spellEnd"/>
      <w:r w:rsidRPr="00B1190F">
        <w:rPr>
          <w:rFonts w:ascii="Times New Roman" w:hAnsi="Times New Roman" w:cs="Times New Roman"/>
          <w:sz w:val="24"/>
          <w:szCs w:val="24"/>
        </w:rPr>
        <w:t xml:space="preserve"> is one of the most potent </w:t>
      </w:r>
      <w:proofErr w:type="spellStart"/>
      <w:r w:rsidRPr="00B1190F">
        <w:rPr>
          <w:rFonts w:ascii="Times New Roman" w:hAnsi="Times New Roman" w:cs="Times New Roman"/>
          <w:sz w:val="24"/>
          <w:szCs w:val="24"/>
        </w:rPr>
        <w:t>nonsteroidal</w:t>
      </w:r>
      <w:proofErr w:type="spellEnd"/>
      <w:r w:rsidRPr="00B1190F">
        <w:rPr>
          <w:rFonts w:ascii="Times New Roman" w:hAnsi="Times New Roman" w:cs="Times New Roman"/>
          <w:sz w:val="24"/>
          <w:szCs w:val="24"/>
        </w:rPr>
        <w:t xml:space="preserve"> anti-inflammatory drugs. It is widely used for relief of pain in patients suffering from rheumatic diseases, migraine, sore throat and primary </w:t>
      </w:r>
      <w:proofErr w:type="spellStart"/>
      <w:r w:rsidRPr="00B1190F">
        <w:rPr>
          <w:rFonts w:ascii="Times New Roman" w:hAnsi="Times New Roman" w:cs="Times New Roman"/>
          <w:sz w:val="24"/>
          <w:szCs w:val="24"/>
        </w:rPr>
        <w:t>dysmenorrhea</w:t>
      </w:r>
      <w:proofErr w:type="spellEnd"/>
      <w:r w:rsidRPr="00B1190F">
        <w:rPr>
          <w:rFonts w:ascii="Times New Roman" w:hAnsi="Times New Roman" w:cs="Times New Roman"/>
          <w:sz w:val="24"/>
          <w:szCs w:val="24"/>
        </w:rPr>
        <w:t xml:space="preserve">. However, its aqueous solubility is very low and hinders the skin permeation. Thus, it is imperative to develop such a drug delivery systems which can improve its aqueous solubility and hence improve the skin permeation and therapeutic compliance. Micro-emulsions have been also proven to increase the </w:t>
      </w:r>
      <w:proofErr w:type="spellStart"/>
      <w:r w:rsidRPr="00B1190F">
        <w:rPr>
          <w:rFonts w:ascii="Times New Roman" w:hAnsi="Times New Roman" w:cs="Times New Roman"/>
          <w:sz w:val="24"/>
          <w:szCs w:val="24"/>
        </w:rPr>
        <w:t>cutaneous</w:t>
      </w:r>
      <w:proofErr w:type="spellEnd"/>
      <w:r w:rsidRPr="00B1190F">
        <w:rPr>
          <w:rFonts w:ascii="Times New Roman" w:hAnsi="Times New Roman" w:cs="Times New Roman"/>
          <w:sz w:val="24"/>
          <w:szCs w:val="24"/>
        </w:rPr>
        <w:t xml:space="preserve"> absorption of </w:t>
      </w:r>
      <w:proofErr w:type="spellStart"/>
      <w:r w:rsidRPr="00B1190F">
        <w:rPr>
          <w:rFonts w:ascii="Times New Roman" w:hAnsi="Times New Roman" w:cs="Times New Roman"/>
          <w:sz w:val="24"/>
          <w:szCs w:val="24"/>
        </w:rPr>
        <w:t>lipophilic</w:t>
      </w:r>
      <w:proofErr w:type="spellEnd"/>
      <w:r w:rsidRPr="00B1190F">
        <w:rPr>
          <w:rFonts w:ascii="Times New Roman" w:hAnsi="Times New Roman" w:cs="Times New Roman"/>
          <w:sz w:val="24"/>
          <w:szCs w:val="24"/>
        </w:rPr>
        <w:t xml:space="preserve"> drugs as compared to conventional vehicles. Micro-emulsion is thermodynamically stable emulsion that has the capacity to ‘hide/</w:t>
      </w:r>
      <w:proofErr w:type="spellStart"/>
      <w:r w:rsidRPr="00B1190F">
        <w:rPr>
          <w:rFonts w:ascii="Times New Roman" w:hAnsi="Times New Roman" w:cs="Times New Roman"/>
          <w:sz w:val="24"/>
          <w:szCs w:val="24"/>
        </w:rPr>
        <w:t>solubilize</w:t>
      </w:r>
      <w:proofErr w:type="spellEnd"/>
      <w:r w:rsidRPr="00B1190F">
        <w:rPr>
          <w:rFonts w:ascii="Times New Roman" w:hAnsi="Times New Roman" w:cs="Times New Roman"/>
          <w:sz w:val="24"/>
          <w:szCs w:val="24"/>
        </w:rPr>
        <w:t xml:space="preserve">’ water-insoluble molecules within a continuous oil </w:t>
      </w:r>
      <w:proofErr w:type="spellStart"/>
      <w:proofErr w:type="gramStart"/>
      <w:r w:rsidRPr="00B1190F">
        <w:rPr>
          <w:rFonts w:ascii="Times New Roman" w:hAnsi="Times New Roman" w:cs="Times New Roman"/>
          <w:sz w:val="24"/>
          <w:szCs w:val="24"/>
        </w:rPr>
        <w:t>phase.</w:t>
      </w:r>
      <w:bookmarkStart w:id="0" w:name="_GoBack"/>
      <w:bookmarkEnd w:id="0"/>
      <w:r w:rsidRPr="00B1190F">
        <w:rPr>
          <w:rFonts w:ascii="Times New Roman" w:hAnsi="Times New Roman" w:cs="Times New Roman"/>
          <w:sz w:val="24"/>
          <w:szCs w:val="24"/>
        </w:rPr>
        <w:t>Therefore</w:t>
      </w:r>
      <w:proofErr w:type="spellEnd"/>
      <w:r w:rsidRPr="00B1190F">
        <w:rPr>
          <w:rFonts w:ascii="Times New Roman" w:hAnsi="Times New Roman" w:cs="Times New Roman"/>
          <w:sz w:val="24"/>
          <w:szCs w:val="24"/>
        </w:rPr>
        <w:t>,</w:t>
      </w:r>
      <w:proofErr w:type="gramEnd"/>
      <w:r w:rsidRPr="00B1190F">
        <w:rPr>
          <w:rFonts w:ascii="Times New Roman" w:hAnsi="Times New Roman" w:cs="Times New Roman"/>
          <w:sz w:val="24"/>
          <w:szCs w:val="24"/>
        </w:rPr>
        <w:t xml:space="preserve"> </w:t>
      </w:r>
      <w:proofErr w:type="spellStart"/>
      <w:r w:rsidRPr="00B1190F">
        <w:rPr>
          <w:rFonts w:ascii="Times New Roman" w:hAnsi="Times New Roman" w:cs="Times New Roman"/>
          <w:sz w:val="24"/>
          <w:szCs w:val="24"/>
        </w:rPr>
        <w:t>flurbiprofen</w:t>
      </w:r>
      <w:proofErr w:type="spellEnd"/>
      <w:r w:rsidRPr="00B1190F">
        <w:rPr>
          <w:rFonts w:ascii="Times New Roman" w:hAnsi="Times New Roman" w:cs="Times New Roman"/>
          <w:sz w:val="24"/>
          <w:szCs w:val="24"/>
        </w:rPr>
        <w:t xml:space="preserve"> was converted to Easters through chemical reactions with alcohols such as methanol, ethanol, </w:t>
      </w:r>
      <w:proofErr w:type="spellStart"/>
      <w:r w:rsidRPr="00B1190F">
        <w:rPr>
          <w:rFonts w:ascii="Times New Roman" w:hAnsi="Times New Roman" w:cs="Times New Roman"/>
          <w:sz w:val="24"/>
          <w:szCs w:val="24"/>
        </w:rPr>
        <w:t>propanol</w:t>
      </w:r>
      <w:proofErr w:type="spellEnd"/>
      <w:r w:rsidRPr="00B1190F">
        <w:rPr>
          <w:rFonts w:ascii="Times New Roman" w:hAnsi="Times New Roman" w:cs="Times New Roman"/>
          <w:sz w:val="24"/>
          <w:szCs w:val="24"/>
        </w:rPr>
        <w:t xml:space="preserve"> and </w:t>
      </w:r>
      <w:proofErr w:type="spellStart"/>
      <w:r w:rsidRPr="00B1190F">
        <w:rPr>
          <w:rFonts w:ascii="Times New Roman" w:hAnsi="Times New Roman" w:cs="Times New Roman"/>
          <w:sz w:val="24"/>
          <w:szCs w:val="24"/>
        </w:rPr>
        <w:t>butanol</w:t>
      </w:r>
      <w:proofErr w:type="spellEnd"/>
      <w:r w:rsidRPr="00B1190F">
        <w:rPr>
          <w:rFonts w:ascii="Times New Roman" w:hAnsi="Times New Roman" w:cs="Times New Roman"/>
          <w:sz w:val="24"/>
          <w:szCs w:val="24"/>
        </w:rPr>
        <w:t xml:space="preserve">. The product was further treated with hydrazine to get </w:t>
      </w:r>
      <w:proofErr w:type="spellStart"/>
      <w:r w:rsidRPr="00B1190F">
        <w:rPr>
          <w:rFonts w:ascii="Times New Roman" w:hAnsi="Times New Roman" w:cs="Times New Roman"/>
          <w:sz w:val="24"/>
          <w:szCs w:val="24"/>
        </w:rPr>
        <w:t>hydrazide</w:t>
      </w:r>
      <w:proofErr w:type="spellEnd"/>
      <w:r w:rsidRPr="00B1190F">
        <w:rPr>
          <w:rFonts w:ascii="Times New Roman" w:hAnsi="Times New Roman" w:cs="Times New Roman"/>
          <w:sz w:val="24"/>
          <w:szCs w:val="24"/>
        </w:rPr>
        <w:t xml:space="preserve">. The solubility of the parent drug </w:t>
      </w:r>
      <w:proofErr w:type="spellStart"/>
      <w:r w:rsidRPr="00B1190F">
        <w:rPr>
          <w:rFonts w:ascii="Times New Roman" w:hAnsi="Times New Roman" w:cs="Times New Roman"/>
          <w:sz w:val="24"/>
          <w:szCs w:val="24"/>
        </w:rPr>
        <w:t>Flurbiprofen</w:t>
      </w:r>
      <w:proofErr w:type="spellEnd"/>
      <w:r w:rsidRPr="00B1190F">
        <w:rPr>
          <w:rFonts w:ascii="Times New Roman" w:hAnsi="Times New Roman" w:cs="Times New Roman"/>
          <w:sz w:val="24"/>
          <w:szCs w:val="24"/>
        </w:rPr>
        <w:t xml:space="preserve"> and the products were </w:t>
      </w:r>
      <w:proofErr w:type="spellStart"/>
      <w:r w:rsidRPr="00B1190F">
        <w:rPr>
          <w:rFonts w:ascii="Times New Roman" w:hAnsi="Times New Roman" w:cs="Times New Roman"/>
          <w:sz w:val="24"/>
          <w:szCs w:val="24"/>
        </w:rPr>
        <w:t>solubilized</w:t>
      </w:r>
      <w:proofErr w:type="spellEnd"/>
      <w:r w:rsidRPr="00B1190F">
        <w:rPr>
          <w:rFonts w:ascii="Times New Roman" w:hAnsi="Times New Roman" w:cs="Times New Roman"/>
          <w:sz w:val="24"/>
          <w:szCs w:val="24"/>
        </w:rPr>
        <w:t xml:space="preserve"> in micro-emulsions formed using various surfactants like ionic, non-ionic and zwitterions. It has been concluded that the product was more soluble than the parent compound. The biological activities of these were also investigated. The outcome was very promising and the product was more active than the parent compound. It therefore concluded that in this way we can not only enhance the solubility of the drug, increase its bioactivity but also reduces the risk of stomach cancer.</w:t>
      </w:r>
    </w:p>
    <w:p w:rsidR="00D418C6" w:rsidRDefault="00D418C6"/>
    <w:sectPr w:rsidR="00D418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B5901"/>
    <w:rsid w:val="004B5901"/>
    <w:rsid w:val="00D418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Mustaqeem Shehzad</dc:creator>
  <cp:keywords/>
  <dc:description/>
  <cp:lastModifiedBy>Mustaqeem Shehzad</cp:lastModifiedBy>
  <cp:revision>2</cp:revision>
  <dcterms:created xsi:type="dcterms:W3CDTF">2017-04-03T17:46:00Z</dcterms:created>
  <dcterms:modified xsi:type="dcterms:W3CDTF">2017-04-03T17:46:00Z</dcterms:modified>
</cp:coreProperties>
</file>