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B6A" w:rsidRDefault="00491B6A" w:rsidP="00491B6A">
      <w:pPr>
        <w:jc w:val="center"/>
        <w:rPr>
          <w:rFonts w:ascii="Times New Roman" w:hAnsi="Times New Roman" w:cs="Times New Roman"/>
          <w:b/>
          <w:sz w:val="24"/>
          <w:szCs w:val="24"/>
        </w:rPr>
      </w:pPr>
      <w:r>
        <w:rPr>
          <w:rFonts w:ascii="Times New Roman" w:hAnsi="Times New Roman" w:cs="Times New Roman"/>
          <w:b/>
          <w:sz w:val="24"/>
          <w:szCs w:val="24"/>
        </w:rPr>
        <w:t>IMPLICATIONS OF NEGLECT AND ABUSE OF THE AGE ON SOLIDARITY IN NIGERIA</w:t>
      </w:r>
    </w:p>
    <w:p w:rsidR="00491B6A" w:rsidRDefault="00491B6A" w:rsidP="00491B6A">
      <w:pPr>
        <w:pStyle w:val="NoSpacing"/>
        <w:jc w:val="center"/>
        <w:rPr>
          <w:rFonts w:ascii="Times New Roman" w:hAnsi="Times New Roman"/>
          <w:b/>
          <w:bCs/>
          <w:sz w:val="24"/>
          <w:szCs w:val="24"/>
          <w:lang w:eastAsia="en-GB"/>
        </w:rPr>
      </w:pPr>
      <w:proofErr w:type="spellStart"/>
      <w:r>
        <w:rPr>
          <w:rFonts w:ascii="Times New Roman" w:hAnsi="Times New Roman"/>
          <w:b/>
          <w:bCs/>
          <w:sz w:val="24"/>
          <w:szCs w:val="24"/>
          <w:lang w:eastAsia="en-GB"/>
        </w:rPr>
        <w:t>Ikenyei</w:t>
      </w:r>
      <w:proofErr w:type="spellEnd"/>
      <w:r>
        <w:rPr>
          <w:rFonts w:ascii="Times New Roman" w:hAnsi="Times New Roman"/>
          <w:b/>
          <w:bCs/>
          <w:sz w:val="24"/>
          <w:szCs w:val="24"/>
          <w:lang w:eastAsia="en-GB"/>
        </w:rPr>
        <w:t xml:space="preserve"> N. </w:t>
      </w:r>
      <w:r w:rsidRPr="006A5B60">
        <w:rPr>
          <w:rFonts w:ascii="Times New Roman" w:hAnsi="Times New Roman"/>
          <w:b/>
          <w:bCs/>
          <w:sz w:val="24"/>
          <w:szCs w:val="24"/>
          <w:lang w:eastAsia="en-GB"/>
        </w:rPr>
        <w:t>S</w:t>
      </w:r>
      <w:r>
        <w:rPr>
          <w:rFonts w:ascii="Times New Roman" w:hAnsi="Times New Roman"/>
          <w:b/>
          <w:bCs/>
          <w:sz w:val="24"/>
          <w:szCs w:val="24"/>
          <w:lang w:eastAsia="en-GB"/>
        </w:rPr>
        <w:t>andra</w:t>
      </w:r>
      <w:r w:rsidRPr="006A5B60">
        <w:rPr>
          <w:rFonts w:ascii="Times New Roman" w:hAnsi="Times New Roman"/>
          <w:b/>
          <w:bCs/>
          <w:sz w:val="24"/>
          <w:szCs w:val="24"/>
          <w:lang w:eastAsia="en-GB"/>
        </w:rPr>
        <w:t>.</w:t>
      </w:r>
      <w:r>
        <w:rPr>
          <w:rFonts w:ascii="Times New Roman" w:hAnsi="Times New Roman"/>
          <w:b/>
          <w:bCs/>
          <w:sz w:val="24"/>
          <w:szCs w:val="24"/>
          <w:lang w:eastAsia="en-GB"/>
        </w:rPr>
        <w:t xml:space="preserve"> (PhD)</w:t>
      </w:r>
    </w:p>
    <w:p w:rsidR="00491B6A" w:rsidRPr="006A5B60" w:rsidRDefault="00491B6A" w:rsidP="00491B6A">
      <w:pPr>
        <w:pStyle w:val="NoSpacing"/>
        <w:jc w:val="center"/>
        <w:rPr>
          <w:rFonts w:ascii="Times New Roman" w:hAnsi="Times New Roman"/>
          <w:b/>
          <w:bCs/>
          <w:sz w:val="24"/>
          <w:szCs w:val="24"/>
          <w:lang w:eastAsia="en-GB"/>
        </w:rPr>
      </w:pPr>
      <w:r w:rsidRPr="006A5B60">
        <w:rPr>
          <w:rFonts w:ascii="Times New Roman" w:hAnsi="Times New Roman"/>
          <w:b/>
          <w:bCs/>
          <w:sz w:val="24"/>
          <w:szCs w:val="24"/>
          <w:lang w:eastAsia="en-GB"/>
        </w:rPr>
        <w:t>Sociology</w:t>
      </w:r>
      <w:r>
        <w:rPr>
          <w:rFonts w:ascii="Times New Roman" w:hAnsi="Times New Roman"/>
          <w:b/>
          <w:bCs/>
          <w:sz w:val="24"/>
          <w:szCs w:val="24"/>
          <w:lang w:eastAsia="en-GB"/>
        </w:rPr>
        <w:t>/psychology</w:t>
      </w:r>
      <w:r w:rsidRPr="006A5B60">
        <w:rPr>
          <w:rFonts w:ascii="Times New Roman" w:hAnsi="Times New Roman"/>
          <w:b/>
          <w:bCs/>
          <w:sz w:val="24"/>
          <w:szCs w:val="24"/>
          <w:lang w:eastAsia="en-GB"/>
        </w:rPr>
        <w:t xml:space="preserve"> Dept (</w:t>
      </w:r>
      <w:proofErr w:type="spellStart"/>
      <w:r w:rsidRPr="006A5B60">
        <w:rPr>
          <w:rFonts w:ascii="Times New Roman" w:hAnsi="Times New Roman"/>
          <w:b/>
          <w:bCs/>
          <w:sz w:val="24"/>
          <w:szCs w:val="24"/>
          <w:lang w:eastAsia="en-GB"/>
        </w:rPr>
        <w:t>Delsu</w:t>
      </w:r>
      <w:proofErr w:type="spellEnd"/>
      <w:r w:rsidRPr="006A5B60">
        <w:rPr>
          <w:rFonts w:ascii="Times New Roman" w:hAnsi="Times New Roman"/>
          <w:b/>
          <w:bCs/>
          <w:sz w:val="24"/>
          <w:szCs w:val="24"/>
          <w:lang w:eastAsia="en-GB"/>
        </w:rPr>
        <w:t>)</w:t>
      </w:r>
    </w:p>
    <w:p w:rsidR="00491B6A" w:rsidRDefault="00491B6A" w:rsidP="00491B6A">
      <w:pPr>
        <w:pStyle w:val="NoSpacing"/>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ngoziikenyei@yahoo.com</w:t>
      </w:r>
    </w:p>
    <w:p w:rsidR="00491B6A" w:rsidRDefault="00491B6A" w:rsidP="00491B6A">
      <w:pPr>
        <w:pStyle w:val="NoSpacing"/>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08034666677</w:t>
      </w:r>
    </w:p>
    <w:p w:rsidR="00491B6A" w:rsidRPr="000B2DEF" w:rsidRDefault="00491B6A" w:rsidP="00491B6A">
      <w:pPr>
        <w:pStyle w:val="NoSpacing"/>
        <w:rPr>
          <w:rFonts w:ascii="Times New Roman" w:hAnsi="Times New Roman"/>
          <w:sz w:val="24"/>
          <w:szCs w:val="24"/>
          <w:lang w:val="en-CA"/>
        </w:rPr>
      </w:pPr>
    </w:p>
    <w:p w:rsidR="00491B6A" w:rsidRDefault="00491B6A" w:rsidP="00491B6A">
      <w:pPr>
        <w:jc w:val="center"/>
        <w:rPr>
          <w:rFonts w:ascii="Times New Roman" w:hAnsi="Times New Roman" w:cs="Times New Roman"/>
          <w:b/>
          <w:sz w:val="24"/>
          <w:szCs w:val="24"/>
        </w:rPr>
      </w:pPr>
      <w:r>
        <w:rPr>
          <w:rFonts w:ascii="Times New Roman" w:hAnsi="Times New Roman" w:cs="Times New Roman"/>
          <w:b/>
          <w:sz w:val="24"/>
          <w:szCs w:val="24"/>
        </w:rPr>
        <w:t>ABSTARCT</w:t>
      </w:r>
    </w:p>
    <w:p w:rsidR="00491B6A" w:rsidRDefault="00491B6A" w:rsidP="00491B6A">
      <w:pPr>
        <w:spacing w:before="100" w:beforeAutospacing="1" w:after="100" w:afterAutospacing="1" w:line="240" w:lineRule="auto"/>
        <w:ind w:right="864"/>
        <w:jc w:val="both"/>
        <w:rPr>
          <w:rFonts w:ascii="Times New Roman" w:eastAsia="Times New Roman" w:hAnsi="Times New Roman" w:cs="Times New Roman"/>
          <w:sz w:val="24"/>
          <w:szCs w:val="24"/>
        </w:rPr>
      </w:pPr>
      <w:proofErr w:type="gramStart"/>
      <w:r>
        <w:rPr>
          <w:rFonts w:ascii="Times New Roman" w:hAnsi="Times New Roman" w:cs="Times New Roman"/>
          <w:sz w:val="24"/>
          <w:szCs w:val="24"/>
        </w:rPr>
        <w:t>The menace of neglect and abuse of the aged gained public recognition as a social problem</w:t>
      </w:r>
      <w:r w:rsidRPr="00424E73">
        <w:rPr>
          <w:rFonts w:ascii="Times New Roman" w:hAnsi="Times New Roman" w:cs="Times New Roman"/>
          <w:sz w:val="24"/>
          <w:szCs w:val="24"/>
        </w:rPr>
        <w:t xml:space="preserve"> around 1975 when some British journalists described it as “Grammy battering”</w:t>
      </w:r>
      <w:r>
        <w:rPr>
          <w:rFonts w:ascii="Times New Roman" w:hAnsi="Times New Roman" w:cs="Times New Roman"/>
          <w:sz w:val="24"/>
          <w:szCs w:val="24"/>
        </w:rPr>
        <w:t>.</w:t>
      </w:r>
      <w:proofErr w:type="gramEnd"/>
      <w:r>
        <w:rPr>
          <w:rFonts w:ascii="Times New Roman" w:hAnsi="Times New Roman" w:cs="Times New Roman"/>
          <w:sz w:val="24"/>
          <w:szCs w:val="24"/>
        </w:rPr>
        <w:t xml:space="preserve"> As socioeconomic condition and cultural practices changed in Nigeria, the aged became exposed to neglect and abuse. This situation weakened kingship ties and social solidarity among members. In pr-literate society, the young see the aged as asset. Presently, the aged are no longer seen as asset but are considered a liability because of high cost of maintaining the aged in the phase of change and hardship. Invariably, high cost of living and modern nuclear family pattern (change) restrains family members from caring for the aged. This breeds strife between the aged and the younger generation. Consequently, this has implication on health, kingship ties and solidarity. Although researches have focused on abuse of the aged, few researches explored the implication of neglect and abuse of the aged on health, peace and social solidarity. Thus, the research examined the implications of neglect and abuse of the aged on health and social solidarity.</w:t>
      </w:r>
      <w:r>
        <w:rPr>
          <w:rFonts w:ascii="Times New Roman" w:eastAsia="Times New Roman" w:hAnsi="Times New Roman" w:cs="Times New Roman"/>
          <w:sz w:val="24"/>
          <w:szCs w:val="24"/>
        </w:rPr>
        <w:t xml:space="preserve"> Explanations of the problem anchored on s</w:t>
      </w:r>
      <w:r>
        <w:rPr>
          <w:rFonts w:ascii="Times New Roman" w:hAnsi="Times New Roman" w:cs="Times New Roman"/>
          <w:sz w:val="24"/>
          <w:szCs w:val="24"/>
        </w:rPr>
        <w:t xml:space="preserve">ituational and conflict theory which addresses the effect of the above on health and social solidarity in </w:t>
      </w:r>
      <w:proofErr w:type="spellStart"/>
      <w:r>
        <w:rPr>
          <w:rFonts w:ascii="Times New Roman" w:hAnsi="Times New Roman" w:cs="Times New Roman"/>
          <w:sz w:val="24"/>
          <w:szCs w:val="24"/>
        </w:rPr>
        <w:t>Ukwuani</w:t>
      </w:r>
      <w:proofErr w:type="spellEnd"/>
      <w:r>
        <w:rPr>
          <w:rFonts w:ascii="Times New Roman" w:hAnsi="Times New Roman" w:cs="Times New Roman"/>
          <w:sz w:val="24"/>
          <w:szCs w:val="24"/>
        </w:rPr>
        <w:t xml:space="preserve">. Qualitatively, total of 425 questionnaires were used to generate quantitative data among respondents. Qualitatively, in-depth interview technique was used to further generate information that complements that of the questionnaire.  Data was analyzed with the use of abstractive extraction of verbatim quotes, percentages and tables with the use of statistical tools. </w:t>
      </w:r>
    </w:p>
    <w:p w:rsidR="00491B6A" w:rsidRDefault="00491B6A" w:rsidP="00491B6A">
      <w:pPr>
        <w:spacing w:line="240" w:lineRule="auto"/>
        <w:ind w:left="990" w:right="1379" w:hanging="99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491B6A" w:rsidRDefault="00491B6A" w:rsidP="00491B6A">
      <w:pPr>
        <w:spacing w:line="240" w:lineRule="auto"/>
        <w:ind w:right="1379"/>
        <w:jc w:val="both"/>
        <w:rPr>
          <w:rFonts w:ascii="Times New Roman" w:hAnsi="Times New Roman" w:cs="Times New Roman"/>
          <w:b/>
          <w:sz w:val="24"/>
          <w:szCs w:val="24"/>
        </w:rPr>
      </w:pPr>
      <w:r>
        <w:rPr>
          <w:rFonts w:ascii="Times New Roman" w:hAnsi="Times New Roman" w:cs="Times New Roman"/>
          <w:b/>
          <w:sz w:val="24"/>
          <w:szCs w:val="24"/>
        </w:rPr>
        <w:t>Key words,    Aged, abuse, consequences, neglect and solidarity</w:t>
      </w:r>
    </w:p>
    <w:p w:rsidR="00491B6A" w:rsidRDefault="00491B6A" w:rsidP="00491B6A">
      <w:pPr>
        <w:spacing w:line="240" w:lineRule="auto"/>
        <w:ind w:right="1379"/>
        <w:jc w:val="both"/>
        <w:rPr>
          <w:rFonts w:ascii="Times New Roman" w:hAnsi="Times New Roman" w:cs="Times New Roman"/>
          <w:b/>
          <w:sz w:val="24"/>
          <w:szCs w:val="24"/>
        </w:rPr>
      </w:pPr>
      <w:r>
        <w:rPr>
          <w:rFonts w:ascii="Times New Roman" w:hAnsi="Times New Roman" w:cs="Times New Roman"/>
          <w:b/>
          <w:sz w:val="24"/>
          <w:szCs w:val="24"/>
        </w:rPr>
        <w:t xml:space="preserve">Word </w:t>
      </w:r>
      <w:proofErr w:type="gramStart"/>
      <w:r>
        <w:rPr>
          <w:rFonts w:ascii="Times New Roman" w:hAnsi="Times New Roman" w:cs="Times New Roman"/>
          <w:b/>
          <w:sz w:val="24"/>
          <w:szCs w:val="24"/>
        </w:rPr>
        <w:t>Count  250</w:t>
      </w:r>
      <w:proofErr w:type="gramEnd"/>
    </w:p>
    <w:p w:rsidR="00897563" w:rsidRDefault="00897563"/>
    <w:sectPr w:rsidR="00897563" w:rsidSect="0089756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91B6A"/>
    <w:rsid w:val="00491B6A"/>
    <w:rsid w:val="008975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B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1B6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1620</Characters>
  <Application>Microsoft Office Word</Application>
  <DocSecurity>0</DocSecurity>
  <Lines>13</Lines>
  <Paragraphs>3</Paragraphs>
  <ScaleCrop>false</ScaleCrop>
  <Company/>
  <LinksUpToDate>false</LinksUpToDate>
  <CharactersWithSpaces>1901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dc:creator>
  <cp:lastModifiedBy>Sandra</cp:lastModifiedBy>
  <cp:revision>1</cp:revision>
  <dcterms:created xsi:type="dcterms:W3CDTF">2017-10-25T15:14:00Z</dcterms:created>
  <dcterms:modified xsi:type="dcterms:W3CDTF">2017-10-25T15:14:00Z</dcterms:modified>
</cp:coreProperties>
</file>