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537" w:rsidRPr="00997537" w:rsidRDefault="00997537" w:rsidP="00997537">
      <w:pPr>
        <w:jc w:val="both"/>
        <w:rPr>
          <w:sz w:val="22"/>
          <w:szCs w:val="22"/>
          <w:lang w:val="en-GB"/>
        </w:rPr>
      </w:pPr>
      <w:bookmarkStart w:id="0" w:name="_GoBack"/>
      <w:r w:rsidRPr="00997537">
        <w:rPr>
          <w:noProof/>
          <w:sz w:val="22"/>
          <w:szCs w:val="22"/>
          <w:lang w:val="pt-PT" w:eastAsia="pt-PT"/>
        </w:rPr>
        <w:drawing>
          <wp:inline distT="0" distB="0" distL="0" distR="0">
            <wp:extent cx="1130300" cy="15070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921" cy="151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97537" w:rsidRPr="00997537" w:rsidRDefault="00997537" w:rsidP="00997537">
      <w:pPr>
        <w:jc w:val="both"/>
        <w:rPr>
          <w:rFonts w:eastAsia="MS PGothic"/>
          <w:b/>
          <w:color w:val="000000"/>
          <w:sz w:val="28"/>
          <w:szCs w:val="28"/>
        </w:rPr>
      </w:pPr>
      <w:r w:rsidRPr="00997537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997537">
        <w:rPr>
          <w:sz w:val="28"/>
          <w:lang w:val="en-US"/>
        </w:rPr>
        <w:t xml:space="preserve">Antibacterial activity of biogenic silver nanoparticles against </w:t>
      </w:r>
      <w:r w:rsidRPr="00997537">
        <w:rPr>
          <w:i/>
          <w:sz w:val="28"/>
          <w:lang w:val="en-US"/>
        </w:rPr>
        <w:t xml:space="preserve">Salmonella </w:t>
      </w:r>
      <w:proofErr w:type="spellStart"/>
      <w:r w:rsidRPr="00997537">
        <w:rPr>
          <w:i/>
          <w:sz w:val="28"/>
          <w:lang w:val="en-US"/>
        </w:rPr>
        <w:t>enterica</w:t>
      </w:r>
      <w:proofErr w:type="spellEnd"/>
      <w:r w:rsidRPr="00997537">
        <w:rPr>
          <w:sz w:val="28"/>
          <w:lang w:val="en-US"/>
        </w:rPr>
        <w:t>.</w:t>
      </w:r>
    </w:p>
    <w:p w:rsidR="00997537" w:rsidRPr="00997537" w:rsidRDefault="00997537" w:rsidP="00997537">
      <w:pPr>
        <w:jc w:val="center"/>
        <w:rPr>
          <w:rFonts w:eastAsia="MS PGothic"/>
          <w:color w:val="000000"/>
          <w:lang w:val="pt-PT"/>
        </w:rPr>
      </w:pPr>
      <w:r w:rsidRPr="00997537">
        <w:rPr>
          <w:rFonts w:eastAsia="MS PGothic"/>
          <w:color w:val="000000"/>
        </w:rPr>
        <w:br/>
      </w:r>
      <w:r w:rsidRPr="00997537">
        <w:rPr>
          <w:b/>
          <w:sz w:val="28"/>
          <w:szCs w:val="28"/>
        </w:rPr>
        <w:t xml:space="preserve">             </w:t>
      </w:r>
      <w:r w:rsidRPr="00997537">
        <w:rPr>
          <w:rFonts w:eastAsia="MS PGothic"/>
          <w:color w:val="000000"/>
        </w:rPr>
        <w:t xml:space="preserve">Names: </w:t>
      </w:r>
      <w:r w:rsidRPr="00997537">
        <w:rPr>
          <w:color w:val="000000" w:themeColor="text1"/>
          <w:shd w:val="clear" w:color="auto" w:fill="FFFFFF"/>
          <w:lang w:val="pt-PT"/>
        </w:rPr>
        <w:t>Meiriele S. Neves, Sara Scandorieiro, Renata K. T. Kobayashi e Gerson Nakazato</w:t>
      </w:r>
    </w:p>
    <w:p w:rsidR="00997537" w:rsidRPr="00997537" w:rsidRDefault="000077C8" w:rsidP="00997537">
      <w:pPr>
        <w:jc w:val="center"/>
        <w:rPr>
          <w:rFonts w:eastAsia="MS PGothic"/>
          <w:color w:val="000000"/>
        </w:rPr>
      </w:pPr>
      <w:r w:rsidRPr="00466D49">
        <w:rPr>
          <w:color w:val="333333"/>
          <w:shd w:val="clear" w:color="auto" w:fill="FFFFFF"/>
        </w:rPr>
        <w:t>Londrina State University</w:t>
      </w:r>
      <w:r w:rsidR="00997537" w:rsidRPr="00997537">
        <w:rPr>
          <w:rFonts w:eastAsia="MS PGothic"/>
          <w:color w:val="000000"/>
        </w:rPr>
        <w:t>, Londrina, Paraná, Brazil</w:t>
      </w:r>
    </w:p>
    <w:p w:rsidR="00997537" w:rsidRPr="00997537" w:rsidRDefault="00997537" w:rsidP="00997537">
      <w:pPr>
        <w:jc w:val="center"/>
        <w:rPr>
          <w:rFonts w:eastAsia="Batang"/>
          <w:color w:val="0000FF"/>
          <w:sz w:val="36"/>
          <w:szCs w:val="36"/>
        </w:rPr>
      </w:pPr>
    </w:p>
    <w:p w:rsidR="00997537" w:rsidRPr="00997537" w:rsidRDefault="00997537" w:rsidP="00997537">
      <w:pPr>
        <w:ind w:firstLine="708"/>
        <w:jc w:val="both"/>
        <w:rPr>
          <w:color w:val="000000"/>
        </w:rPr>
      </w:pPr>
      <w:r w:rsidRPr="00997537">
        <w:rPr>
          <w:color w:val="000000" w:themeColor="text1"/>
          <w:lang w:val="en-US"/>
        </w:rPr>
        <w:t xml:space="preserve">The increase of resistant strains is a major problem in actually days. Researchers are testing new antimicrobials, </w:t>
      </w:r>
      <w:r w:rsidR="00960ACB">
        <w:rPr>
          <w:color w:val="000000" w:themeColor="text1"/>
          <w:lang w:val="en-US"/>
        </w:rPr>
        <w:t>inclusive</w:t>
      </w:r>
      <w:r w:rsidRPr="00997537">
        <w:rPr>
          <w:color w:val="000000" w:themeColor="text1"/>
          <w:lang w:val="en-US"/>
        </w:rPr>
        <w:t xml:space="preserve"> compounds produced by nanotechnology. </w:t>
      </w:r>
      <w:r w:rsidRPr="00997537">
        <w:rPr>
          <w:i/>
          <w:color w:val="000000" w:themeColor="text1"/>
          <w:shd w:val="clear" w:color="auto" w:fill="FFFFFF"/>
          <w:lang w:val="en-US"/>
        </w:rPr>
        <w:t>Salmonella</w:t>
      </w:r>
      <w:r w:rsidRPr="00997537">
        <w:rPr>
          <w:color w:val="000000" w:themeColor="text1"/>
          <w:shd w:val="clear" w:color="auto" w:fill="FFFFFF"/>
          <w:lang w:val="en-US"/>
        </w:rPr>
        <w:t xml:space="preserve"> is a genus of bacteria that are a major cause of foodborne illness </w:t>
      </w:r>
      <w:r w:rsidRPr="00997537">
        <w:rPr>
          <w:color w:val="000000" w:themeColor="text1"/>
          <w:lang w:val="en-US"/>
        </w:rPr>
        <w:t>at world</w:t>
      </w:r>
      <w:r w:rsidR="00960ACB">
        <w:rPr>
          <w:color w:val="000000" w:themeColor="text1"/>
          <w:shd w:val="clear" w:color="auto" w:fill="FFFFFF"/>
          <w:lang w:val="en-US"/>
        </w:rPr>
        <w:t xml:space="preserve"> </w:t>
      </w:r>
      <w:r w:rsidRPr="00997537">
        <w:rPr>
          <w:color w:val="000000" w:themeColor="text1"/>
          <w:shd w:val="clear" w:color="auto" w:fill="FFFFFF"/>
          <w:lang w:val="en-US"/>
        </w:rPr>
        <w:t>a</w:t>
      </w:r>
      <w:r w:rsidR="00960ACB">
        <w:rPr>
          <w:color w:val="000000" w:themeColor="text1"/>
          <w:shd w:val="clear" w:color="auto" w:fill="FFFFFF"/>
          <w:lang w:val="en-US"/>
        </w:rPr>
        <w:t>nd</w:t>
      </w:r>
      <w:r w:rsidRPr="00997537">
        <w:rPr>
          <w:color w:val="000000" w:themeColor="text1"/>
          <w:shd w:val="clear" w:color="auto" w:fill="FFFFFF"/>
          <w:lang w:val="en-US"/>
        </w:rPr>
        <w:t xml:space="preserve"> </w:t>
      </w:r>
      <w:proofErr w:type="gramStart"/>
      <w:r w:rsidRPr="00997537">
        <w:rPr>
          <w:color w:val="000000" w:themeColor="text1"/>
          <w:shd w:val="clear" w:color="auto" w:fill="FFFFFF"/>
          <w:lang w:val="en-US"/>
        </w:rPr>
        <w:t>are transmitted</w:t>
      </w:r>
      <w:proofErr w:type="gramEnd"/>
      <w:r w:rsidRPr="00997537">
        <w:rPr>
          <w:color w:val="000000" w:themeColor="text1"/>
          <w:shd w:val="clear" w:color="auto" w:fill="FFFFFF"/>
          <w:lang w:val="en-US"/>
        </w:rPr>
        <w:t xml:space="preserve"> </w:t>
      </w:r>
      <w:r w:rsidR="00466D49">
        <w:rPr>
          <w:color w:val="000000" w:themeColor="text1"/>
          <w:shd w:val="clear" w:color="auto" w:fill="FFFFFF"/>
          <w:lang w:val="en-US"/>
        </w:rPr>
        <w:t xml:space="preserve">through </w:t>
      </w:r>
      <w:r w:rsidRPr="00997537">
        <w:rPr>
          <w:color w:val="000000" w:themeColor="text1"/>
          <w:shd w:val="clear" w:color="auto" w:fill="FFFFFF"/>
          <w:lang w:val="en-US"/>
        </w:rPr>
        <w:t>contaminated food.</w:t>
      </w:r>
      <w:r w:rsidRPr="00997537">
        <w:rPr>
          <w:color w:val="000000" w:themeColor="text1"/>
          <w:lang w:val="en-US"/>
        </w:rPr>
        <w:t xml:space="preserve"> In th</w:t>
      </w:r>
      <w:r w:rsidR="00960ACB">
        <w:rPr>
          <w:color w:val="000000" w:themeColor="text1"/>
          <w:lang w:val="en-US"/>
        </w:rPr>
        <w:t xml:space="preserve">is </w:t>
      </w:r>
      <w:r w:rsidRPr="00997537">
        <w:rPr>
          <w:color w:val="000000" w:themeColor="text1"/>
          <w:lang w:val="en-US"/>
        </w:rPr>
        <w:t xml:space="preserve">study, we tested biologically synthesized silver nanoparticles </w:t>
      </w:r>
      <w:r w:rsidRPr="00997537">
        <w:rPr>
          <w:color w:val="000000" w:themeColor="text1"/>
          <w:shd w:val="clear" w:color="auto" w:fill="FFFFFF"/>
          <w:lang w:val="en-US"/>
        </w:rPr>
        <w:t>(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shd w:val="clear" w:color="auto" w:fill="FFFFFF"/>
          <w:lang w:val="en-US"/>
        </w:rPr>
        <w:t xml:space="preserve">) </w:t>
      </w:r>
      <w:r w:rsidRPr="00997537">
        <w:rPr>
          <w:color w:val="000000" w:themeColor="text1"/>
          <w:lang w:val="en-US"/>
        </w:rPr>
        <w:t xml:space="preserve">against </w:t>
      </w:r>
      <w:r w:rsidRPr="00997537">
        <w:rPr>
          <w:i/>
          <w:color w:val="000000" w:themeColor="text1"/>
          <w:lang w:val="en-US"/>
        </w:rPr>
        <w:t xml:space="preserve">Salmonella </w:t>
      </w:r>
      <w:proofErr w:type="spellStart"/>
      <w:r w:rsidRPr="00997537">
        <w:rPr>
          <w:i/>
          <w:color w:val="000000" w:themeColor="text1"/>
          <w:lang w:val="en-US"/>
        </w:rPr>
        <w:t>enterica</w:t>
      </w:r>
      <w:proofErr w:type="spellEnd"/>
      <w:r w:rsidRPr="00997537">
        <w:rPr>
          <w:color w:val="000000" w:themeColor="text1"/>
          <w:shd w:val="clear" w:color="auto" w:fill="FFFFFF"/>
          <w:lang w:val="en-US"/>
        </w:rPr>
        <w:t>.</w:t>
      </w:r>
      <w:r w:rsidRPr="00997537">
        <w:rPr>
          <w:color w:val="000000" w:themeColor="text1"/>
          <w:lang w:val="en-US"/>
        </w:rPr>
        <w:t xml:space="preserve">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shd w:val="clear" w:color="auto" w:fill="FFFFFF"/>
          <w:lang w:val="en-US"/>
        </w:rPr>
        <w:t xml:space="preserve"> were </w:t>
      </w:r>
      <w:proofErr w:type="gramStart"/>
      <w:r w:rsidRPr="00997537">
        <w:rPr>
          <w:color w:val="000000" w:themeColor="text1"/>
          <w:shd w:val="clear" w:color="auto" w:fill="FFFFFF"/>
          <w:lang w:val="en-US"/>
        </w:rPr>
        <w:t>prepared</w:t>
      </w:r>
      <w:proofErr w:type="gramEnd"/>
      <w:r w:rsidRPr="00997537">
        <w:rPr>
          <w:color w:val="000000" w:themeColor="text1"/>
          <w:shd w:val="clear" w:color="auto" w:fill="FFFFFF"/>
          <w:lang w:val="en-US"/>
        </w:rPr>
        <w:t xml:space="preserve"> according to a method by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Durán</w:t>
      </w:r>
      <w:proofErr w:type="spellEnd"/>
      <w:r w:rsidRPr="00997537">
        <w:rPr>
          <w:color w:val="000000" w:themeColor="text1"/>
          <w:shd w:val="clear" w:color="auto" w:fill="FFFFFF"/>
          <w:lang w:val="en-US"/>
        </w:rPr>
        <w:t xml:space="preserve"> et al.,</w:t>
      </w:r>
      <w:hyperlink r:id="rId5" w:anchor="B37" w:history="1">
        <w:r w:rsidRPr="00997537">
          <w:rPr>
            <w:rStyle w:val="Hyperlink"/>
            <w:color w:val="000000" w:themeColor="text1"/>
            <w:shd w:val="clear" w:color="auto" w:fill="FFFFFF"/>
            <w:lang w:val="en-US"/>
          </w:rPr>
          <w:t>2005</w:t>
        </w:r>
      </w:hyperlink>
      <w:r w:rsidRPr="00997537">
        <w:rPr>
          <w:color w:val="000000" w:themeColor="text1"/>
          <w:shd w:val="clear" w:color="auto" w:fill="FFFFFF"/>
          <w:lang w:val="en-US"/>
        </w:rPr>
        <w:t xml:space="preserve">. </w:t>
      </w:r>
      <w:r w:rsidRPr="00997537">
        <w:rPr>
          <w:color w:val="000000" w:themeColor="text1"/>
          <w:lang w:val="en-US"/>
        </w:rPr>
        <w:t xml:space="preserve">The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lang w:val="en-US"/>
        </w:rPr>
        <w:t xml:space="preserve"> </w:t>
      </w:r>
      <w:r w:rsidRPr="00997537">
        <w:rPr>
          <w:color w:val="000000" w:themeColor="text1"/>
          <w:shd w:val="clear" w:color="auto" w:fill="FFFFFF"/>
          <w:lang w:val="en-US"/>
        </w:rPr>
        <w:t xml:space="preserve">diameter and zeta potential </w:t>
      </w:r>
      <w:proofErr w:type="gramStart"/>
      <w:r w:rsidRPr="00997537">
        <w:rPr>
          <w:color w:val="000000" w:themeColor="text1"/>
          <w:shd w:val="clear" w:color="auto" w:fill="FFFFFF"/>
          <w:lang w:val="en-US"/>
        </w:rPr>
        <w:t>was determined</w:t>
      </w:r>
      <w:proofErr w:type="gramEnd"/>
      <w:r w:rsidRPr="00997537">
        <w:rPr>
          <w:color w:val="000000" w:themeColor="text1"/>
          <w:shd w:val="clear" w:color="auto" w:fill="FFFFFF"/>
          <w:lang w:val="en-US"/>
        </w:rPr>
        <w:t xml:space="preserve"> by photon correlation spectroscopy.</w:t>
      </w:r>
      <w:r w:rsidRPr="00997537">
        <w:rPr>
          <w:color w:val="000000" w:themeColor="text1"/>
          <w:lang w:val="en-US"/>
        </w:rPr>
        <w:t xml:space="preserve"> Minimal inhibitory concentrations (MICs) were determined </w:t>
      </w:r>
      <w:proofErr w:type="gramStart"/>
      <w:r w:rsidRPr="00997537">
        <w:rPr>
          <w:color w:val="000000" w:themeColor="text1"/>
          <w:lang w:val="en-US"/>
        </w:rPr>
        <w:t>by  broth</w:t>
      </w:r>
      <w:proofErr w:type="gramEnd"/>
      <w:r w:rsidRPr="00997537">
        <w:rPr>
          <w:color w:val="000000" w:themeColor="text1"/>
          <w:lang w:val="en-US"/>
        </w:rPr>
        <w:t xml:space="preserve"> microdilution assays in 96-well plates, as suggested by CLSI. The </w:t>
      </w:r>
      <w:r w:rsidRPr="00997537">
        <w:rPr>
          <w:i/>
          <w:color w:val="000000" w:themeColor="text1"/>
          <w:lang w:val="en-US"/>
        </w:rPr>
        <w:t>in vitro</w:t>
      </w:r>
      <w:r w:rsidRPr="00997537">
        <w:rPr>
          <w:color w:val="000000" w:themeColor="text1"/>
          <w:lang w:val="en-US"/>
        </w:rPr>
        <w:t xml:space="preserve"> antibacterial activity of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lang w:val="en-US"/>
        </w:rPr>
        <w:t xml:space="preserve"> was examined against </w:t>
      </w:r>
      <w:proofErr w:type="gramStart"/>
      <w:r w:rsidRPr="00997537">
        <w:rPr>
          <w:color w:val="000000" w:themeColor="text1"/>
          <w:lang w:val="en-US"/>
        </w:rPr>
        <w:t>4  reference</w:t>
      </w:r>
      <w:proofErr w:type="gramEnd"/>
      <w:r w:rsidRPr="00997537">
        <w:rPr>
          <w:color w:val="000000" w:themeColor="text1"/>
          <w:lang w:val="en-US"/>
        </w:rPr>
        <w:t xml:space="preserve"> bacterial strains (ATCC), </w:t>
      </w:r>
      <w:r w:rsidRPr="00997537">
        <w:rPr>
          <w:i/>
          <w:color w:val="000000" w:themeColor="text1"/>
          <w:lang w:val="en-US"/>
        </w:rPr>
        <w:t xml:space="preserve">Staphylococcus aureus </w:t>
      </w:r>
      <w:r w:rsidRPr="00997537">
        <w:rPr>
          <w:color w:val="000000" w:themeColor="text1"/>
          <w:lang w:val="en-US"/>
        </w:rPr>
        <w:t xml:space="preserve">25923, </w:t>
      </w:r>
      <w:r w:rsidRPr="00997537">
        <w:rPr>
          <w:i/>
          <w:color w:val="000000" w:themeColor="text1"/>
          <w:lang w:val="en-US"/>
        </w:rPr>
        <w:t xml:space="preserve">Escherichia coli </w:t>
      </w:r>
      <w:r w:rsidRPr="00997537">
        <w:rPr>
          <w:color w:val="000000" w:themeColor="text1"/>
          <w:lang w:val="en-US"/>
        </w:rPr>
        <w:t xml:space="preserve">25922, </w:t>
      </w:r>
      <w:r w:rsidRPr="00997537">
        <w:rPr>
          <w:i/>
          <w:color w:val="000000" w:themeColor="text1"/>
          <w:lang w:val="en-US"/>
        </w:rPr>
        <w:t>Salmonella</w:t>
      </w:r>
      <w:r w:rsidRPr="00997537">
        <w:rPr>
          <w:color w:val="000000" w:themeColor="text1"/>
          <w:lang w:val="en-US"/>
        </w:rPr>
        <w:t xml:space="preserve"> </w:t>
      </w:r>
      <w:proofErr w:type="spellStart"/>
      <w:r w:rsidRPr="00997537">
        <w:rPr>
          <w:color w:val="000000" w:themeColor="text1"/>
          <w:lang w:val="en-US"/>
        </w:rPr>
        <w:t>Typhimuirum</w:t>
      </w:r>
      <w:proofErr w:type="spellEnd"/>
      <w:r w:rsidRPr="00997537">
        <w:rPr>
          <w:color w:val="000000" w:themeColor="text1"/>
          <w:lang w:val="en-US"/>
        </w:rPr>
        <w:t xml:space="preserve"> UK1 and </w:t>
      </w:r>
      <w:r w:rsidRPr="00997537">
        <w:rPr>
          <w:i/>
          <w:color w:val="000000" w:themeColor="text1"/>
          <w:lang w:val="en-US"/>
        </w:rPr>
        <w:t>Salmonella</w:t>
      </w:r>
      <w:r w:rsidRPr="00997537">
        <w:rPr>
          <w:color w:val="000000" w:themeColor="text1"/>
          <w:lang w:val="en-US"/>
        </w:rPr>
        <w:t xml:space="preserve"> </w:t>
      </w:r>
      <w:proofErr w:type="spellStart"/>
      <w:r w:rsidRPr="00997537">
        <w:rPr>
          <w:color w:val="000000" w:themeColor="text1"/>
          <w:lang w:val="en-US"/>
        </w:rPr>
        <w:t>Enteritidis</w:t>
      </w:r>
      <w:proofErr w:type="spellEnd"/>
      <w:r w:rsidRPr="00997537">
        <w:rPr>
          <w:color w:val="000000" w:themeColor="text1"/>
          <w:lang w:val="en-US"/>
        </w:rPr>
        <w:t xml:space="preserve"> 13076, and 19 bacteria isolated from chicken</w:t>
      </w:r>
      <w:r>
        <w:rPr>
          <w:color w:val="000000" w:themeColor="text1"/>
          <w:lang w:val="en-US"/>
        </w:rPr>
        <w:t xml:space="preserve">. </w:t>
      </w:r>
      <w:r w:rsidRPr="00997537">
        <w:rPr>
          <w:color w:val="000000"/>
          <w:shd w:val="clear" w:color="auto" w:fill="FFFFFF"/>
          <w:lang w:val="en-US"/>
        </w:rPr>
        <w:t xml:space="preserve">Minimal bactericidal concentration (MBC) </w:t>
      </w:r>
      <w:proofErr w:type="gramStart"/>
      <w:r w:rsidRPr="00997537">
        <w:rPr>
          <w:color w:val="000000"/>
          <w:shd w:val="clear" w:color="auto" w:fill="FFFFFF"/>
          <w:lang w:val="en-US"/>
        </w:rPr>
        <w:t>was determined</w:t>
      </w:r>
      <w:proofErr w:type="gramEnd"/>
      <w:r w:rsidRPr="00997537">
        <w:rPr>
          <w:color w:val="000000"/>
          <w:shd w:val="clear" w:color="auto" w:fill="FFFFFF"/>
          <w:lang w:val="en-US"/>
        </w:rPr>
        <w:t xml:space="preserve"> by </w:t>
      </w:r>
      <w:proofErr w:type="spellStart"/>
      <w:r w:rsidRPr="00997537">
        <w:rPr>
          <w:color w:val="000000"/>
          <w:shd w:val="clear" w:color="auto" w:fill="FFFFFF"/>
          <w:lang w:val="en-US"/>
        </w:rPr>
        <w:t>subculturing</w:t>
      </w:r>
      <w:proofErr w:type="spellEnd"/>
      <w:r w:rsidRPr="00997537">
        <w:rPr>
          <w:color w:val="000000"/>
          <w:shd w:val="clear" w:color="auto" w:fill="FFFFFF"/>
          <w:lang w:val="en-US"/>
        </w:rPr>
        <w:t xml:space="preserve"> 10 </w:t>
      </w:r>
      <w:r w:rsidRPr="00997537">
        <w:rPr>
          <w:color w:val="000000"/>
          <w:shd w:val="clear" w:color="auto" w:fill="FFFFFF"/>
        </w:rPr>
        <w:t>μ</w:t>
      </w:r>
      <w:r w:rsidR="00466D49">
        <w:rPr>
          <w:color w:val="000000"/>
          <w:shd w:val="clear" w:color="auto" w:fill="FFFFFF"/>
          <w:lang w:val="en-US"/>
        </w:rPr>
        <w:t>L from the broth dilution MIC</w:t>
      </w:r>
      <w:r w:rsidRPr="00997537">
        <w:rPr>
          <w:color w:val="000000"/>
          <w:shd w:val="clear" w:color="auto" w:fill="FFFFFF"/>
          <w:lang w:val="en-US"/>
        </w:rPr>
        <w:t>.</w:t>
      </w:r>
      <w:r w:rsidRPr="00997537">
        <w:rPr>
          <w:rStyle w:val="apple-converted-space"/>
          <w:shd w:val="clear" w:color="auto" w:fill="FFFFFF"/>
          <w:lang w:val="en-US"/>
        </w:rPr>
        <w:t> </w:t>
      </w:r>
      <w:r w:rsidRPr="00997537">
        <w:rPr>
          <w:color w:val="000000" w:themeColor="text1"/>
          <w:lang w:val="en-US"/>
        </w:rPr>
        <w:t xml:space="preserve"> The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lang w:val="en-US"/>
        </w:rPr>
        <w:t xml:space="preserve"> presented the size range </w:t>
      </w:r>
      <w:r w:rsidRPr="00997537">
        <w:rPr>
          <w:color w:val="000000" w:themeColor="text1"/>
          <w:lang w:val="en-US" w:eastAsia="pt-PT"/>
        </w:rPr>
        <w:t>81</w:t>
      </w:r>
      <w:proofErr w:type="gramStart"/>
      <w:r w:rsidRPr="00997537">
        <w:rPr>
          <w:color w:val="000000" w:themeColor="text1"/>
          <w:lang w:val="en-US" w:eastAsia="pt-PT"/>
        </w:rPr>
        <w:t>,25</w:t>
      </w:r>
      <w:proofErr w:type="gramEnd"/>
      <w:r w:rsidRPr="00997537">
        <w:rPr>
          <w:color w:val="000000" w:themeColor="text1"/>
          <w:lang w:val="en-US"/>
        </w:rPr>
        <w:t xml:space="preserve"> nm, zeta potential - </w:t>
      </w:r>
      <w:r w:rsidRPr="00997537">
        <w:rPr>
          <w:color w:val="000000" w:themeColor="text1"/>
          <w:lang w:val="en-US" w:eastAsia="pt-PT"/>
        </w:rPr>
        <w:t>36,4</w:t>
      </w:r>
      <w:r w:rsidRPr="00997537">
        <w:rPr>
          <w:color w:val="000000" w:themeColor="text1"/>
          <w:lang w:val="en-US"/>
        </w:rPr>
        <w:t xml:space="preserve"> mV and PI= </w:t>
      </w:r>
      <w:r w:rsidRPr="00997537">
        <w:rPr>
          <w:color w:val="000000" w:themeColor="text1"/>
          <w:lang w:val="en-US" w:eastAsia="pt-PT"/>
        </w:rPr>
        <w:t>0,296</w:t>
      </w:r>
      <w:r w:rsidRPr="00997537">
        <w:rPr>
          <w:color w:val="000000" w:themeColor="text1"/>
          <w:lang w:val="en-US"/>
        </w:rPr>
        <w:t>.</w:t>
      </w:r>
      <w:r w:rsidR="00960ACB">
        <w:rPr>
          <w:color w:val="000000" w:themeColor="text1"/>
          <w:lang w:val="en-US"/>
        </w:rPr>
        <w:t xml:space="preserve"> </w:t>
      </w:r>
      <w:r w:rsidRPr="00997537">
        <w:rPr>
          <w:i/>
          <w:color w:val="000000" w:themeColor="text1"/>
          <w:lang w:val="en-US"/>
        </w:rPr>
        <w:t>E. coli</w:t>
      </w:r>
      <w:r w:rsidRPr="00997537">
        <w:rPr>
          <w:color w:val="000000" w:themeColor="text1"/>
          <w:lang w:val="en-US"/>
        </w:rPr>
        <w:t xml:space="preserve"> and </w:t>
      </w:r>
      <w:r w:rsidRPr="00997537">
        <w:rPr>
          <w:i/>
          <w:color w:val="000000" w:themeColor="text1"/>
          <w:lang w:val="en-US"/>
        </w:rPr>
        <w:t>S. aureus</w:t>
      </w:r>
      <w:r w:rsidRPr="00997537">
        <w:rPr>
          <w:color w:val="000000" w:themeColor="text1"/>
          <w:lang w:val="en-US"/>
        </w:rPr>
        <w:t xml:space="preserve"> with MIC of 39</w:t>
      </w:r>
      <w:proofErr w:type="gramStart"/>
      <w:r w:rsidRPr="00997537">
        <w:rPr>
          <w:color w:val="000000" w:themeColor="text1"/>
          <w:lang w:val="en-US"/>
        </w:rPr>
        <w:t>,4</w:t>
      </w:r>
      <w:proofErr w:type="gramEnd"/>
      <w:r w:rsidRPr="00997537">
        <w:rPr>
          <w:color w:val="000000" w:themeColor="text1"/>
          <w:lang w:val="en-US"/>
        </w:rPr>
        <w:t xml:space="preserve"> </w:t>
      </w:r>
      <w:r w:rsidRPr="00997537">
        <w:rPr>
          <w:color w:val="000000" w:themeColor="text1"/>
        </w:rPr>
        <w:t>μ</w:t>
      </w:r>
      <w:r w:rsidRPr="00997537">
        <w:rPr>
          <w:color w:val="000000" w:themeColor="text1"/>
          <w:lang w:val="en-US"/>
        </w:rPr>
        <w:t xml:space="preserve">M, while </w:t>
      </w:r>
      <w:r w:rsidRPr="00997537">
        <w:rPr>
          <w:i/>
          <w:color w:val="000000" w:themeColor="text1"/>
          <w:lang w:val="en-US"/>
        </w:rPr>
        <w:t xml:space="preserve">S. </w:t>
      </w:r>
      <w:proofErr w:type="spellStart"/>
      <w:r w:rsidRPr="00997537">
        <w:rPr>
          <w:color w:val="000000" w:themeColor="text1"/>
          <w:lang w:val="en-US"/>
        </w:rPr>
        <w:t>Typhimuirum</w:t>
      </w:r>
      <w:proofErr w:type="spellEnd"/>
      <w:r w:rsidRPr="00997537">
        <w:rPr>
          <w:color w:val="000000" w:themeColor="text1"/>
          <w:lang w:val="en-US"/>
        </w:rPr>
        <w:t xml:space="preserve"> and </w:t>
      </w:r>
      <w:r w:rsidRPr="00997537">
        <w:rPr>
          <w:i/>
          <w:color w:val="000000" w:themeColor="text1"/>
          <w:lang w:val="en-US"/>
        </w:rPr>
        <w:t>S.</w:t>
      </w:r>
      <w:r w:rsidRPr="00997537">
        <w:rPr>
          <w:color w:val="000000" w:themeColor="text1"/>
          <w:lang w:val="en-US"/>
        </w:rPr>
        <w:t xml:space="preserve"> </w:t>
      </w:r>
      <w:proofErr w:type="spellStart"/>
      <w:r w:rsidRPr="00997537">
        <w:rPr>
          <w:color w:val="000000" w:themeColor="text1"/>
          <w:lang w:val="en-US"/>
        </w:rPr>
        <w:t>Enteritidis</w:t>
      </w:r>
      <w:proofErr w:type="spellEnd"/>
      <w:r w:rsidRPr="00997537">
        <w:rPr>
          <w:color w:val="000000" w:themeColor="text1"/>
          <w:lang w:val="en-US"/>
        </w:rPr>
        <w:t xml:space="preserve"> showed MIC of 78,7 </w:t>
      </w:r>
      <w:r w:rsidRPr="00997537">
        <w:rPr>
          <w:color w:val="000000" w:themeColor="text1"/>
        </w:rPr>
        <w:t>μ</w:t>
      </w:r>
      <w:r w:rsidRPr="00997537">
        <w:rPr>
          <w:color w:val="000000" w:themeColor="text1"/>
          <w:lang w:val="en-US"/>
        </w:rPr>
        <w:t xml:space="preserve">M. Isolates from chicken also showed sensitivity for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shd w:val="clear" w:color="auto" w:fill="FFFFFF"/>
          <w:vertAlign w:val="subscript"/>
          <w:lang w:val="en-US"/>
        </w:rPr>
        <w:t xml:space="preserve"> </w:t>
      </w:r>
      <w:r w:rsidRPr="00997537">
        <w:rPr>
          <w:color w:val="000000" w:themeColor="text1"/>
          <w:lang w:val="en-US"/>
        </w:rPr>
        <w:t>with MIC ranged from 78</w:t>
      </w:r>
      <w:proofErr w:type="gramStart"/>
      <w:r w:rsidRPr="00997537">
        <w:rPr>
          <w:color w:val="000000" w:themeColor="text1"/>
          <w:lang w:val="en-US"/>
        </w:rPr>
        <w:t>,7</w:t>
      </w:r>
      <w:proofErr w:type="gramEnd"/>
      <w:r w:rsidRPr="00997537">
        <w:rPr>
          <w:color w:val="000000" w:themeColor="text1"/>
          <w:lang w:val="en-US"/>
        </w:rPr>
        <w:t xml:space="preserve"> </w:t>
      </w:r>
      <w:r w:rsidRPr="00997537">
        <w:rPr>
          <w:color w:val="000000" w:themeColor="text1"/>
        </w:rPr>
        <w:t>μ</w:t>
      </w:r>
      <w:r w:rsidRPr="00997537">
        <w:rPr>
          <w:color w:val="000000" w:themeColor="text1"/>
          <w:lang w:val="en-US"/>
        </w:rPr>
        <w:t xml:space="preserve">M to 157,5 </w:t>
      </w:r>
      <w:r w:rsidRPr="00997537">
        <w:rPr>
          <w:color w:val="000000" w:themeColor="text1"/>
        </w:rPr>
        <w:t>μ</w:t>
      </w:r>
      <w:r w:rsidRPr="00997537">
        <w:rPr>
          <w:color w:val="000000" w:themeColor="text1"/>
          <w:lang w:val="en-US"/>
        </w:rPr>
        <w:t xml:space="preserve">M, and all bacterial strains showed the MBC ≤ 157,5 </w:t>
      </w:r>
      <w:r w:rsidRPr="00997537">
        <w:rPr>
          <w:color w:val="000000" w:themeColor="text1"/>
        </w:rPr>
        <w:t>μ</w:t>
      </w:r>
      <w:r w:rsidRPr="00997537">
        <w:rPr>
          <w:color w:val="000000" w:themeColor="text1"/>
          <w:lang w:val="en-US"/>
        </w:rPr>
        <w:t xml:space="preserve">M. The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color w:val="000000" w:themeColor="text1"/>
          <w:shd w:val="clear" w:color="auto" w:fill="FFFFFF"/>
          <w:lang w:val="en-US"/>
        </w:rPr>
        <w:t xml:space="preserve"> is a great </w:t>
      </w:r>
      <w:proofErr w:type="gramStart"/>
      <w:r w:rsidRPr="00997537">
        <w:rPr>
          <w:color w:val="000000" w:themeColor="text1"/>
          <w:shd w:val="clear" w:color="auto" w:fill="FFFFFF"/>
          <w:lang w:val="en-US"/>
        </w:rPr>
        <w:t>alternative</w:t>
      </w:r>
      <w:r w:rsidRPr="00997537" w:rsidDel="00C17AFF">
        <w:rPr>
          <w:color w:val="000000" w:themeColor="text1"/>
          <w:shd w:val="clear" w:color="auto" w:fill="FFFFFF"/>
          <w:lang w:val="en-US"/>
        </w:rPr>
        <w:t xml:space="preserve"> </w:t>
      </w:r>
      <w:r w:rsidRPr="00997537">
        <w:rPr>
          <w:color w:val="000000" w:themeColor="text1"/>
          <w:shd w:val="clear" w:color="auto" w:fill="FFFFFF"/>
          <w:lang w:val="en-US"/>
        </w:rPr>
        <w:t xml:space="preserve"> because</w:t>
      </w:r>
      <w:proofErr w:type="gramEnd"/>
      <w:r w:rsidRPr="00997537">
        <w:rPr>
          <w:color w:val="000000" w:themeColor="text1"/>
          <w:shd w:val="clear" w:color="auto" w:fill="FFFFFF"/>
          <w:lang w:val="en-US"/>
        </w:rPr>
        <w:t xml:space="preserve"> was not related </w:t>
      </w:r>
      <w:r w:rsidRPr="00997537">
        <w:rPr>
          <w:color w:val="000000" w:themeColor="text1"/>
          <w:lang w:val="en-US"/>
        </w:rPr>
        <w:t xml:space="preserve">a bacterial strain naturally resistant to silver nanoparticles. </w:t>
      </w:r>
      <w:r w:rsidRPr="00997537">
        <w:rPr>
          <w:color w:val="000000" w:themeColor="text1"/>
          <w:shd w:val="clear" w:color="auto" w:fill="FFFFFF"/>
          <w:lang w:val="en-US"/>
        </w:rPr>
        <w:t xml:space="preserve">Our study suggests that the use </w:t>
      </w:r>
      <w:r w:rsidRPr="00997537">
        <w:rPr>
          <w:color w:val="000000" w:themeColor="text1"/>
          <w:lang w:val="en-US"/>
        </w:rPr>
        <w:t xml:space="preserve">of </w:t>
      </w:r>
      <w:proofErr w:type="spellStart"/>
      <w:r w:rsidRPr="00997537">
        <w:rPr>
          <w:color w:val="000000" w:themeColor="text1"/>
          <w:shd w:val="clear" w:color="auto" w:fill="FFFFFF"/>
          <w:lang w:val="en-US"/>
        </w:rPr>
        <w:t>AgNP</w:t>
      </w:r>
      <w:r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997537">
        <w:rPr>
          <w:rStyle w:val="apple-converted-space"/>
          <w:color w:val="000000" w:themeColor="text1"/>
          <w:shd w:val="clear" w:color="auto" w:fill="FFFFFF"/>
          <w:lang w:val="en-US"/>
        </w:rPr>
        <w:t xml:space="preserve"> </w:t>
      </w:r>
      <w:r w:rsidRPr="00997537">
        <w:rPr>
          <w:color w:val="000000" w:themeColor="text1"/>
          <w:shd w:val="clear" w:color="auto" w:fill="FFFFFF"/>
          <w:lang w:val="en-US"/>
        </w:rPr>
        <w:t xml:space="preserve">can be effective against </w:t>
      </w:r>
      <w:r w:rsidRPr="00997537">
        <w:rPr>
          <w:i/>
          <w:color w:val="000000" w:themeColor="text1"/>
          <w:shd w:val="clear" w:color="auto" w:fill="FFFFFF"/>
          <w:lang w:val="en-US"/>
        </w:rPr>
        <w:t xml:space="preserve">Salmonella </w:t>
      </w:r>
      <w:proofErr w:type="spellStart"/>
      <w:r w:rsidRPr="00997537">
        <w:rPr>
          <w:i/>
          <w:color w:val="000000" w:themeColor="text1"/>
          <w:shd w:val="clear" w:color="auto" w:fill="FFFFFF"/>
          <w:lang w:val="en-US"/>
        </w:rPr>
        <w:t>enterica</w:t>
      </w:r>
      <w:proofErr w:type="spellEnd"/>
      <w:r w:rsidRPr="00997537">
        <w:rPr>
          <w:color w:val="000000" w:themeColor="text1"/>
          <w:shd w:val="clear" w:color="auto" w:fill="FFFFFF"/>
          <w:lang w:val="en-US"/>
        </w:rPr>
        <w:t xml:space="preserve"> strains, an important food pathogen.</w:t>
      </w:r>
    </w:p>
    <w:p w:rsidR="00997537" w:rsidRPr="00997537" w:rsidRDefault="00997537" w:rsidP="00997537">
      <w:pPr>
        <w:jc w:val="both"/>
        <w:rPr>
          <w:color w:val="000000"/>
        </w:rPr>
      </w:pPr>
    </w:p>
    <w:p w:rsidR="00997537" w:rsidRPr="00997537" w:rsidRDefault="00997537" w:rsidP="00997537">
      <w:pPr>
        <w:jc w:val="both"/>
        <w:rPr>
          <w:b/>
        </w:rPr>
      </w:pPr>
      <w:r w:rsidRPr="00997537">
        <w:rPr>
          <w:b/>
        </w:rPr>
        <w:t>Biography</w:t>
      </w:r>
    </w:p>
    <w:p w:rsidR="00997537" w:rsidRPr="00997537" w:rsidRDefault="00997537" w:rsidP="00997537">
      <w:pPr>
        <w:jc w:val="both"/>
        <w:rPr>
          <w:b/>
        </w:rPr>
      </w:pPr>
    </w:p>
    <w:p w:rsidR="00997537" w:rsidRPr="00466D49" w:rsidRDefault="00466D49" w:rsidP="00997537">
      <w:pPr>
        <w:jc w:val="both"/>
        <w:rPr>
          <w:rFonts w:eastAsia="MS PGothic"/>
          <w:b/>
          <w:color w:val="000000"/>
        </w:rPr>
      </w:pPr>
      <w:r w:rsidRPr="00466D49">
        <w:t>Meiriele S. Neves</w:t>
      </w:r>
      <w:r w:rsidR="00997537" w:rsidRPr="00466D49">
        <w:t xml:space="preserve"> </w:t>
      </w:r>
      <w:r w:rsidRPr="00466D49">
        <w:rPr>
          <w:color w:val="333333"/>
          <w:shd w:val="clear" w:color="auto" w:fill="FFFFFF"/>
        </w:rPr>
        <w:t xml:space="preserve">is a PhD student from Londrina State University, Brazil. She had studied about natural antimicrobials against </w:t>
      </w:r>
      <w:r w:rsidR="007D7DA8" w:rsidRPr="007D7DA8">
        <w:rPr>
          <w:i/>
          <w:color w:val="333333"/>
          <w:shd w:val="clear" w:color="auto" w:fill="FFFFFF"/>
        </w:rPr>
        <w:t>Salmonella enterica</w:t>
      </w:r>
      <w:r w:rsidRPr="00466D49">
        <w:rPr>
          <w:color w:val="333333"/>
          <w:shd w:val="clear" w:color="auto" w:fill="FFFFFF"/>
        </w:rPr>
        <w:t>. She works with biological silver nanoparticle obtained from </w:t>
      </w:r>
      <w:r w:rsidRPr="00466D49">
        <w:rPr>
          <w:rStyle w:val="Emphasis"/>
          <w:color w:val="333333"/>
          <w:shd w:val="clear" w:color="auto" w:fill="FFFFFF"/>
        </w:rPr>
        <w:t>Fusarium oxysporum</w:t>
      </w:r>
      <w:r w:rsidRPr="00466D49">
        <w:rPr>
          <w:color w:val="333333"/>
          <w:shd w:val="clear" w:color="auto" w:fill="FFFFFF"/>
        </w:rPr>
        <w:t xml:space="preserve"> and </w:t>
      </w:r>
      <w:r>
        <w:rPr>
          <w:color w:val="333333"/>
          <w:shd w:val="clear" w:color="auto" w:fill="FFFFFF"/>
        </w:rPr>
        <w:t>oregano oil</w:t>
      </w:r>
      <w:r w:rsidRPr="00466D49">
        <w:rPr>
          <w:color w:val="333333"/>
          <w:shd w:val="clear" w:color="auto" w:fill="FFFFFF"/>
        </w:rPr>
        <w:t xml:space="preserve">. This study can help to develop </w:t>
      </w:r>
      <w:r w:rsidR="00E81EB0">
        <w:rPr>
          <w:color w:val="333333"/>
          <w:shd w:val="clear" w:color="auto" w:fill="FFFFFF"/>
        </w:rPr>
        <w:t>alternatives to control food contamination</w:t>
      </w:r>
      <w:r w:rsidRPr="00466D49">
        <w:rPr>
          <w:color w:val="333333"/>
          <w:shd w:val="clear" w:color="auto" w:fill="FFFFFF"/>
        </w:rPr>
        <w:t xml:space="preserve">. Her interest includes application of </w:t>
      </w:r>
      <w:proofErr w:type="spellStart"/>
      <w:r w:rsidR="00E81EB0" w:rsidRPr="00997537">
        <w:rPr>
          <w:color w:val="000000" w:themeColor="text1"/>
          <w:shd w:val="clear" w:color="auto" w:fill="FFFFFF"/>
          <w:lang w:val="en-US"/>
        </w:rPr>
        <w:t>AgNP</w:t>
      </w:r>
      <w:r w:rsidR="00E81EB0" w:rsidRPr="00997537">
        <w:rPr>
          <w:color w:val="000000" w:themeColor="text1"/>
          <w:shd w:val="clear" w:color="auto" w:fill="FFFFFF"/>
          <w:vertAlign w:val="subscript"/>
          <w:lang w:val="en-US"/>
        </w:rPr>
        <w:t>bio</w:t>
      </w:r>
      <w:proofErr w:type="spellEnd"/>
      <w:r w:rsidRPr="00466D49">
        <w:rPr>
          <w:color w:val="333333"/>
          <w:shd w:val="clear" w:color="auto" w:fill="FFFFFF"/>
        </w:rPr>
        <w:t xml:space="preserve"> </w:t>
      </w:r>
      <w:r w:rsidR="00E81EB0">
        <w:rPr>
          <w:color w:val="333333"/>
          <w:shd w:val="clear" w:color="auto" w:fill="FFFFFF"/>
        </w:rPr>
        <w:t>in food products and the interaction of this compound with the food.</w:t>
      </w:r>
      <w:r w:rsidR="00997537" w:rsidRPr="00466D49">
        <w:tab/>
      </w:r>
      <w:r w:rsidR="00997537" w:rsidRPr="00466D49">
        <w:br/>
      </w:r>
    </w:p>
    <w:p w:rsidR="00997537" w:rsidRPr="00997537" w:rsidRDefault="00997537" w:rsidP="00997537">
      <w:pPr>
        <w:autoSpaceDE w:val="0"/>
        <w:autoSpaceDN w:val="0"/>
        <w:adjustRightInd w:val="0"/>
        <w:rPr>
          <w:b/>
          <w:lang w:val="en-NZ"/>
        </w:rPr>
      </w:pPr>
      <w:r w:rsidRPr="00997537">
        <w:rPr>
          <w:b/>
          <w:lang w:val="en-NZ"/>
        </w:rPr>
        <w:t xml:space="preserve">Presenting author details </w:t>
      </w:r>
      <w:r w:rsidRPr="00997537">
        <w:rPr>
          <w:b/>
          <w:lang w:val="en-NZ"/>
        </w:rPr>
        <w:br/>
      </w:r>
      <w:r w:rsidRPr="00997537">
        <w:rPr>
          <w:lang w:val="en-NZ"/>
        </w:rPr>
        <w:t xml:space="preserve">Full name: </w:t>
      </w:r>
      <w:proofErr w:type="spellStart"/>
      <w:r w:rsidR="00466D49">
        <w:rPr>
          <w:lang w:val="en-NZ"/>
        </w:rPr>
        <w:t>Meiriele</w:t>
      </w:r>
      <w:proofErr w:type="spellEnd"/>
      <w:r w:rsidR="00466D49">
        <w:rPr>
          <w:lang w:val="en-NZ"/>
        </w:rPr>
        <w:t xml:space="preserve"> da Silva das Neves</w:t>
      </w:r>
      <w:r w:rsidR="00466D49">
        <w:rPr>
          <w:lang w:val="en-NZ"/>
        </w:rPr>
        <w:br/>
        <w:t>Contact number: +55 43 999337803</w:t>
      </w:r>
      <w:r w:rsidRPr="00997537">
        <w:rPr>
          <w:lang w:val="en-NZ"/>
        </w:rPr>
        <w:br/>
      </w:r>
      <w:r w:rsidRPr="00997537">
        <w:rPr>
          <w:lang w:val="en-NZ"/>
        </w:rPr>
        <w:lastRenderedPageBreak/>
        <w:t>Twitter account</w:t>
      </w:r>
      <w:proofErr w:type="gramStart"/>
      <w:r w:rsidRPr="00997537">
        <w:rPr>
          <w:lang w:val="en-NZ"/>
        </w:rPr>
        <w:t>:</w:t>
      </w:r>
      <w:proofErr w:type="gramEnd"/>
      <w:r w:rsidRPr="00997537">
        <w:rPr>
          <w:lang w:val="en-NZ"/>
        </w:rPr>
        <w:br/>
        <w:t>Linked In account:</w:t>
      </w:r>
    </w:p>
    <w:p w:rsidR="00CF26EB" w:rsidRPr="00997537" w:rsidRDefault="00997537" w:rsidP="00997537">
      <w:r w:rsidRPr="00997537">
        <w:rPr>
          <w:lang w:val="en-NZ"/>
        </w:rPr>
        <w:t>Session name/ number</w:t>
      </w:r>
      <w:r w:rsidR="00466D49">
        <w:rPr>
          <w:lang w:val="en-NZ"/>
        </w:rPr>
        <w:t>:</w:t>
      </w:r>
      <w:r w:rsidR="007D7DA8">
        <w:rPr>
          <w:lang w:val="en-NZ"/>
        </w:rPr>
        <w:t xml:space="preserve"> Nanotechnology </w:t>
      </w:r>
      <w:proofErr w:type="gramStart"/>
      <w:r w:rsidR="007D7DA8">
        <w:rPr>
          <w:lang w:val="en-NZ"/>
        </w:rPr>
        <w:t>In</w:t>
      </w:r>
      <w:proofErr w:type="gramEnd"/>
      <w:r w:rsidR="007D7DA8">
        <w:rPr>
          <w:lang w:val="en-NZ"/>
        </w:rPr>
        <w:t xml:space="preserve"> Medical Microbiology</w:t>
      </w:r>
      <w:r w:rsidR="00466D49">
        <w:rPr>
          <w:lang w:val="en-NZ"/>
        </w:rPr>
        <w:br/>
        <w:t xml:space="preserve">Category: </w:t>
      </w:r>
      <w:r w:rsidRPr="00997537">
        <w:rPr>
          <w:lang w:val="en-NZ"/>
        </w:rPr>
        <w:t>Oral presentation</w:t>
      </w:r>
    </w:p>
    <w:sectPr w:rsidR="00CF26EB" w:rsidRPr="009975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37"/>
    <w:rsid w:val="000077C8"/>
    <w:rsid w:val="00466D49"/>
    <w:rsid w:val="007D7DA8"/>
    <w:rsid w:val="00960ACB"/>
    <w:rsid w:val="00997537"/>
    <w:rsid w:val="00CF26EB"/>
    <w:rsid w:val="00E8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617AC-0182-4A85-AC75-2D006605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97537"/>
  </w:style>
  <w:style w:type="character" w:styleId="Hyperlink">
    <w:name w:val="Hyperlink"/>
    <w:basedOn w:val="DefaultParagraphFont"/>
    <w:uiPriority w:val="99"/>
    <w:semiHidden/>
    <w:unhideWhenUsed/>
    <w:rsid w:val="0099753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975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mc/articles/PMC4876125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Meiri .</dc:creator>
  <cp:keywords/>
  <dc:description/>
  <cp:lastModifiedBy>Meiri .</cp:lastModifiedBy>
  <cp:revision>2</cp:revision>
  <dcterms:created xsi:type="dcterms:W3CDTF">2017-09-11T20:38:00Z</dcterms:created>
  <dcterms:modified xsi:type="dcterms:W3CDTF">2017-09-12T01:22:00Z</dcterms:modified>
</cp:coreProperties>
</file>