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3AD" w:rsidRPr="001A73AD" w:rsidRDefault="001A73AD" w:rsidP="001A73AD">
      <w:pPr>
        <w:rPr>
          <w:sz w:val="24"/>
          <w:szCs w:val="24"/>
          <w:u w:val="single"/>
        </w:rPr>
      </w:pPr>
      <w:r w:rsidRPr="00366EA9">
        <w:rPr>
          <w:sz w:val="36"/>
          <w:szCs w:val="36"/>
        </w:rPr>
        <w:t xml:space="preserve">       </w:t>
      </w:r>
      <w:proofErr w:type="spellStart"/>
      <w:r w:rsidRPr="001A73AD">
        <w:rPr>
          <w:sz w:val="24"/>
          <w:szCs w:val="24"/>
          <w:u w:val="single"/>
        </w:rPr>
        <w:t>Borreliosis</w:t>
      </w:r>
      <w:proofErr w:type="spellEnd"/>
      <w:r w:rsidRPr="001A73AD">
        <w:rPr>
          <w:sz w:val="24"/>
          <w:szCs w:val="24"/>
          <w:u w:val="single"/>
        </w:rPr>
        <w:t xml:space="preserve"> and APMPPE: is there a relation?</w:t>
      </w:r>
    </w:p>
    <w:p w:rsidR="001A73AD" w:rsidRPr="001A73AD" w:rsidRDefault="001A73AD" w:rsidP="001A73AD">
      <w:pPr>
        <w:rPr>
          <w:sz w:val="24"/>
          <w:szCs w:val="24"/>
          <w:u w:val="single"/>
        </w:rPr>
      </w:pPr>
      <w:r w:rsidRPr="001A73AD">
        <w:rPr>
          <w:sz w:val="24"/>
          <w:szCs w:val="24"/>
          <w:u w:val="single"/>
        </w:rPr>
        <w:t>Abstract: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b/>
          <w:bCs/>
          <w:sz w:val="24"/>
          <w:szCs w:val="24"/>
        </w:rPr>
        <w:t>Background</w:t>
      </w:r>
      <w:r w:rsidRPr="001A73AD">
        <w:rPr>
          <w:sz w:val="24"/>
          <w:szCs w:val="24"/>
        </w:rPr>
        <w:t>: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sz w:val="24"/>
          <w:szCs w:val="24"/>
        </w:rPr>
        <w:t xml:space="preserve">Acute Posterior Multifocal </w:t>
      </w:r>
      <w:proofErr w:type="spellStart"/>
      <w:r w:rsidRPr="001A73AD">
        <w:rPr>
          <w:sz w:val="24"/>
          <w:szCs w:val="24"/>
        </w:rPr>
        <w:t>Placoid</w:t>
      </w:r>
      <w:proofErr w:type="spellEnd"/>
      <w:r w:rsidRPr="001A73AD">
        <w:rPr>
          <w:sz w:val="24"/>
          <w:szCs w:val="24"/>
        </w:rPr>
        <w:t xml:space="preserve"> Pigment </w:t>
      </w:r>
      <w:proofErr w:type="spellStart"/>
      <w:r w:rsidRPr="001A73AD">
        <w:rPr>
          <w:sz w:val="24"/>
          <w:szCs w:val="24"/>
        </w:rPr>
        <w:t>Epitheliopathy</w:t>
      </w:r>
      <w:proofErr w:type="spellEnd"/>
      <w:r w:rsidRPr="001A73AD">
        <w:rPr>
          <w:sz w:val="24"/>
          <w:szCs w:val="24"/>
        </w:rPr>
        <w:t xml:space="preserve"> (APMPPE) is an uncommon disorder of unknown etiology affecting the retina, retinal pigment epithelium and the choroid. Although several etiological factors have been suggested, none has been confirmed. We report a case of APMPPE associated with acute infection of </w:t>
      </w:r>
      <w:proofErr w:type="spellStart"/>
      <w:r w:rsidRPr="001A73AD">
        <w:rPr>
          <w:sz w:val="24"/>
          <w:szCs w:val="24"/>
        </w:rPr>
        <w:t>Borreliosis</w:t>
      </w:r>
      <w:proofErr w:type="spellEnd"/>
      <w:r w:rsidRPr="001A73AD">
        <w:rPr>
          <w:sz w:val="24"/>
          <w:szCs w:val="24"/>
        </w:rPr>
        <w:t>.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b/>
          <w:bCs/>
          <w:sz w:val="24"/>
          <w:szCs w:val="24"/>
        </w:rPr>
        <w:t>Findings</w:t>
      </w:r>
      <w:r w:rsidRPr="001A73AD">
        <w:rPr>
          <w:sz w:val="24"/>
          <w:szCs w:val="24"/>
        </w:rPr>
        <w:t>: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sz w:val="24"/>
          <w:szCs w:val="24"/>
        </w:rPr>
        <w:t xml:space="preserve">A 30-year-old man presented with a decrease in vision in the right eye of about one week duration. His visual acuity in the right eye was (6/36). </w:t>
      </w:r>
      <w:proofErr w:type="spellStart"/>
      <w:r w:rsidRPr="001A73AD">
        <w:rPr>
          <w:sz w:val="24"/>
          <w:szCs w:val="24"/>
        </w:rPr>
        <w:t>Fundus</w:t>
      </w:r>
      <w:proofErr w:type="spellEnd"/>
      <w:r w:rsidRPr="001A73AD">
        <w:rPr>
          <w:sz w:val="24"/>
          <w:szCs w:val="24"/>
        </w:rPr>
        <w:t xml:space="preserve"> exam revealed the presence of multiple </w:t>
      </w:r>
      <w:proofErr w:type="spellStart"/>
      <w:r w:rsidRPr="001A73AD">
        <w:rPr>
          <w:sz w:val="24"/>
          <w:szCs w:val="24"/>
        </w:rPr>
        <w:t>placoid</w:t>
      </w:r>
      <w:proofErr w:type="spellEnd"/>
      <w:r w:rsidRPr="001A73AD">
        <w:rPr>
          <w:sz w:val="24"/>
          <w:szCs w:val="24"/>
        </w:rPr>
        <w:t xml:space="preserve"> creamy retinal/</w:t>
      </w:r>
      <w:proofErr w:type="spellStart"/>
      <w:r w:rsidRPr="001A73AD">
        <w:rPr>
          <w:sz w:val="24"/>
          <w:szCs w:val="24"/>
        </w:rPr>
        <w:t>subretinal</w:t>
      </w:r>
      <w:proofErr w:type="spellEnd"/>
      <w:r w:rsidRPr="001A73AD">
        <w:rPr>
          <w:sz w:val="24"/>
          <w:szCs w:val="24"/>
        </w:rPr>
        <w:t xml:space="preserve"> lesions in the right eye. </w:t>
      </w:r>
      <w:proofErr w:type="spellStart"/>
      <w:r w:rsidRPr="001A73AD">
        <w:rPr>
          <w:sz w:val="24"/>
          <w:szCs w:val="24"/>
        </w:rPr>
        <w:t>Fundus</w:t>
      </w:r>
      <w:proofErr w:type="spellEnd"/>
      <w:r w:rsidRPr="001A73AD">
        <w:rPr>
          <w:sz w:val="24"/>
          <w:szCs w:val="24"/>
        </w:rPr>
        <w:t xml:space="preserve"> </w:t>
      </w:r>
      <w:proofErr w:type="spellStart"/>
      <w:r w:rsidRPr="001A73AD">
        <w:rPr>
          <w:sz w:val="24"/>
          <w:szCs w:val="24"/>
        </w:rPr>
        <w:t>Fluorescein</w:t>
      </w:r>
      <w:proofErr w:type="spellEnd"/>
      <w:r w:rsidRPr="001A73AD">
        <w:rPr>
          <w:sz w:val="24"/>
          <w:szCs w:val="24"/>
        </w:rPr>
        <w:t xml:space="preserve"> Angiography supported the diagnosis of APMPPE. Blood tests revealed the presence of concomitant acute </w:t>
      </w:r>
      <w:proofErr w:type="spellStart"/>
      <w:r w:rsidRPr="001A73AD">
        <w:rPr>
          <w:sz w:val="24"/>
          <w:szCs w:val="24"/>
        </w:rPr>
        <w:t>Borreliosis</w:t>
      </w:r>
      <w:proofErr w:type="spellEnd"/>
      <w:r w:rsidRPr="001A73AD">
        <w:rPr>
          <w:sz w:val="24"/>
          <w:szCs w:val="24"/>
        </w:rPr>
        <w:t xml:space="preserve"> infection, as confirmed by </w:t>
      </w:r>
      <w:proofErr w:type="spellStart"/>
      <w:r w:rsidRPr="001A73AD">
        <w:rPr>
          <w:sz w:val="24"/>
          <w:szCs w:val="24"/>
        </w:rPr>
        <w:t>IgM</w:t>
      </w:r>
      <w:proofErr w:type="spellEnd"/>
      <w:r w:rsidRPr="001A73AD">
        <w:rPr>
          <w:sz w:val="24"/>
          <w:szCs w:val="24"/>
        </w:rPr>
        <w:t>. The patient received oral Prednisone therapy and Amoxicillin. Six weeks later, the visual acuity returned to (6/6) and the patient was symptom free.</w:t>
      </w:r>
    </w:p>
    <w:p w:rsidR="001A73AD" w:rsidRPr="001A73AD" w:rsidRDefault="001A73AD" w:rsidP="001A73AD">
      <w:pPr>
        <w:rPr>
          <w:sz w:val="24"/>
          <w:szCs w:val="24"/>
        </w:rPr>
      </w:pPr>
      <w:r w:rsidRPr="001A73AD">
        <w:rPr>
          <w:b/>
          <w:bCs/>
          <w:sz w:val="24"/>
          <w:szCs w:val="24"/>
        </w:rPr>
        <w:t>Conclusion</w:t>
      </w:r>
      <w:r w:rsidRPr="001A73AD">
        <w:rPr>
          <w:sz w:val="24"/>
          <w:szCs w:val="24"/>
        </w:rPr>
        <w:t>:</w:t>
      </w:r>
    </w:p>
    <w:p w:rsidR="001A73AD" w:rsidRPr="001A73AD" w:rsidRDefault="001A73AD" w:rsidP="001A73AD">
      <w:pPr>
        <w:rPr>
          <w:sz w:val="24"/>
          <w:szCs w:val="24"/>
        </w:rPr>
      </w:pPr>
      <w:proofErr w:type="spellStart"/>
      <w:r w:rsidRPr="001A73AD">
        <w:rPr>
          <w:sz w:val="24"/>
          <w:szCs w:val="24"/>
        </w:rPr>
        <w:t>Borreliosis</w:t>
      </w:r>
      <w:proofErr w:type="spellEnd"/>
      <w:r w:rsidRPr="001A73AD">
        <w:rPr>
          <w:sz w:val="24"/>
          <w:szCs w:val="24"/>
        </w:rPr>
        <w:t xml:space="preserve"> should be considered in the differential diagnosis as a possible etiological factor of APMPPE.  This may help in the prompt management of APMPPE, avoiding complications due to the condition itself, or systemic involvement secondary to the </w:t>
      </w:r>
      <w:proofErr w:type="spellStart"/>
      <w:r w:rsidRPr="001A73AD">
        <w:rPr>
          <w:sz w:val="24"/>
          <w:szCs w:val="24"/>
        </w:rPr>
        <w:t>Borreliosis</w:t>
      </w:r>
      <w:proofErr w:type="spellEnd"/>
      <w:r w:rsidRPr="001A73AD">
        <w:rPr>
          <w:sz w:val="24"/>
          <w:szCs w:val="24"/>
        </w:rPr>
        <w:t xml:space="preserve"> infection.</w:t>
      </w:r>
    </w:p>
    <w:p w:rsidR="00B66261" w:rsidRDefault="001A73AD" w:rsidP="001A73AD">
      <w:pPr>
        <w:rPr>
          <w:lang w:bidi="ar-JO"/>
        </w:rPr>
      </w:pPr>
      <w:r>
        <w:rPr>
          <w:lang w:bidi="ar-JO"/>
        </w:rPr>
        <w:lastRenderedPageBreak/>
        <w:t>Biography:</w:t>
      </w:r>
    </w:p>
    <w:p w:rsidR="00823164" w:rsidRDefault="001A73AD" w:rsidP="001A73AD">
      <w:pPr>
        <w:rPr>
          <w:lang w:bidi="ar-JO"/>
        </w:rPr>
      </w:pPr>
      <w:r>
        <w:rPr>
          <w:lang w:bidi="ar-JO"/>
        </w:rPr>
        <w:t xml:space="preserve">Dr </w:t>
      </w:r>
      <w:proofErr w:type="spellStart"/>
      <w:r>
        <w:rPr>
          <w:lang w:bidi="ar-JO"/>
        </w:rPr>
        <w:t>Munjid</w:t>
      </w:r>
      <w:proofErr w:type="spellEnd"/>
      <w:r>
        <w:rPr>
          <w:lang w:bidi="ar-JO"/>
        </w:rPr>
        <w:t xml:space="preserve"> Al </w:t>
      </w:r>
      <w:proofErr w:type="spellStart"/>
      <w:r>
        <w:rPr>
          <w:lang w:bidi="ar-JO"/>
        </w:rPr>
        <w:t>Mousa</w:t>
      </w:r>
      <w:proofErr w:type="spellEnd"/>
      <w:r>
        <w:rPr>
          <w:lang w:bidi="ar-JO"/>
        </w:rPr>
        <w:t xml:space="preserve"> received his Bachelor's degree in Medicine and Surgery from Jordan University of Science and Technology in 2007. He </w:t>
      </w:r>
      <w:r w:rsidR="00425B2B">
        <w:rPr>
          <w:lang w:bidi="ar-JO"/>
        </w:rPr>
        <w:t xml:space="preserve">then </w:t>
      </w:r>
      <w:r>
        <w:rPr>
          <w:lang w:bidi="ar-JO"/>
        </w:rPr>
        <w:t xml:space="preserve">specialized in </w:t>
      </w:r>
      <w:proofErr w:type="gramStart"/>
      <w:r>
        <w:rPr>
          <w:lang w:bidi="ar-JO"/>
        </w:rPr>
        <w:t>Ophthalmology ,</w:t>
      </w:r>
      <w:proofErr w:type="gramEnd"/>
      <w:r>
        <w:rPr>
          <w:lang w:bidi="ar-JO"/>
        </w:rPr>
        <w:t xml:space="preserve"> </w:t>
      </w:r>
      <w:r w:rsidR="00390D5D">
        <w:rPr>
          <w:lang w:bidi="ar-JO"/>
        </w:rPr>
        <w:t xml:space="preserve">worked as a general ophthalmologist in Jordan, </w:t>
      </w:r>
      <w:r>
        <w:rPr>
          <w:lang w:bidi="ar-JO"/>
        </w:rPr>
        <w:t>and then did  a fellowship in Retinal diseases in Frankfurt University Hospital , Germany.  During his training in Germany, he had the opportunity to participate in research and several clinical studies. He is very interested in systemic diseases and their relation to the eye</w:t>
      </w:r>
      <w:r w:rsidR="00823164">
        <w:rPr>
          <w:lang w:bidi="ar-JO"/>
        </w:rPr>
        <w:t xml:space="preserve">, especially the retina. </w:t>
      </w:r>
    </w:p>
    <w:p w:rsidR="00B35B54" w:rsidRDefault="00B35B54" w:rsidP="001A73AD">
      <w:pPr>
        <w:rPr>
          <w:lang w:bidi="ar-JO"/>
        </w:rPr>
      </w:pPr>
    </w:p>
    <w:p w:rsidR="00B35B54" w:rsidRPr="008A690F" w:rsidRDefault="00B35B54" w:rsidP="00B35B54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Munjid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Issam</w:t>
      </w:r>
      <w:proofErr w:type="spellEnd"/>
      <w:r>
        <w:rPr>
          <w:lang w:val="en-NZ"/>
        </w:rPr>
        <w:t xml:space="preserve"> Suleiman Al </w:t>
      </w:r>
      <w:proofErr w:type="spellStart"/>
      <w:r>
        <w:rPr>
          <w:lang w:val="en-NZ"/>
        </w:rPr>
        <w:t>Mousa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962799010168</w:t>
      </w:r>
    </w:p>
    <w:p w:rsidR="00B35B54" w:rsidRDefault="00B35B54" w:rsidP="00B35B5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</w:t>
      </w:r>
      <w:r>
        <w:rPr>
          <w:lang w:val="en-NZ"/>
        </w:rPr>
        <w:t>gory: (Oral presentation</w:t>
      </w:r>
      <w:r w:rsidRPr="008A690F">
        <w:rPr>
          <w:lang w:val="en-NZ"/>
        </w:rPr>
        <w:t>)</w:t>
      </w:r>
    </w:p>
    <w:p w:rsidR="00B35B54" w:rsidRDefault="00B35B54" w:rsidP="00B35B54">
      <w:pPr>
        <w:autoSpaceDE w:val="0"/>
        <w:autoSpaceDN w:val="0"/>
        <w:adjustRightInd w:val="0"/>
        <w:rPr>
          <w:lang w:val="en-NZ"/>
        </w:rPr>
      </w:pPr>
    </w:p>
    <w:p w:rsidR="00B35B54" w:rsidRPr="00B35B54" w:rsidRDefault="00B35B54" w:rsidP="001A73AD">
      <w:pPr>
        <w:rPr>
          <w:lang w:val="en-NZ" w:bidi="ar-JO"/>
        </w:rPr>
      </w:pPr>
    </w:p>
    <w:p w:rsidR="00823164" w:rsidRDefault="00823164" w:rsidP="001A73AD">
      <w:pPr>
        <w:rPr>
          <w:lang w:bidi="ar-JO"/>
        </w:rPr>
      </w:pPr>
    </w:p>
    <w:p w:rsidR="001A73AD" w:rsidRDefault="001A73AD" w:rsidP="001A73AD">
      <w:pPr>
        <w:rPr>
          <w:lang w:bidi="ar-JO"/>
        </w:rPr>
      </w:pPr>
      <w:r>
        <w:rPr>
          <w:lang w:bidi="ar-JO"/>
        </w:rPr>
        <w:t xml:space="preserve">  </w:t>
      </w:r>
    </w:p>
    <w:sectPr w:rsidR="001A73AD" w:rsidSect="005C16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73AD"/>
    <w:rsid w:val="001A73AD"/>
    <w:rsid w:val="00390D5D"/>
    <w:rsid w:val="00425B2B"/>
    <w:rsid w:val="005556D0"/>
    <w:rsid w:val="005C16D6"/>
    <w:rsid w:val="00823164"/>
    <w:rsid w:val="00B35B54"/>
    <w:rsid w:val="00B66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3AD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2016-09-12T13:05:00Z</dcterms:created>
  <dcterms:modified xsi:type="dcterms:W3CDTF">2016-09-12T13:43:00Z</dcterms:modified>
</cp:coreProperties>
</file>