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9CF" w:rsidRPr="00AD2314" w:rsidRDefault="00AD2314" w:rsidP="004B09CF">
      <w:pPr>
        <w:shd w:val="clear" w:color="auto" w:fill="FFFFFF"/>
        <w:spacing w:before="120" w:after="120" w:line="300" w:lineRule="atLeast"/>
        <w:jc w:val="left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</w:pPr>
      <w:r w:rsidRPr="00AD2314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</w:rPr>
        <w:t>THE MOLECULAR BASIS OF HEREDITARY RED CELL MEMBRANE DISORDERS IN INDIA BY TARGETED NEXT GENERATION SEQUENCING</w:t>
      </w:r>
    </w:p>
    <w:p w:rsidR="00375B43" w:rsidRDefault="00375B43" w:rsidP="004B09C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B09CF" w:rsidRDefault="004B09CF" w:rsidP="004B09CF">
      <w:pP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592424">
        <w:rPr>
          <w:rFonts w:ascii="Times New Roman" w:hAnsi="Times New Roman" w:cs="Times New Roman"/>
          <w:color w:val="000000"/>
          <w:sz w:val="24"/>
          <w:szCs w:val="24"/>
        </w:rPr>
        <w:t>Prabhakar Kedar</w:t>
      </w:r>
      <w:r w:rsidRPr="0059242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*, </w:t>
      </w:r>
      <w:r w:rsidRPr="00592424">
        <w:rPr>
          <w:rFonts w:ascii="Times New Roman" w:hAnsi="Times New Roman" w:cs="Times New Roman"/>
          <w:sz w:val="24"/>
          <w:szCs w:val="24"/>
          <w:shd w:val="clear" w:color="auto" w:fill="FFFFFF"/>
        </w:rPr>
        <w:t>Noemi B. A. Roy</w:t>
      </w:r>
      <w:r w:rsidRPr="0059242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92424">
        <w:rPr>
          <w:rFonts w:ascii="Times New Roman" w:hAnsi="Times New Roman" w:cs="Times New Roman"/>
          <w:sz w:val="24"/>
          <w:szCs w:val="24"/>
          <w:shd w:val="clear" w:color="auto" w:fill="FFFFFF"/>
        </w:rPr>
        <w:t>Helene Dreau</w:t>
      </w:r>
      <w:r w:rsidRPr="0059242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59242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2424">
        <w:rPr>
          <w:rFonts w:ascii="Times New Roman" w:hAnsi="Times New Roman" w:cs="Times New Roman"/>
          <w:color w:val="000000"/>
          <w:sz w:val="24"/>
          <w:szCs w:val="24"/>
        </w:rPr>
        <w:t>Vinod</w:t>
      </w:r>
      <w:proofErr w:type="spellEnd"/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 Gupta</w:t>
      </w:r>
      <w:r w:rsidRPr="0059242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92424">
        <w:rPr>
          <w:rFonts w:ascii="Times New Roman" w:hAnsi="Times New Roman" w:cs="Times New Roman"/>
          <w:color w:val="000000"/>
          <w:sz w:val="24"/>
          <w:szCs w:val="24"/>
        </w:rPr>
        <w:t>Prashant</w:t>
      </w:r>
      <w:proofErr w:type="spellEnd"/>
      <w:r w:rsidRPr="00592424">
        <w:rPr>
          <w:rFonts w:ascii="Times New Roman" w:hAnsi="Times New Roman" w:cs="Times New Roman"/>
          <w:color w:val="000000"/>
          <w:sz w:val="24"/>
          <w:szCs w:val="24"/>
        </w:rPr>
        <w:t xml:space="preserve"> Warang</w:t>
      </w:r>
      <w:r w:rsidRPr="0059242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592424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Manisha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Madkaikar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:rsidR="00375B43" w:rsidRDefault="00375B43" w:rsidP="004B09CF">
      <w:pP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</w:p>
    <w:p w:rsidR="00375B43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Department of Hematogenetics, National Institute of Immunohematology (Indian Council of Medical Research), </w:t>
      </w:r>
      <w:r w:rsidRPr="005B1DCD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ing </w:t>
      </w:r>
      <w:r w:rsidRPr="005B1DCD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dward </w:t>
      </w:r>
      <w:r w:rsidRPr="005B1DCD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emorial Hospital</w:t>
      </w:r>
      <w:r w:rsidRPr="005B1DCD">
        <w:rPr>
          <w:rFonts w:ascii="Times New Roman" w:hAnsi="Times New Roman" w:cs="Times New Roman"/>
          <w:color w:val="000000"/>
          <w:sz w:val="24"/>
          <w:szCs w:val="24"/>
        </w:rPr>
        <w:t xml:space="preserve"> Campus, Parel, Mumbai-40012, India.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75B43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75B43" w:rsidRDefault="00375B43" w:rsidP="00375B43">
      <w:pPr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B04BD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B04B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Molecular Haematology Unit, </w:t>
      </w:r>
      <w:proofErr w:type="spellStart"/>
      <w:r w:rsidRPr="00B04B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Weatherall</w:t>
      </w:r>
      <w:proofErr w:type="spellEnd"/>
      <w:r w:rsidRPr="00B04B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Institute of Molecular Medicine, John Radcliffe Hospital, Oxford, UK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B04BD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375B43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75B43" w:rsidRDefault="00375B43" w:rsidP="00375B43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*Correspondence to: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Dr. Prabhakar S Kedar, PhD.,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 xml:space="preserve">Scientist </w:t>
      </w:r>
      <w:proofErr w:type="gramStart"/>
      <w:r w:rsidRPr="00454BC2">
        <w:rPr>
          <w:rFonts w:ascii="Times New Roman" w:hAnsi="Times New Roman" w:cs="Times New Roman"/>
          <w:color w:val="000000"/>
          <w:sz w:val="24"/>
          <w:szCs w:val="24"/>
        </w:rPr>
        <w:t>D ,</w:t>
      </w:r>
      <w:proofErr w:type="gramEnd"/>
      <w:r w:rsidRPr="00454BC2">
        <w:rPr>
          <w:rFonts w:ascii="Times New Roman" w:hAnsi="Times New Roman" w:cs="Times New Roman"/>
          <w:color w:val="000000"/>
          <w:sz w:val="24"/>
          <w:szCs w:val="24"/>
        </w:rPr>
        <w:t xml:space="preserve"> National Institute of Immunohaematology 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Indian Council of Medical Research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454BC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454BC2">
        <w:rPr>
          <w:rFonts w:ascii="Times New Roman" w:hAnsi="Times New Roman" w:cs="Times New Roman"/>
          <w:color w:val="000000"/>
          <w:sz w:val="24"/>
          <w:szCs w:val="24"/>
        </w:rPr>
        <w:t xml:space="preserve"> Floor, New Multistoried Building, 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 xml:space="preserve"> K.E.M   Hospital Campus, 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Parel, Mumbai 400012, India.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Tel: + 9122 24138518</w:t>
      </w:r>
    </w:p>
    <w:p w:rsidR="00375B43" w:rsidRPr="00454BC2" w:rsidRDefault="00375B43" w:rsidP="00375B4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>Fax: + 9122 24138521</w:t>
      </w:r>
    </w:p>
    <w:p w:rsidR="00375B43" w:rsidRDefault="00375B43" w:rsidP="00375B43">
      <w:pPr>
        <w:rPr>
          <w:sz w:val="24"/>
          <w:szCs w:val="24"/>
        </w:rPr>
      </w:pPr>
      <w:r w:rsidRPr="00454BC2">
        <w:rPr>
          <w:rFonts w:ascii="Times New Roman" w:hAnsi="Times New Roman" w:cs="Times New Roman"/>
          <w:color w:val="000000"/>
          <w:sz w:val="24"/>
          <w:szCs w:val="24"/>
        </w:rPr>
        <w:t xml:space="preserve">E mail; </w:t>
      </w:r>
      <w:hyperlink r:id="rId4" w:history="1">
        <w:r w:rsidRPr="00454BC2">
          <w:rPr>
            <w:rStyle w:val="Hyperlink"/>
            <w:rFonts w:ascii="Times New Roman" w:hAnsi="Times New Roman" w:cs="Times New Roman"/>
            <w:sz w:val="24"/>
            <w:szCs w:val="24"/>
          </w:rPr>
          <w:t>kedarps2002@yahoo.com</w:t>
        </w:r>
      </w:hyperlink>
    </w:p>
    <w:p w:rsidR="00375B43" w:rsidRDefault="00375B43" w:rsidP="004B09CF">
      <w:pP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</w:p>
    <w:p w:rsidR="004B09CF" w:rsidRPr="004B09CF" w:rsidRDefault="004B09CF" w:rsidP="004B09CF">
      <w:pPr>
        <w:shd w:val="clear" w:color="auto" w:fill="FFFFFF"/>
        <w:spacing w:before="120" w:after="120" w:line="300" w:lineRule="atLeast"/>
        <w:jc w:val="lef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</w:rPr>
      </w:pPr>
    </w:p>
    <w:sectPr w:rsidR="004B09CF" w:rsidRPr="004B09CF" w:rsidSect="004B6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09CF"/>
    <w:rsid w:val="00263F92"/>
    <w:rsid w:val="00375B43"/>
    <w:rsid w:val="00417D30"/>
    <w:rsid w:val="004942B8"/>
    <w:rsid w:val="004B09CF"/>
    <w:rsid w:val="004B6206"/>
    <w:rsid w:val="0053794E"/>
    <w:rsid w:val="00591974"/>
    <w:rsid w:val="00691566"/>
    <w:rsid w:val="00811560"/>
    <w:rsid w:val="00AD2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06"/>
  </w:style>
  <w:style w:type="paragraph" w:styleId="Heading1">
    <w:name w:val="heading 1"/>
    <w:basedOn w:val="Normal"/>
    <w:link w:val="Heading1Char"/>
    <w:uiPriority w:val="9"/>
    <w:qFormat/>
    <w:rsid w:val="004B09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9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4B09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5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darps20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2017-05-19T10:57:00Z</dcterms:created>
  <dcterms:modified xsi:type="dcterms:W3CDTF">2017-05-19T10:59:00Z</dcterms:modified>
</cp:coreProperties>
</file>