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402" w:rsidRPr="00752402" w:rsidRDefault="00752402" w:rsidP="00752402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52402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7B26ED" w:rsidRPr="00752402" w:rsidRDefault="00752402" w:rsidP="0075240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752402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752402">
        <w:rPr>
          <w:rFonts w:asciiTheme="majorBidi" w:hAnsiTheme="majorBidi" w:cstheme="majorBidi"/>
          <w:sz w:val="24"/>
          <w:szCs w:val="24"/>
        </w:rPr>
        <w:t xml:space="preserve">Evidence-based practice has become a worldwide concern for healthcare staff and administrators as well as researchers. Evidence-based practice has been considered as critical element to improve quality of health services and achieving excellence in patient care. The implementation of Evidence-based practice in clinical environments has been challenging. One of the most important barriers to implement Evidence-based practice is knowledge deficit. </w:t>
      </w:r>
      <w:r w:rsidRPr="00752402">
        <w:rPr>
          <w:rFonts w:asciiTheme="majorBidi" w:hAnsiTheme="majorBidi" w:cstheme="majorBidi"/>
          <w:b/>
          <w:bCs/>
          <w:sz w:val="24"/>
          <w:szCs w:val="24"/>
        </w:rPr>
        <w:t xml:space="preserve">Objective: </w:t>
      </w:r>
      <w:r w:rsidRPr="00752402">
        <w:rPr>
          <w:rFonts w:asciiTheme="majorBidi" w:hAnsiTheme="majorBidi" w:cstheme="majorBidi"/>
          <w:sz w:val="24"/>
          <w:szCs w:val="24"/>
        </w:rPr>
        <w:t>The aim of this study was to describe Jordanian nurses' knowledge, attitudes, and practice regarding evidence-based practice.</w:t>
      </w:r>
      <w:r w:rsidRPr="00752402">
        <w:rPr>
          <w:rFonts w:asciiTheme="majorBidi" w:hAnsiTheme="majorBidi" w:cstheme="majorBidi"/>
          <w:b/>
          <w:bCs/>
          <w:sz w:val="24"/>
          <w:szCs w:val="24"/>
        </w:rPr>
        <w:t xml:space="preserve"> Methods: </w:t>
      </w:r>
      <w:r w:rsidRPr="00752402">
        <w:rPr>
          <w:rFonts w:asciiTheme="majorBidi" w:hAnsiTheme="majorBidi" w:cstheme="majorBidi"/>
          <w:sz w:val="24"/>
          <w:szCs w:val="24"/>
        </w:rPr>
        <w:t>A descriptive cross-sectional correlational study was conducted in seven major hospitals in Amman/ Jordan. Five hundred nurses answered a self-reported questionnaire. Descriptive statistics and multiple linear regressions were used to analyze the data.</w:t>
      </w:r>
      <w:r w:rsidRPr="00752402">
        <w:rPr>
          <w:rFonts w:asciiTheme="majorBidi" w:hAnsiTheme="majorBidi" w:cstheme="majorBidi"/>
          <w:b/>
          <w:bCs/>
          <w:sz w:val="24"/>
          <w:szCs w:val="24"/>
        </w:rPr>
        <w:t xml:space="preserve"> Results: </w:t>
      </w:r>
      <w:r w:rsidRPr="00752402">
        <w:rPr>
          <w:rFonts w:asciiTheme="majorBidi" w:hAnsiTheme="majorBidi" w:cstheme="majorBidi"/>
          <w:sz w:val="24"/>
          <w:szCs w:val="24"/>
        </w:rPr>
        <w:t xml:space="preserve">Attitudes toward Evidence –Based Practice had the highest mean followed by the knowledge/skills and finally the practice. Female nurses practice research less, have less positive attitude, and less knowledge about research compared to male nurses. Nurses with </w:t>
      </w:r>
      <w:proofErr w:type="spellStart"/>
      <w:r w:rsidRPr="00752402">
        <w:rPr>
          <w:rFonts w:asciiTheme="majorBidi" w:hAnsiTheme="majorBidi" w:cstheme="majorBidi"/>
          <w:sz w:val="24"/>
          <w:szCs w:val="24"/>
        </w:rPr>
        <w:t>MSc</w:t>
      </w:r>
      <w:proofErr w:type="spellEnd"/>
      <w:r w:rsidRPr="00752402">
        <w:rPr>
          <w:rFonts w:asciiTheme="majorBidi" w:hAnsiTheme="majorBidi" w:cstheme="majorBidi"/>
          <w:sz w:val="24"/>
          <w:szCs w:val="24"/>
        </w:rPr>
        <w:t xml:space="preserve"> degree, working in ICU and private hospitals have more positive attitude, reported higher levels of knowledge and skills compared to nurses with </w:t>
      </w:r>
      <w:proofErr w:type="spellStart"/>
      <w:r w:rsidRPr="00752402">
        <w:rPr>
          <w:rFonts w:asciiTheme="majorBidi" w:hAnsiTheme="majorBidi" w:cstheme="majorBidi"/>
          <w:sz w:val="24"/>
          <w:szCs w:val="24"/>
        </w:rPr>
        <w:t>BSc</w:t>
      </w:r>
      <w:proofErr w:type="spellEnd"/>
      <w:r w:rsidRPr="00752402">
        <w:rPr>
          <w:rFonts w:asciiTheme="majorBidi" w:hAnsiTheme="majorBidi" w:cstheme="majorBidi"/>
          <w:sz w:val="24"/>
          <w:szCs w:val="24"/>
        </w:rPr>
        <w:t>, nurses working in other units, and nurses working in ministry of health and Royal Medical Service respectively.</w:t>
      </w:r>
      <w:r w:rsidRPr="00752402">
        <w:rPr>
          <w:rFonts w:asciiTheme="majorBidi" w:hAnsiTheme="majorBidi" w:cstheme="majorBidi"/>
          <w:b/>
          <w:bCs/>
          <w:sz w:val="24"/>
          <w:szCs w:val="24"/>
        </w:rPr>
        <w:t xml:space="preserve"> Conclusion: </w:t>
      </w:r>
      <w:r w:rsidRPr="00752402">
        <w:rPr>
          <w:rFonts w:asciiTheme="majorBidi" w:hAnsiTheme="majorBidi" w:cstheme="majorBidi"/>
          <w:sz w:val="24"/>
          <w:szCs w:val="24"/>
        </w:rPr>
        <w:t>Ongoing education for nurses and minimizing barriers are recommended to promote the use of Evidence –Based Practice in Jordan.</w:t>
      </w:r>
    </w:p>
    <w:sectPr w:rsidR="007B26ED" w:rsidRPr="00752402" w:rsidSect="007B26E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2402"/>
    <w:rsid w:val="00056C0A"/>
    <w:rsid w:val="00182FEF"/>
    <w:rsid w:val="004E3D19"/>
    <w:rsid w:val="00752402"/>
    <w:rsid w:val="007B2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6E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2017-06-21T08:38:00Z</dcterms:created>
  <dcterms:modified xsi:type="dcterms:W3CDTF">2017-06-21T08:42:00Z</dcterms:modified>
</cp:coreProperties>
</file>