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644" w:rsidRPr="00087644" w:rsidRDefault="00087644">
      <w:pPr>
        <w:rPr>
          <w:sz w:val="28"/>
          <w:szCs w:val="28"/>
        </w:rPr>
      </w:pPr>
    </w:p>
    <w:p w:rsidR="006631DB" w:rsidRDefault="00ED2E92">
      <w:pPr>
        <w:rPr>
          <w:b/>
          <w:sz w:val="28"/>
          <w:szCs w:val="28"/>
        </w:rPr>
      </w:pPr>
      <w:r w:rsidRPr="00087644">
        <w:rPr>
          <w:b/>
          <w:sz w:val="28"/>
          <w:szCs w:val="28"/>
        </w:rPr>
        <w:t>A COMPARATIVE ANAYLSIS OF ASP</w:t>
      </w:r>
      <w:r w:rsidR="00087644" w:rsidRPr="00087644">
        <w:rPr>
          <w:b/>
          <w:sz w:val="28"/>
          <w:szCs w:val="28"/>
        </w:rPr>
        <w:t>I</w:t>
      </w:r>
      <w:r w:rsidRPr="00087644">
        <w:rPr>
          <w:b/>
          <w:sz w:val="28"/>
          <w:szCs w:val="28"/>
        </w:rPr>
        <w:t xml:space="preserve">RIN FROM VARIOUS ANALGESIC FORMULATIONS USING </w:t>
      </w:r>
      <w:r w:rsidR="00087644" w:rsidRPr="00087644">
        <w:rPr>
          <w:b/>
          <w:sz w:val="28"/>
          <w:szCs w:val="28"/>
        </w:rPr>
        <w:t>TITRIMETRY,</w:t>
      </w:r>
      <w:r w:rsidR="00087644">
        <w:rPr>
          <w:b/>
          <w:sz w:val="28"/>
          <w:szCs w:val="28"/>
        </w:rPr>
        <w:t xml:space="preserve"> </w:t>
      </w:r>
      <w:r w:rsidR="008B79F0" w:rsidRPr="00087644">
        <w:rPr>
          <w:b/>
          <w:sz w:val="28"/>
          <w:szCs w:val="28"/>
        </w:rPr>
        <w:t xml:space="preserve">SPECTROSCOPIC </w:t>
      </w:r>
      <w:r w:rsidRPr="00087644">
        <w:rPr>
          <w:b/>
          <w:sz w:val="28"/>
          <w:szCs w:val="28"/>
        </w:rPr>
        <w:t>AND HYPENATED CHROMATOGRAPHIC TECHNIQUES</w:t>
      </w:r>
    </w:p>
    <w:p w:rsidR="00877DD6" w:rsidRPr="00DD171F" w:rsidRDefault="00877DD6" w:rsidP="00877D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D171F">
        <w:rPr>
          <w:rFonts w:ascii="Times New Roman" w:hAnsi="Times New Roman" w:cs="Times New Roman"/>
          <w:b/>
          <w:sz w:val="24"/>
          <w:szCs w:val="24"/>
        </w:rPr>
        <w:t>Ochieng</w:t>
      </w:r>
      <w:proofErr w:type="spellEnd"/>
      <w:r w:rsidRPr="00DD171F">
        <w:rPr>
          <w:rFonts w:ascii="Times New Roman" w:hAnsi="Times New Roman" w:cs="Times New Roman"/>
          <w:b/>
          <w:sz w:val="24"/>
          <w:szCs w:val="24"/>
        </w:rPr>
        <w:t xml:space="preserve"> Anthony</w:t>
      </w:r>
      <w:r w:rsidRPr="00DD171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DD171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D171F">
        <w:rPr>
          <w:rFonts w:ascii="Times New Roman" w:hAnsi="Times New Roman" w:cs="Times New Roman"/>
          <w:b/>
          <w:sz w:val="24"/>
          <w:szCs w:val="24"/>
        </w:rPr>
        <w:t>Hemed</w:t>
      </w:r>
      <w:proofErr w:type="spellEnd"/>
      <w:r w:rsidRPr="00DD171F">
        <w:rPr>
          <w:rFonts w:ascii="Times New Roman" w:hAnsi="Times New Roman" w:cs="Times New Roman"/>
          <w:b/>
          <w:sz w:val="24"/>
          <w:szCs w:val="24"/>
        </w:rPr>
        <w:t xml:space="preserve"> S. Moh’d</w:t>
      </w:r>
      <w:r w:rsidRPr="00DD171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DD171F">
        <w:rPr>
          <w:rFonts w:ascii="Times New Roman" w:hAnsi="Times New Roman" w:cs="Times New Roman"/>
          <w:b/>
          <w:sz w:val="24"/>
          <w:szCs w:val="24"/>
        </w:rPr>
        <w:t>,</w:t>
      </w:r>
      <w:r w:rsidR="00034E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34E07">
        <w:rPr>
          <w:rFonts w:ascii="Times New Roman" w:hAnsi="Times New Roman" w:cs="Times New Roman"/>
          <w:b/>
          <w:sz w:val="24"/>
          <w:szCs w:val="24"/>
        </w:rPr>
        <w:t>Mataka</w:t>
      </w:r>
      <w:proofErr w:type="spellEnd"/>
      <w:r w:rsidR="00034E07">
        <w:rPr>
          <w:rFonts w:ascii="Times New Roman" w:hAnsi="Times New Roman" w:cs="Times New Roman"/>
          <w:b/>
          <w:sz w:val="24"/>
          <w:szCs w:val="24"/>
        </w:rPr>
        <w:t xml:space="preserve"> A. Mataka</w:t>
      </w:r>
      <w:r w:rsidRPr="00DD171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Start"/>
      <w:r w:rsidRPr="00DD171F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>Abdul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Juma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DD171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D171F">
        <w:rPr>
          <w:rFonts w:ascii="Times New Roman" w:hAnsi="Times New Roman" w:cs="Times New Roman"/>
          <w:b/>
          <w:sz w:val="24"/>
          <w:szCs w:val="24"/>
        </w:rPr>
        <w:t>Ochieng</w:t>
      </w:r>
      <w:proofErr w:type="spellEnd"/>
      <w:r w:rsidRPr="00DD171F">
        <w:rPr>
          <w:rFonts w:ascii="Times New Roman" w:hAnsi="Times New Roman" w:cs="Times New Roman"/>
          <w:b/>
          <w:sz w:val="24"/>
          <w:szCs w:val="24"/>
        </w:rPr>
        <w:t xml:space="preserve"> J. Odalo</w:t>
      </w:r>
      <w:r w:rsidRPr="00DD171F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DD171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D171F">
        <w:rPr>
          <w:rFonts w:ascii="Times New Roman" w:hAnsi="Times New Roman" w:cs="Times New Roman"/>
          <w:b/>
          <w:sz w:val="24"/>
          <w:szCs w:val="24"/>
        </w:rPr>
        <w:t>Okoli</w:t>
      </w:r>
      <w:proofErr w:type="spellEnd"/>
      <w:r w:rsidRPr="00DD171F">
        <w:rPr>
          <w:rFonts w:ascii="Times New Roman" w:hAnsi="Times New Roman" w:cs="Times New Roman"/>
          <w:b/>
          <w:sz w:val="24"/>
          <w:szCs w:val="24"/>
        </w:rPr>
        <w:t xml:space="preserve"> C. Peter</w:t>
      </w:r>
      <w:r w:rsidRPr="00DD171F">
        <w:rPr>
          <w:rFonts w:ascii="Times New Roman" w:hAnsi="Times New Roman" w:cs="Times New Roman"/>
          <w:b/>
          <w:sz w:val="24"/>
          <w:szCs w:val="24"/>
          <w:vertAlign w:val="superscript"/>
        </w:rPr>
        <w:t>4</w:t>
      </w:r>
      <w:r w:rsidRPr="00DD171F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877DD6" w:rsidRDefault="00877DD6" w:rsidP="00877D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171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DD171F">
        <w:rPr>
          <w:rFonts w:ascii="Times New Roman" w:hAnsi="Times New Roman" w:cs="Times New Roman"/>
          <w:sz w:val="24"/>
          <w:szCs w:val="24"/>
        </w:rPr>
        <w:t>Department of Science (</w:t>
      </w:r>
      <w:proofErr w:type="spellStart"/>
      <w:r w:rsidRPr="00DD171F">
        <w:rPr>
          <w:rFonts w:ascii="Times New Roman" w:hAnsi="Times New Roman" w:cs="Times New Roman"/>
          <w:sz w:val="24"/>
          <w:szCs w:val="24"/>
        </w:rPr>
        <w:t>Sumait</w:t>
      </w:r>
      <w:proofErr w:type="spellEnd"/>
      <w:r w:rsidRPr="00DD171F">
        <w:rPr>
          <w:rFonts w:ascii="Times New Roman" w:hAnsi="Times New Roman" w:cs="Times New Roman"/>
          <w:sz w:val="24"/>
          <w:szCs w:val="24"/>
        </w:rPr>
        <w:t xml:space="preserve"> University),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2</w:t>
      </w:r>
      <w:r w:rsidR="00034E07">
        <w:rPr>
          <w:rFonts w:ascii="Times New Roman" w:hAnsi="Times New Roman" w:cs="Times New Roman"/>
          <w:sz w:val="24"/>
          <w:szCs w:val="24"/>
        </w:rPr>
        <w:t>Department of Science(State University of Zanzibar),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</w:t>
      </w:r>
      <w:r w:rsidRPr="00DD171F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DD171F">
        <w:rPr>
          <w:rFonts w:ascii="Times New Roman" w:hAnsi="Times New Roman" w:cs="Times New Roman"/>
          <w:sz w:val="24"/>
          <w:szCs w:val="24"/>
        </w:rPr>
        <w:t>Department of Pure and Applied Sciences</w:t>
      </w:r>
      <w:r w:rsidRPr="00DD171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034E07">
        <w:rPr>
          <w:rFonts w:ascii="Times New Roman" w:hAnsi="Times New Roman" w:cs="Times New Roman"/>
          <w:sz w:val="24"/>
          <w:szCs w:val="24"/>
        </w:rPr>
        <w:t xml:space="preserve">Technical University of </w:t>
      </w:r>
      <w:r w:rsidRPr="00DD171F">
        <w:rPr>
          <w:rFonts w:ascii="Times New Roman" w:hAnsi="Times New Roman" w:cs="Times New Roman"/>
          <w:sz w:val="24"/>
          <w:szCs w:val="24"/>
        </w:rPr>
        <w:t>Mombasa),</w:t>
      </w:r>
      <w:r w:rsidRPr="00DD171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DD171F">
        <w:rPr>
          <w:rFonts w:ascii="Times New Roman" w:hAnsi="Times New Roman" w:cs="Times New Roman"/>
          <w:sz w:val="24"/>
          <w:szCs w:val="24"/>
        </w:rPr>
        <w:t>Department of Chemistry-Analytical Unit(Vaal University of Technology, South Africa)</w:t>
      </w:r>
    </w:p>
    <w:p w:rsidR="00034E07" w:rsidRPr="00DD171F" w:rsidRDefault="00034E07" w:rsidP="00877D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7DD6" w:rsidRPr="005D140D" w:rsidRDefault="00034E07" w:rsidP="00034E0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140D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087644" w:rsidRPr="005D140D" w:rsidRDefault="00823796">
      <w:pPr>
        <w:rPr>
          <w:rFonts w:ascii="Times New Roman" w:hAnsi="Times New Roman" w:cs="Times New Roman"/>
          <w:sz w:val="24"/>
          <w:szCs w:val="24"/>
        </w:rPr>
      </w:pPr>
      <w:r w:rsidRPr="005D140D">
        <w:rPr>
          <w:rFonts w:ascii="Times New Roman" w:hAnsi="Times New Roman" w:cs="Times New Roman"/>
          <w:sz w:val="24"/>
          <w:szCs w:val="24"/>
        </w:rPr>
        <w:t>Aspirin, acetyl</w:t>
      </w:r>
      <w:r w:rsidR="00087644" w:rsidRPr="005D140D">
        <w:rPr>
          <w:rFonts w:ascii="Times New Roman" w:hAnsi="Times New Roman" w:cs="Times New Roman"/>
          <w:sz w:val="24"/>
          <w:szCs w:val="24"/>
        </w:rPr>
        <w:t xml:space="preserve"> salicylic acid or 2-acetoxybenzoic acid, has the carboxylic a</w:t>
      </w:r>
      <w:r w:rsidR="00883948" w:rsidRPr="005D140D">
        <w:rPr>
          <w:rFonts w:ascii="Times New Roman" w:hAnsi="Times New Roman" w:cs="Times New Roman"/>
          <w:sz w:val="24"/>
          <w:szCs w:val="24"/>
        </w:rPr>
        <w:t xml:space="preserve">cid functional group hence easier to quantify using a strong alkali like </w:t>
      </w:r>
      <w:proofErr w:type="spellStart"/>
      <w:r w:rsidR="00883948" w:rsidRPr="005D140D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="00087644" w:rsidRPr="005D140D">
        <w:rPr>
          <w:rFonts w:ascii="Times New Roman" w:hAnsi="Times New Roman" w:cs="Times New Roman"/>
          <w:sz w:val="24"/>
          <w:szCs w:val="24"/>
        </w:rPr>
        <w:t xml:space="preserve">. In </w:t>
      </w:r>
      <w:r w:rsidR="004B3F3A" w:rsidRPr="005D140D">
        <w:rPr>
          <w:rFonts w:ascii="Times New Roman" w:hAnsi="Times New Roman" w:cs="Times New Roman"/>
          <w:sz w:val="24"/>
          <w:szCs w:val="24"/>
        </w:rPr>
        <w:t xml:space="preserve"> most analgesic </w:t>
      </w:r>
      <w:r w:rsidR="00087644" w:rsidRPr="005D140D">
        <w:rPr>
          <w:rFonts w:ascii="Times New Roman" w:hAnsi="Times New Roman" w:cs="Times New Roman"/>
          <w:sz w:val="24"/>
          <w:szCs w:val="24"/>
        </w:rPr>
        <w:t>drug form</w:t>
      </w:r>
      <w:r w:rsidR="00883948" w:rsidRPr="005D140D">
        <w:rPr>
          <w:rFonts w:ascii="Times New Roman" w:hAnsi="Times New Roman" w:cs="Times New Roman"/>
          <w:sz w:val="24"/>
          <w:szCs w:val="24"/>
        </w:rPr>
        <w:t>ulations</w:t>
      </w:r>
      <w:r w:rsidR="005E6E50" w:rsidRPr="005D140D">
        <w:rPr>
          <w:rFonts w:ascii="Times New Roman" w:hAnsi="Times New Roman" w:cs="Times New Roman"/>
          <w:sz w:val="24"/>
          <w:szCs w:val="24"/>
        </w:rPr>
        <w:t xml:space="preserve"> in tablets</w:t>
      </w:r>
      <w:r w:rsidR="00883948" w:rsidRPr="005D140D">
        <w:rPr>
          <w:rFonts w:ascii="Times New Roman" w:hAnsi="Times New Roman" w:cs="Times New Roman"/>
          <w:sz w:val="24"/>
          <w:szCs w:val="24"/>
        </w:rPr>
        <w:t>, aspirin is</w:t>
      </w:r>
      <w:r w:rsidR="004B3F3A" w:rsidRPr="005D140D">
        <w:rPr>
          <w:rFonts w:ascii="Times New Roman" w:hAnsi="Times New Roman" w:cs="Times New Roman"/>
          <w:sz w:val="24"/>
          <w:szCs w:val="24"/>
        </w:rPr>
        <w:t xml:space="preserve"> </w:t>
      </w:r>
      <w:r w:rsidR="00087644" w:rsidRPr="005D140D">
        <w:rPr>
          <w:rFonts w:ascii="Times New Roman" w:hAnsi="Times New Roman" w:cs="Times New Roman"/>
          <w:sz w:val="24"/>
          <w:szCs w:val="24"/>
        </w:rPr>
        <w:t xml:space="preserve"> generally bind with other </w:t>
      </w:r>
      <w:proofErr w:type="spellStart"/>
      <w:r w:rsidR="00087644" w:rsidRPr="005D140D">
        <w:rPr>
          <w:rFonts w:ascii="Times New Roman" w:hAnsi="Times New Roman" w:cs="Times New Roman"/>
          <w:sz w:val="24"/>
          <w:szCs w:val="24"/>
        </w:rPr>
        <w:t>excipients</w:t>
      </w:r>
      <w:proofErr w:type="spellEnd"/>
      <w:r w:rsidR="00087644" w:rsidRPr="005D140D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="00087644" w:rsidRPr="005D140D">
        <w:rPr>
          <w:rFonts w:ascii="Times New Roman" w:hAnsi="Times New Roman" w:cs="Times New Roman"/>
          <w:sz w:val="24"/>
          <w:szCs w:val="24"/>
        </w:rPr>
        <w:t>subs</w:t>
      </w:r>
      <w:r w:rsidR="00F64B64" w:rsidRPr="005D140D">
        <w:rPr>
          <w:rFonts w:ascii="Times New Roman" w:hAnsi="Times New Roman" w:cs="Times New Roman"/>
          <w:sz w:val="24"/>
          <w:szCs w:val="24"/>
        </w:rPr>
        <w:t>t</w:t>
      </w:r>
      <w:r w:rsidR="00087644" w:rsidRPr="005D140D">
        <w:rPr>
          <w:rFonts w:ascii="Times New Roman" w:hAnsi="Times New Roman" w:cs="Times New Roman"/>
          <w:sz w:val="24"/>
          <w:szCs w:val="24"/>
        </w:rPr>
        <w:t>ituents</w:t>
      </w:r>
      <w:proofErr w:type="spellEnd"/>
      <w:r w:rsidR="00087644" w:rsidRPr="005D140D">
        <w:rPr>
          <w:rFonts w:ascii="Times New Roman" w:hAnsi="Times New Roman" w:cs="Times New Roman"/>
          <w:sz w:val="24"/>
          <w:szCs w:val="24"/>
        </w:rPr>
        <w:t xml:space="preserve"> which has acidic groups</w:t>
      </w:r>
      <w:r w:rsidR="00A23113" w:rsidRPr="005D140D">
        <w:rPr>
          <w:rFonts w:ascii="Times New Roman" w:hAnsi="Times New Roman" w:cs="Times New Roman"/>
          <w:sz w:val="24"/>
          <w:szCs w:val="24"/>
        </w:rPr>
        <w:t xml:space="preserve"> and</w:t>
      </w:r>
      <w:r w:rsidR="00883948" w:rsidRPr="005D140D">
        <w:rPr>
          <w:rFonts w:ascii="Times New Roman" w:hAnsi="Times New Roman" w:cs="Times New Roman"/>
          <w:sz w:val="24"/>
          <w:szCs w:val="24"/>
        </w:rPr>
        <w:t xml:space="preserve"> easily reacts with </w:t>
      </w:r>
      <w:proofErr w:type="spellStart"/>
      <w:r w:rsidR="00883948" w:rsidRPr="005D140D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="00087644" w:rsidRPr="005D140D">
        <w:rPr>
          <w:rFonts w:ascii="Times New Roman" w:hAnsi="Times New Roman" w:cs="Times New Roman"/>
          <w:sz w:val="24"/>
          <w:szCs w:val="24"/>
        </w:rPr>
        <w:t xml:space="preserve"> </w:t>
      </w:r>
      <w:r w:rsidR="00034E07" w:rsidRPr="005D140D">
        <w:rPr>
          <w:rFonts w:ascii="Times New Roman" w:hAnsi="Times New Roman" w:cs="Times New Roman"/>
          <w:sz w:val="24"/>
          <w:szCs w:val="24"/>
        </w:rPr>
        <w:t xml:space="preserve">, </w:t>
      </w:r>
      <w:r w:rsidR="00883948" w:rsidRPr="005D140D">
        <w:rPr>
          <w:rFonts w:ascii="Times New Roman" w:hAnsi="Times New Roman" w:cs="Times New Roman"/>
          <w:sz w:val="24"/>
          <w:szCs w:val="24"/>
        </w:rPr>
        <w:t xml:space="preserve"> hence making </w:t>
      </w:r>
      <w:r w:rsidR="00F64B64" w:rsidRPr="005D140D">
        <w:rPr>
          <w:rFonts w:ascii="Times New Roman" w:hAnsi="Times New Roman" w:cs="Times New Roman"/>
          <w:sz w:val="24"/>
          <w:szCs w:val="24"/>
        </w:rPr>
        <w:t xml:space="preserve"> sodium hydroxide not a suit</w:t>
      </w:r>
      <w:r w:rsidRPr="005D140D">
        <w:rPr>
          <w:rFonts w:ascii="Times New Roman" w:hAnsi="Times New Roman" w:cs="Times New Roman"/>
          <w:sz w:val="24"/>
          <w:szCs w:val="24"/>
        </w:rPr>
        <w:t>able reagent for quantif</w:t>
      </w:r>
      <w:r w:rsidR="00654B64" w:rsidRPr="005D140D">
        <w:rPr>
          <w:rFonts w:ascii="Times New Roman" w:hAnsi="Times New Roman" w:cs="Times New Roman"/>
          <w:sz w:val="24"/>
          <w:szCs w:val="24"/>
        </w:rPr>
        <w:t>ying aspirin in analgesic tablet formulation</w:t>
      </w:r>
      <w:r w:rsidR="00F64B64" w:rsidRPr="005D140D">
        <w:rPr>
          <w:rFonts w:ascii="Times New Roman" w:hAnsi="Times New Roman" w:cs="Times New Roman"/>
          <w:sz w:val="24"/>
          <w:szCs w:val="24"/>
        </w:rPr>
        <w:t>.  Six different tablets containing aspirin as active substan</w:t>
      </w:r>
      <w:r w:rsidR="00B93474" w:rsidRPr="005D140D">
        <w:rPr>
          <w:rFonts w:ascii="Times New Roman" w:hAnsi="Times New Roman" w:cs="Times New Roman"/>
          <w:sz w:val="24"/>
          <w:szCs w:val="24"/>
        </w:rPr>
        <w:t>ce were taken. Methods using</w:t>
      </w:r>
      <w:r w:rsidR="00F64B64" w:rsidRPr="005D140D">
        <w:rPr>
          <w:rFonts w:ascii="Times New Roman" w:hAnsi="Times New Roman" w:cs="Times New Roman"/>
          <w:sz w:val="24"/>
          <w:szCs w:val="24"/>
        </w:rPr>
        <w:t xml:space="preserve"> sodium hydroxide</w:t>
      </w:r>
      <w:r w:rsidR="004B3F3A" w:rsidRPr="005D140D">
        <w:rPr>
          <w:rFonts w:ascii="Times New Roman" w:hAnsi="Times New Roman" w:cs="Times New Roman"/>
          <w:sz w:val="24"/>
          <w:szCs w:val="24"/>
        </w:rPr>
        <w:t xml:space="preserve"> as the main </w:t>
      </w:r>
      <w:r w:rsidR="005E6E50" w:rsidRPr="005D140D">
        <w:rPr>
          <w:rFonts w:ascii="Times New Roman" w:hAnsi="Times New Roman" w:cs="Times New Roman"/>
          <w:sz w:val="24"/>
          <w:szCs w:val="24"/>
        </w:rPr>
        <w:t>reagent in</w:t>
      </w:r>
      <w:r w:rsidR="00654B64" w:rsidRPr="005D140D">
        <w:rPr>
          <w:rFonts w:ascii="Times New Roman" w:hAnsi="Times New Roman" w:cs="Times New Roman"/>
          <w:sz w:val="24"/>
          <w:szCs w:val="24"/>
        </w:rPr>
        <w:t xml:space="preserve"> </w:t>
      </w:r>
      <w:r w:rsidR="00034E07" w:rsidRPr="005D140D">
        <w:rPr>
          <w:rFonts w:ascii="Times New Roman" w:hAnsi="Times New Roman" w:cs="Times New Roman"/>
          <w:sz w:val="24"/>
          <w:szCs w:val="24"/>
        </w:rPr>
        <w:t xml:space="preserve">quantification involves a lot of </w:t>
      </w:r>
      <w:proofErr w:type="spellStart"/>
      <w:r w:rsidR="00034E07" w:rsidRPr="005D140D">
        <w:rPr>
          <w:rFonts w:ascii="Times New Roman" w:hAnsi="Times New Roman" w:cs="Times New Roman"/>
          <w:sz w:val="24"/>
          <w:szCs w:val="24"/>
        </w:rPr>
        <w:t>stoichiometric</w:t>
      </w:r>
      <w:proofErr w:type="spellEnd"/>
      <w:r w:rsidR="00034E07" w:rsidRPr="005D140D">
        <w:rPr>
          <w:rFonts w:ascii="Times New Roman" w:hAnsi="Times New Roman" w:cs="Times New Roman"/>
          <w:sz w:val="24"/>
          <w:szCs w:val="24"/>
        </w:rPr>
        <w:t xml:space="preserve"> mathematical manipulations </w:t>
      </w:r>
      <w:r w:rsidRPr="005D140D">
        <w:rPr>
          <w:rFonts w:ascii="Times New Roman" w:hAnsi="Times New Roman" w:cs="Times New Roman"/>
          <w:sz w:val="24"/>
          <w:szCs w:val="24"/>
        </w:rPr>
        <w:t xml:space="preserve">as </w:t>
      </w:r>
      <w:r w:rsidR="00284775" w:rsidRPr="005D140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284775" w:rsidRPr="005D140D">
        <w:rPr>
          <w:rFonts w:ascii="Times New Roman" w:hAnsi="Times New Roman" w:cs="Times New Roman"/>
          <w:sz w:val="24"/>
          <w:szCs w:val="24"/>
        </w:rPr>
        <w:t>titrimetric</w:t>
      </w:r>
      <w:proofErr w:type="spellEnd"/>
      <w:r w:rsidR="00F406AE" w:rsidRPr="005D140D">
        <w:rPr>
          <w:rFonts w:ascii="Times New Roman" w:hAnsi="Times New Roman" w:cs="Times New Roman"/>
          <w:sz w:val="24"/>
          <w:szCs w:val="24"/>
        </w:rPr>
        <w:t>, UV spectroscopy</w:t>
      </w:r>
      <w:r w:rsidR="004B3F3A" w:rsidRPr="005D140D">
        <w:rPr>
          <w:rFonts w:ascii="Times New Roman" w:hAnsi="Times New Roman" w:cs="Times New Roman"/>
          <w:sz w:val="24"/>
          <w:szCs w:val="24"/>
        </w:rPr>
        <w:t xml:space="preserve"> via multivariate </w:t>
      </w:r>
      <w:r w:rsidR="00284775" w:rsidRPr="005D140D">
        <w:rPr>
          <w:rFonts w:ascii="Times New Roman" w:hAnsi="Times New Roman" w:cs="Times New Roman"/>
          <w:sz w:val="24"/>
          <w:szCs w:val="24"/>
        </w:rPr>
        <w:t>calibration gave</w:t>
      </w:r>
      <w:r w:rsidR="00F64B64" w:rsidRPr="005D140D">
        <w:rPr>
          <w:rFonts w:ascii="Times New Roman" w:hAnsi="Times New Roman" w:cs="Times New Roman"/>
          <w:sz w:val="24"/>
          <w:szCs w:val="24"/>
        </w:rPr>
        <w:t xml:space="preserve"> values</w:t>
      </w:r>
      <w:r w:rsidR="00F406AE" w:rsidRPr="005D140D">
        <w:rPr>
          <w:rFonts w:ascii="Times New Roman" w:hAnsi="Times New Roman" w:cs="Times New Roman"/>
          <w:sz w:val="24"/>
          <w:szCs w:val="24"/>
        </w:rPr>
        <w:t xml:space="preserve"> at</w:t>
      </w:r>
      <w:r w:rsidR="00F64B64" w:rsidRPr="005D140D">
        <w:rPr>
          <w:rFonts w:ascii="Times New Roman" w:hAnsi="Times New Roman" w:cs="Times New Roman"/>
          <w:sz w:val="24"/>
          <w:szCs w:val="24"/>
        </w:rPr>
        <w:t xml:space="preserve"> lower limit or outside the lower</w:t>
      </w:r>
      <w:r w:rsidR="004B3F3A" w:rsidRPr="005D140D">
        <w:rPr>
          <w:rFonts w:ascii="Times New Roman" w:hAnsi="Times New Roman" w:cs="Times New Roman"/>
          <w:sz w:val="24"/>
          <w:szCs w:val="24"/>
        </w:rPr>
        <w:t xml:space="preserve"> US&amp; BP</w:t>
      </w:r>
      <w:r w:rsidR="00F64B64" w:rsidRPr="005D140D">
        <w:rPr>
          <w:rFonts w:ascii="Times New Roman" w:hAnsi="Times New Roman" w:cs="Times New Roman"/>
          <w:sz w:val="24"/>
          <w:szCs w:val="24"/>
        </w:rPr>
        <w:t xml:space="preserve"> pharmacopeia </w:t>
      </w:r>
      <w:r w:rsidR="00877DD6" w:rsidRPr="005D140D">
        <w:rPr>
          <w:rFonts w:ascii="Times New Roman" w:hAnsi="Times New Roman" w:cs="Times New Roman"/>
          <w:sz w:val="24"/>
          <w:szCs w:val="24"/>
        </w:rPr>
        <w:t>limit while</w:t>
      </w:r>
      <w:r w:rsidRPr="005D140D">
        <w:rPr>
          <w:rFonts w:ascii="Times New Roman" w:hAnsi="Times New Roman" w:cs="Times New Roman"/>
          <w:sz w:val="24"/>
          <w:szCs w:val="24"/>
        </w:rPr>
        <w:t xml:space="preserve"> the hyphenated chromatographic techniques such </w:t>
      </w:r>
      <w:r w:rsidR="00877DD6" w:rsidRPr="005D140D">
        <w:rPr>
          <w:rFonts w:ascii="Times New Roman" w:hAnsi="Times New Roman" w:cs="Times New Roman"/>
          <w:sz w:val="24"/>
          <w:szCs w:val="24"/>
        </w:rPr>
        <w:t>as, GC</w:t>
      </w:r>
      <w:r w:rsidRPr="005D140D">
        <w:rPr>
          <w:rFonts w:ascii="Times New Roman" w:hAnsi="Times New Roman" w:cs="Times New Roman"/>
          <w:sz w:val="24"/>
          <w:szCs w:val="24"/>
        </w:rPr>
        <w:t xml:space="preserve">-MS </w:t>
      </w:r>
      <w:r w:rsidR="00877DD6" w:rsidRPr="005D140D">
        <w:rPr>
          <w:rFonts w:ascii="Times New Roman" w:hAnsi="Times New Roman" w:cs="Times New Roman"/>
          <w:sz w:val="24"/>
          <w:szCs w:val="24"/>
        </w:rPr>
        <w:t>and HPLC</w:t>
      </w:r>
      <w:r w:rsidR="004B3F3A" w:rsidRPr="005D140D">
        <w:rPr>
          <w:rFonts w:ascii="Times New Roman" w:hAnsi="Times New Roman" w:cs="Times New Roman"/>
          <w:sz w:val="24"/>
          <w:szCs w:val="24"/>
        </w:rPr>
        <w:t xml:space="preserve"> gave</w:t>
      </w:r>
      <w:r w:rsidR="00284775" w:rsidRPr="005D140D">
        <w:rPr>
          <w:rFonts w:ascii="Times New Roman" w:hAnsi="Times New Roman" w:cs="Times New Roman"/>
          <w:sz w:val="24"/>
          <w:szCs w:val="24"/>
        </w:rPr>
        <w:t xml:space="preserve"> a very good resolution </w:t>
      </w:r>
      <w:r w:rsidR="00877DD6" w:rsidRPr="005D140D">
        <w:rPr>
          <w:rFonts w:ascii="Times New Roman" w:hAnsi="Times New Roman" w:cs="Times New Roman"/>
          <w:sz w:val="24"/>
          <w:szCs w:val="24"/>
        </w:rPr>
        <w:t>and very</w:t>
      </w:r>
      <w:r w:rsidR="00284775" w:rsidRPr="005D140D">
        <w:rPr>
          <w:rFonts w:ascii="Times New Roman" w:hAnsi="Times New Roman" w:cs="Times New Roman"/>
          <w:sz w:val="24"/>
          <w:szCs w:val="24"/>
        </w:rPr>
        <w:t xml:space="preserve"> precise</w:t>
      </w:r>
      <w:r w:rsidR="004B3F3A" w:rsidRPr="005D140D">
        <w:rPr>
          <w:rFonts w:ascii="Times New Roman" w:hAnsi="Times New Roman" w:cs="Times New Roman"/>
          <w:sz w:val="24"/>
          <w:szCs w:val="24"/>
        </w:rPr>
        <w:t xml:space="preserve"> results within the pharmacopeia limits.</w:t>
      </w:r>
    </w:p>
    <w:p w:rsidR="00A23113" w:rsidRPr="005D140D" w:rsidRDefault="00A23113">
      <w:pPr>
        <w:rPr>
          <w:rFonts w:ascii="Times New Roman" w:hAnsi="Times New Roman" w:cs="Times New Roman"/>
          <w:i/>
          <w:sz w:val="24"/>
          <w:szCs w:val="24"/>
        </w:rPr>
      </w:pPr>
      <w:r w:rsidRPr="005D140D">
        <w:rPr>
          <w:rFonts w:ascii="Times New Roman" w:hAnsi="Times New Roman" w:cs="Times New Roman"/>
          <w:b/>
          <w:sz w:val="24"/>
          <w:szCs w:val="24"/>
        </w:rPr>
        <w:t>Key words:</w:t>
      </w:r>
      <w:r w:rsidRPr="005D140D">
        <w:rPr>
          <w:rFonts w:ascii="Times New Roman" w:hAnsi="Times New Roman" w:cs="Times New Roman"/>
          <w:sz w:val="24"/>
          <w:szCs w:val="24"/>
        </w:rPr>
        <w:t xml:space="preserve"> </w:t>
      </w:r>
      <w:r w:rsidRPr="005D14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D140D">
        <w:rPr>
          <w:rFonts w:ascii="Times New Roman" w:hAnsi="Times New Roman" w:cs="Times New Roman"/>
          <w:i/>
          <w:sz w:val="24"/>
          <w:szCs w:val="24"/>
        </w:rPr>
        <w:t>Pharmacopea</w:t>
      </w:r>
      <w:proofErr w:type="spellEnd"/>
      <w:r w:rsidRPr="005D140D">
        <w:rPr>
          <w:rFonts w:ascii="Times New Roman" w:hAnsi="Times New Roman" w:cs="Times New Roman"/>
          <w:i/>
          <w:sz w:val="24"/>
          <w:szCs w:val="24"/>
        </w:rPr>
        <w:t xml:space="preserve"> limits, GC-MS, HPLC, UV-</w:t>
      </w:r>
      <w:proofErr w:type="spellStart"/>
      <w:r w:rsidRPr="005D140D">
        <w:rPr>
          <w:rFonts w:ascii="Times New Roman" w:hAnsi="Times New Roman" w:cs="Times New Roman"/>
          <w:i/>
          <w:sz w:val="24"/>
          <w:szCs w:val="24"/>
        </w:rPr>
        <w:t>spect</w:t>
      </w:r>
      <w:proofErr w:type="spellEnd"/>
      <w:r w:rsidRPr="005D140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D140D">
        <w:rPr>
          <w:rFonts w:ascii="Times New Roman" w:hAnsi="Times New Roman" w:cs="Times New Roman"/>
          <w:i/>
          <w:sz w:val="24"/>
          <w:szCs w:val="24"/>
        </w:rPr>
        <w:t>Titrimetry</w:t>
      </w:r>
      <w:proofErr w:type="spellEnd"/>
      <w:r w:rsidRPr="005D140D">
        <w:rPr>
          <w:rFonts w:ascii="Times New Roman" w:hAnsi="Times New Roman" w:cs="Times New Roman"/>
          <w:i/>
          <w:sz w:val="24"/>
          <w:szCs w:val="24"/>
        </w:rPr>
        <w:t>, Aspirin</w:t>
      </w:r>
    </w:p>
    <w:p w:rsidR="00087644" w:rsidRPr="005D140D" w:rsidRDefault="00087644">
      <w:pPr>
        <w:rPr>
          <w:rFonts w:ascii="Times New Roman" w:hAnsi="Times New Roman" w:cs="Times New Roman"/>
          <w:sz w:val="24"/>
          <w:szCs w:val="24"/>
        </w:rPr>
      </w:pPr>
    </w:p>
    <w:p w:rsidR="00087644" w:rsidRDefault="00087644"/>
    <w:sectPr w:rsidR="00087644" w:rsidSect="00663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87"/>
  <w:drawingGridVerticalSpacing w:val="187"/>
  <w:characterSpacingControl w:val="doNotCompress"/>
  <w:compat/>
  <w:rsids>
    <w:rsidRoot w:val="00ED2E92"/>
    <w:rsid w:val="00034E07"/>
    <w:rsid w:val="00087644"/>
    <w:rsid w:val="00183E26"/>
    <w:rsid w:val="00284775"/>
    <w:rsid w:val="004B3F3A"/>
    <w:rsid w:val="005D140D"/>
    <w:rsid w:val="005E6E50"/>
    <w:rsid w:val="00654B64"/>
    <w:rsid w:val="006631DB"/>
    <w:rsid w:val="00823796"/>
    <w:rsid w:val="00877DD6"/>
    <w:rsid w:val="00883948"/>
    <w:rsid w:val="008B79F0"/>
    <w:rsid w:val="009E1A0F"/>
    <w:rsid w:val="00A23113"/>
    <w:rsid w:val="00AE1237"/>
    <w:rsid w:val="00B93474"/>
    <w:rsid w:val="00C63FC2"/>
    <w:rsid w:val="00D73BC8"/>
    <w:rsid w:val="00ED2E92"/>
    <w:rsid w:val="00F406AE"/>
    <w:rsid w:val="00F64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1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2016-10-06T02:20:00Z</dcterms:created>
  <dcterms:modified xsi:type="dcterms:W3CDTF">2016-10-06T17:56:00Z</dcterms:modified>
</cp:coreProperties>
</file>