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BF7" w:rsidRPr="00126723" w:rsidRDefault="00D206FE" w:rsidP="00D206FE">
      <w:pPr>
        <w:jc w:val="both"/>
        <w:rPr>
          <w:rStyle w:val="trans-target-highlight"/>
          <w:rFonts w:ascii="Arial" w:hAnsi="Arial" w:cs="Arial"/>
          <w:b/>
        </w:rPr>
      </w:pPr>
      <w:r w:rsidRPr="00126723">
        <w:rPr>
          <w:rFonts w:ascii="Arial" w:hAnsi="Arial" w:cs="Arial"/>
          <w:b/>
        </w:rPr>
        <w:t xml:space="preserve">Antipyretic Effects </w:t>
      </w:r>
      <w:r w:rsidR="00420E43" w:rsidRPr="00126723">
        <w:rPr>
          <w:rFonts w:ascii="Arial" w:hAnsi="Arial" w:cs="Arial"/>
          <w:b/>
        </w:rPr>
        <w:t>of</w:t>
      </w:r>
      <w:r w:rsidRPr="00126723">
        <w:rPr>
          <w:rFonts w:ascii="Arial" w:hAnsi="Arial" w:cs="Arial"/>
          <w:b/>
        </w:rPr>
        <w:t xml:space="preserve"> </w:t>
      </w:r>
      <w:r w:rsidR="00420E43" w:rsidRPr="00126723">
        <w:rPr>
          <w:rFonts w:ascii="Arial" w:hAnsi="Arial" w:cs="Arial"/>
          <w:b/>
        </w:rPr>
        <w:t xml:space="preserve">Soursop </w:t>
      </w:r>
      <w:r w:rsidRPr="00126723">
        <w:rPr>
          <w:rFonts w:ascii="Arial" w:hAnsi="Arial" w:cs="Arial"/>
          <w:b/>
        </w:rPr>
        <w:t>Lea</w:t>
      </w:r>
      <w:r w:rsidR="004104AA" w:rsidRPr="00126723">
        <w:rPr>
          <w:rFonts w:ascii="Arial" w:hAnsi="Arial" w:cs="Arial"/>
          <w:b/>
        </w:rPr>
        <w:t>ves</w:t>
      </w:r>
      <w:r w:rsidRPr="00126723">
        <w:rPr>
          <w:rFonts w:ascii="Arial" w:hAnsi="Arial" w:cs="Arial"/>
          <w:b/>
        </w:rPr>
        <w:t xml:space="preserve"> Extract </w:t>
      </w:r>
      <w:r w:rsidR="00420E43" w:rsidRPr="00126723">
        <w:rPr>
          <w:rFonts w:ascii="Arial" w:hAnsi="Arial" w:cs="Arial"/>
          <w:b/>
        </w:rPr>
        <w:t>(Annona muricata L.) o</w:t>
      </w:r>
      <w:r w:rsidRPr="00126723">
        <w:rPr>
          <w:rFonts w:ascii="Arial" w:hAnsi="Arial" w:cs="Arial"/>
          <w:b/>
        </w:rPr>
        <w:t xml:space="preserve">n </w:t>
      </w:r>
      <w:r w:rsidRPr="00126723">
        <w:rPr>
          <w:rStyle w:val="trans-target-highlight"/>
          <w:rFonts w:ascii="Arial" w:hAnsi="Arial" w:cs="Arial"/>
          <w:b/>
        </w:rPr>
        <w:t>Rats</w:t>
      </w:r>
    </w:p>
    <w:p w:rsidR="00420E43" w:rsidRPr="00126723" w:rsidRDefault="00420E43" w:rsidP="004104AA">
      <w:pPr>
        <w:spacing w:after="0"/>
        <w:jc w:val="both"/>
        <w:rPr>
          <w:rFonts w:ascii="Arial" w:hAnsi="Arial" w:cs="Arial"/>
          <w:sz w:val="18"/>
          <w:szCs w:val="18"/>
        </w:rPr>
      </w:pPr>
      <w:r w:rsidRPr="00126723">
        <w:rPr>
          <w:rFonts w:ascii="Arial" w:hAnsi="Arial" w:cs="Arial"/>
          <w:sz w:val="18"/>
          <w:szCs w:val="18"/>
        </w:rPr>
        <w:t>Yos Banne, Elisabeth N.Barung, Juyta, Jovie M. Dumanauw</w:t>
      </w:r>
    </w:p>
    <w:p w:rsidR="00420E43" w:rsidRPr="00126723" w:rsidRDefault="004104AA" w:rsidP="004104AA">
      <w:pPr>
        <w:spacing w:after="0"/>
        <w:jc w:val="both"/>
        <w:rPr>
          <w:rFonts w:ascii="Arial" w:hAnsi="Arial" w:cs="Arial"/>
          <w:sz w:val="18"/>
          <w:szCs w:val="18"/>
        </w:rPr>
      </w:pPr>
      <w:r w:rsidRPr="00126723">
        <w:rPr>
          <w:rFonts w:ascii="Arial" w:hAnsi="Arial" w:cs="Arial"/>
          <w:sz w:val="18"/>
          <w:szCs w:val="18"/>
        </w:rPr>
        <w:t>Pha</w:t>
      </w:r>
      <w:r w:rsidR="00647D11" w:rsidRPr="00126723">
        <w:rPr>
          <w:rFonts w:ascii="Arial" w:hAnsi="Arial" w:cs="Arial"/>
          <w:sz w:val="18"/>
          <w:szCs w:val="18"/>
        </w:rPr>
        <w:t>rmacy Department</w:t>
      </w:r>
      <w:r w:rsidR="00126723">
        <w:rPr>
          <w:rFonts w:ascii="Arial" w:hAnsi="Arial" w:cs="Arial"/>
          <w:sz w:val="18"/>
          <w:szCs w:val="18"/>
        </w:rPr>
        <w:t>,</w:t>
      </w:r>
      <w:r w:rsidR="00647D11" w:rsidRPr="00126723">
        <w:rPr>
          <w:rFonts w:ascii="Arial" w:hAnsi="Arial" w:cs="Arial"/>
          <w:sz w:val="18"/>
          <w:szCs w:val="18"/>
        </w:rPr>
        <w:t xml:space="preserve"> </w:t>
      </w:r>
      <w:r w:rsidRPr="00126723">
        <w:rPr>
          <w:rFonts w:ascii="Arial" w:hAnsi="Arial" w:cs="Arial"/>
          <w:sz w:val="18"/>
          <w:szCs w:val="18"/>
        </w:rPr>
        <w:t>Health</w:t>
      </w:r>
      <w:r w:rsidR="00647D11" w:rsidRPr="00126723">
        <w:rPr>
          <w:rFonts w:ascii="Arial" w:hAnsi="Arial" w:cs="Arial"/>
          <w:sz w:val="18"/>
          <w:szCs w:val="18"/>
        </w:rPr>
        <w:t xml:space="preserve"> Polytechnic Manado</w:t>
      </w:r>
    </w:p>
    <w:p w:rsidR="004104AA" w:rsidRPr="00126723" w:rsidRDefault="004104AA" w:rsidP="004104AA">
      <w:pPr>
        <w:spacing w:after="0"/>
        <w:jc w:val="both"/>
        <w:rPr>
          <w:rFonts w:ascii="Arial" w:hAnsi="Arial" w:cs="Arial"/>
          <w:sz w:val="18"/>
          <w:szCs w:val="18"/>
        </w:rPr>
      </w:pPr>
      <w:r w:rsidRPr="00126723">
        <w:rPr>
          <w:rFonts w:ascii="Arial" w:hAnsi="Arial" w:cs="Arial"/>
          <w:sz w:val="18"/>
          <w:szCs w:val="18"/>
        </w:rPr>
        <w:t>Manado, Indonesia</w:t>
      </w:r>
    </w:p>
    <w:p w:rsidR="004104AA" w:rsidRPr="00126723" w:rsidRDefault="004104AA" w:rsidP="004104AA">
      <w:pPr>
        <w:spacing w:after="0"/>
        <w:jc w:val="both"/>
        <w:rPr>
          <w:rFonts w:ascii="Arial" w:hAnsi="Arial" w:cs="Arial"/>
        </w:rPr>
      </w:pPr>
    </w:p>
    <w:p w:rsidR="00126723" w:rsidRDefault="00126723" w:rsidP="004104AA">
      <w:pPr>
        <w:spacing w:after="0"/>
        <w:jc w:val="both"/>
        <w:rPr>
          <w:rFonts w:ascii="Arial" w:hAnsi="Arial" w:cs="Arial"/>
          <w:b/>
          <w:sz w:val="20"/>
          <w:szCs w:val="20"/>
        </w:rPr>
        <w:sectPr w:rsidR="00126723" w:rsidSect="00420E43">
          <w:pgSz w:w="11906" w:h="16838"/>
          <w:pgMar w:top="1440" w:right="567" w:bottom="1440" w:left="567" w:header="709" w:footer="709" w:gutter="0"/>
          <w:cols w:space="708"/>
          <w:docGrid w:linePitch="360"/>
        </w:sectPr>
      </w:pPr>
    </w:p>
    <w:p w:rsidR="00126723" w:rsidRPr="00126723" w:rsidRDefault="00126723" w:rsidP="004104AA">
      <w:pPr>
        <w:spacing w:after="0"/>
        <w:jc w:val="both"/>
        <w:rPr>
          <w:rFonts w:ascii="Arial" w:hAnsi="Arial" w:cs="Arial"/>
          <w:b/>
          <w:sz w:val="20"/>
          <w:szCs w:val="20"/>
        </w:rPr>
      </w:pPr>
      <w:r w:rsidRPr="00126723">
        <w:rPr>
          <w:rFonts w:ascii="Arial" w:hAnsi="Arial" w:cs="Arial"/>
          <w:b/>
          <w:sz w:val="20"/>
          <w:szCs w:val="20"/>
        </w:rPr>
        <w:lastRenderedPageBreak/>
        <w:t xml:space="preserve">Abstract </w:t>
      </w:r>
    </w:p>
    <w:p w:rsidR="00043222" w:rsidRPr="00126723" w:rsidRDefault="00D206FE" w:rsidP="004104AA">
      <w:pPr>
        <w:spacing w:after="0"/>
        <w:jc w:val="both"/>
        <w:rPr>
          <w:rFonts w:ascii="Arial" w:hAnsi="Arial" w:cs="Arial"/>
          <w:sz w:val="18"/>
          <w:szCs w:val="18"/>
        </w:rPr>
      </w:pPr>
      <w:r w:rsidRPr="00126723">
        <w:rPr>
          <w:rFonts w:ascii="Arial" w:hAnsi="Arial" w:cs="Arial"/>
          <w:sz w:val="18"/>
          <w:szCs w:val="18"/>
        </w:rPr>
        <w:t xml:space="preserve">Soursop plant can be used as </w:t>
      </w:r>
      <w:r w:rsidR="004104AA" w:rsidRPr="00126723">
        <w:rPr>
          <w:rFonts w:ascii="Arial" w:hAnsi="Arial" w:cs="Arial"/>
          <w:sz w:val="18"/>
          <w:szCs w:val="18"/>
        </w:rPr>
        <w:t xml:space="preserve">a </w:t>
      </w:r>
      <w:r w:rsidRPr="00126723">
        <w:rPr>
          <w:rFonts w:ascii="Arial" w:hAnsi="Arial" w:cs="Arial"/>
          <w:sz w:val="18"/>
          <w:szCs w:val="18"/>
        </w:rPr>
        <w:t xml:space="preserve">traditional medicine. </w:t>
      </w:r>
      <w:r w:rsidR="004104AA" w:rsidRPr="00126723">
        <w:rPr>
          <w:rFonts w:ascii="Arial" w:hAnsi="Arial" w:cs="Arial"/>
          <w:sz w:val="18"/>
          <w:szCs w:val="18"/>
        </w:rPr>
        <w:t xml:space="preserve">The </w:t>
      </w:r>
      <w:r w:rsidRPr="00126723">
        <w:rPr>
          <w:rFonts w:ascii="Arial" w:hAnsi="Arial" w:cs="Arial"/>
          <w:sz w:val="18"/>
          <w:szCs w:val="18"/>
        </w:rPr>
        <w:t xml:space="preserve">leaves </w:t>
      </w:r>
      <w:r w:rsidR="004104AA" w:rsidRPr="00126723">
        <w:rPr>
          <w:rFonts w:ascii="Arial" w:hAnsi="Arial" w:cs="Arial"/>
          <w:sz w:val="18"/>
          <w:szCs w:val="18"/>
        </w:rPr>
        <w:t xml:space="preserve">empirically used to reduce fever </w:t>
      </w:r>
      <w:r w:rsidR="00DE1612" w:rsidRPr="00126723">
        <w:rPr>
          <w:rFonts w:ascii="Arial" w:hAnsi="Arial" w:cs="Arial"/>
          <w:sz w:val="18"/>
          <w:szCs w:val="18"/>
        </w:rPr>
        <w:t>due to</w:t>
      </w:r>
      <w:r w:rsidR="004104AA" w:rsidRPr="00126723">
        <w:rPr>
          <w:rFonts w:ascii="Arial" w:hAnsi="Arial" w:cs="Arial"/>
          <w:sz w:val="18"/>
          <w:szCs w:val="18"/>
        </w:rPr>
        <w:t xml:space="preserve"> its </w:t>
      </w:r>
      <w:r w:rsidR="00DE1612" w:rsidRPr="00126723">
        <w:rPr>
          <w:rFonts w:ascii="Arial" w:hAnsi="Arial" w:cs="Arial"/>
          <w:sz w:val="18"/>
          <w:szCs w:val="18"/>
        </w:rPr>
        <w:t xml:space="preserve">content of </w:t>
      </w:r>
      <w:r w:rsidR="004104AA" w:rsidRPr="00126723">
        <w:rPr>
          <w:rFonts w:ascii="Arial" w:hAnsi="Arial" w:cs="Arial"/>
          <w:sz w:val="18"/>
          <w:szCs w:val="18"/>
        </w:rPr>
        <w:t>f</w:t>
      </w:r>
      <w:r w:rsidR="004A0614" w:rsidRPr="00126723">
        <w:rPr>
          <w:rFonts w:ascii="Arial" w:hAnsi="Arial" w:cs="Arial"/>
          <w:sz w:val="18"/>
          <w:szCs w:val="18"/>
        </w:rPr>
        <w:t>lavo</w:t>
      </w:r>
      <w:r w:rsidRPr="00126723">
        <w:rPr>
          <w:rFonts w:ascii="Arial" w:hAnsi="Arial" w:cs="Arial"/>
          <w:sz w:val="18"/>
          <w:szCs w:val="18"/>
        </w:rPr>
        <w:t>noid</w:t>
      </w:r>
      <w:r w:rsidR="00DE1612" w:rsidRPr="00126723">
        <w:rPr>
          <w:rFonts w:ascii="Arial" w:hAnsi="Arial" w:cs="Arial"/>
          <w:sz w:val="18"/>
          <w:szCs w:val="18"/>
        </w:rPr>
        <w:t>s</w:t>
      </w:r>
      <w:r w:rsidRPr="00126723">
        <w:rPr>
          <w:rFonts w:ascii="Arial" w:hAnsi="Arial" w:cs="Arial"/>
          <w:sz w:val="18"/>
          <w:szCs w:val="18"/>
        </w:rPr>
        <w:t xml:space="preserve">. This study aimed to </w:t>
      </w:r>
      <w:r w:rsidR="00DE1612" w:rsidRPr="00126723">
        <w:rPr>
          <w:rFonts w:ascii="Arial" w:hAnsi="Arial" w:cs="Arial"/>
          <w:sz w:val="18"/>
          <w:szCs w:val="18"/>
        </w:rPr>
        <w:t>examine</w:t>
      </w:r>
      <w:r w:rsidRPr="00126723">
        <w:rPr>
          <w:rFonts w:ascii="Arial" w:hAnsi="Arial" w:cs="Arial"/>
          <w:sz w:val="18"/>
          <w:szCs w:val="18"/>
        </w:rPr>
        <w:t xml:space="preserve"> the antipyretic effect of </w:t>
      </w:r>
      <w:r w:rsidR="004104AA" w:rsidRPr="00126723">
        <w:rPr>
          <w:rFonts w:ascii="Arial" w:hAnsi="Arial" w:cs="Arial"/>
          <w:sz w:val="18"/>
          <w:szCs w:val="18"/>
        </w:rPr>
        <w:t xml:space="preserve">soursop </w:t>
      </w:r>
      <w:r w:rsidRPr="00126723">
        <w:rPr>
          <w:rFonts w:ascii="Arial" w:hAnsi="Arial" w:cs="Arial"/>
          <w:sz w:val="18"/>
          <w:szCs w:val="18"/>
        </w:rPr>
        <w:t>lea</w:t>
      </w:r>
      <w:r w:rsidR="004104AA" w:rsidRPr="00126723">
        <w:rPr>
          <w:rFonts w:ascii="Arial" w:hAnsi="Arial" w:cs="Arial"/>
          <w:sz w:val="18"/>
          <w:szCs w:val="18"/>
        </w:rPr>
        <w:t>ves</w:t>
      </w:r>
      <w:r w:rsidRPr="00126723">
        <w:rPr>
          <w:rFonts w:ascii="Arial" w:hAnsi="Arial" w:cs="Arial"/>
          <w:sz w:val="18"/>
          <w:szCs w:val="18"/>
        </w:rPr>
        <w:t xml:space="preserve"> extract </w:t>
      </w:r>
      <w:r w:rsidR="004104AA" w:rsidRPr="00126723">
        <w:rPr>
          <w:rFonts w:ascii="Arial" w:hAnsi="Arial" w:cs="Arial"/>
          <w:sz w:val="18"/>
          <w:szCs w:val="18"/>
        </w:rPr>
        <w:t>(Annona muricata L.) o</w:t>
      </w:r>
      <w:r w:rsidRPr="00126723">
        <w:rPr>
          <w:rFonts w:ascii="Arial" w:hAnsi="Arial" w:cs="Arial"/>
          <w:sz w:val="18"/>
          <w:szCs w:val="18"/>
        </w:rPr>
        <w:t>n rat</w:t>
      </w:r>
      <w:r w:rsidR="00647D11" w:rsidRPr="00126723">
        <w:rPr>
          <w:rFonts w:ascii="Arial" w:hAnsi="Arial" w:cs="Arial"/>
          <w:sz w:val="18"/>
          <w:szCs w:val="18"/>
        </w:rPr>
        <w:t>s</w:t>
      </w:r>
      <w:r w:rsidRPr="00126723">
        <w:rPr>
          <w:rFonts w:ascii="Arial" w:hAnsi="Arial" w:cs="Arial"/>
          <w:sz w:val="18"/>
          <w:szCs w:val="18"/>
        </w:rPr>
        <w:t xml:space="preserve"> (Rattus norvegicus).</w:t>
      </w:r>
      <w:r w:rsidR="00420E43" w:rsidRPr="00126723">
        <w:rPr>
          <w:rFonts w:ascii="Arial" w:hAnsi="Arial" w:cs="Arial"/>
          <w:sz w:val="18"/>
          <w:szCs w:val="18"/>
        </w:rPr>
        <w:t xml:space="preserve"> </w:t>
      </w:r>
      <w:r w:rsidRPr="00126723">
        <w:rPr>
          <w:rFonts w:ascii="Arial" w:hAnsi="Arial" w:cs="Arial"/>
          <w:sz w:val="18"/>
          <w:szCs w:val="18"/>
        </w:rPr>
        <w:t xml:space="preserve">This </w:t>
      </w:r>
      <w:r w:rsidR="00647D11" w:rsidRPr="00126723">
        <w:rPr>
          <w:rFonts w:ascii="Arial" w:hAnsi="Arial" w:cs="Arial"/>
          <w:sz w:val="18"/>
          <w:szCs w:val="18"/>
        </w:rPr>
        <w:t>wa</w:t>
      </w:r>
      <w:r w:rsidRPr="00126723">
        <w:rPr>
          <w:rFonts w:ascii="Arial" w:hAnsi="Arial" w:cs="Arial"/>
          <w:sz w:val="18"/>
          <w:szCs w:val="18"/>
        </w:rPr>
        <w:t xml:space="preserve">s </w:t>
      </w:r>
      <w:r w:rsidR="00647D11" w:rsidRPr="00126723">
        <w:rPr>
          <w:rFonts w:ascii="Arial" w:hAnsi="Arial" w:cs="Arial"/>
          <w:sz w:val="18"/>
          <w:szCs w:val="18"/>
        </w:rPr>
        <w:t xml:space="preserve">an </w:t>
      </w:r>
      <w:r w:rsidRPr="00126723">
        <w:rPr>
          <w:rFonts w:ascii="Arial" w:hAnsi="Arial" w:cs="Arial"/>
          <w:sz w:val="18"/>
          <w:szCs w:val="18"/>
        </w:rPr>
        <w:t xml:space="preserve">experimental research </w:t>
      </w:r>
      <w:r w:rsidR="00647D11" w:rsidRPr="00126723">
        <w:rPr>
          <w:rFonts w:ascii="Arial" w:hAnsi="Arial" w:cs="Arial"/>
          <w:sz w:val="18"/>
          <w:szCs w:val="18"/>
        </w:rPr>
        <w:t>wi</w:t>
      </w:r>
      <w:r w:rsidRPr="00126723">
        <w:rPr>
          <w:rFonts w:ascii="Arial" w:hAnsi="Arial" w:cs="Arial"/>
          <w:sz w:val="18"/>
          <w:szCs w:val="18"/>
        </w:rPr>
        <w:t xml:space="preserve">th pretest and posttest </w:t>
      </w:r>
      <w:r w:rsidR="00DE1612" w:rsidRPr="00126723">
        <w:rPr>
          <w:rFonts w:ascii="Arial" w:hAnsi="Arial" w:cs="Arial"/>
          <w:sz w:val="18"/>
          <w:szCs w:val="18"/>
        </w:rPr>
        <w:t xml:space="preserve">design </w:t>
      </w:r>
      <w:r w:rsidR="00647D11" w:rsidRPr="00126723">
        <w:rPr>
          <w:rFonts w:ascii="Arial" w:hAnsi="Arial" w:cs="Arial"/>
          <w:sz w:val="18"/>
          <w:szCs w:val="18"/>
        </w:rPr>
        <w:t>w</w:t>
      </w:r>
      <w:r w:rsidRPr="00126723">
        <w:rPr>
          <w:rFonts w:ascii="Arial" w:hAnsi="Arial" w:cs="Arial"/>
          <w:sz w:val="18"/>
          <w:szCs w:val="18"/>
        </w:rPr>
        <w:t xml:space="preserve">ith </w:t>
      </w:r>
      <w:r w:rsidR="00DE1612" w:rsidRPr="00126723">
        <w:rPr>
          <w:rFonts w:ascii="Arial" w:hAnsi="Arial" w:cs="Arial"/>
          <w:sz w:val="18"/>
          <w:szCs w:val="18"/>
        </w:rPr>
        <w:t xml:space="preserve">a </w:t>
      </w:r>
      <w:r w:rsidR="00647D11" w:rsidRPr="00126723">
        <w:rPr>
          <w:rFonts w:ascii="Arial" w:hAnsi="Arial" w:cs="Arial"/>
          <w:sz w:val="18"/>
          <w:szCs w:val="18"/>
        </w:rPr>
        <w:t>c</w:t>
      </w:r>
      <w:r w:rsidRPr="00126723">
        <w:rPr>
          <w:rFonts w:ascii="Arial" w:hAnsi="Arial" w:cs="Arial"/>
          <w:sz w:val="18"/>
          <w:szCs w:val="18"/>
        </w:rPr>
        <w:t xml:space="preserve">ontrol </w:t>
      </w:r>
      <w:r w:rsidR="00647D11" w:rsidRPr="00126723">
        <w:rPr>
          <w:rFonts w:ascii="Arial" w:hAnsi="Arial" w:cs="Arial"/>
          <w:sz w:val="18"/>
          <w:szCs w:val="18"/>
        </w:rPr>
        <w:t>g</w:t>
      </w:r>
      <w:r w:rsidRPr="00126723">
        <w:rPr>
          <w:rFonts w:ascii="Arial" w:hAnsi="Arial" w:cs="Arial"/>
          <w:sz w:val="18"/>
          <w:szCs w:val="18"/>
        </w:rPr>
        <w:t xml:space="preserve">roup. </w:t>
      </w:r>
      <w:r w:rsidR="008D691E" w:rsidRPr="00126723">
        <w:rPr>
          <w:rFonts w:ascii="Arial" w:hAnsi="Arial" w:cs="Arial"/>
          <w:sz w:val="18"/>
          <w:szCs w:val="18"/>
        </w:rPr>
        <w:t xml:space="preserve">Soursop leaves </w:t>
      </w:r>
      <w:r w:rsidR="00647D11" w:rsidRPr="00126723">
        <w:rPr>
          <w:rFonts w:ascii="Arial" w:hAnsi="Arial" w:cs="Arial"/>
          <w:sz w:val="18"/>
          <w:szCs w:val="18"/>
        </w:rPr>
        <w:t xml:space="preserve">extracted </w:t>
      </w:r>
      <w:r w:rsidR="00DE1612" w:rsidRPr="00126723">
        <w:rPr>
          <w:rFonts w:ascii="Arial" w:hAnsi="Arial" w:cs="Arial"/>
          <w:sz w:val="18"/>
          <w:szCs w:val="18"/>
        </w:rPr>
        <w:t xml:space="preserve">by maceration method </w:t>
      </w:r>
      <w:r w:rsidR="00647D11" w:rsidRPr="00126723">
        <w:rPr>
          <w:rFonts w:ascii="Arial" w:hAnsi="Arial" w:cs="Arial"/>
          <w:sz w:val="18"/>
          <w:szCs w:val="18"/>
        </w:rPr>
        <w:t>using et</w:t>
      </w:r>
      <w:r w:rsidR="00150DBB" w:rsidRPr="00126723">
        <w:rPr>
          <w:rFonts w:ascii="Arial" w:hAnsi="Arial" w:cs="Arial"/>
          <w:sz w:val="18"/>
          <w:szCs w:val="18"/>
        </w:rPr>
        <w:t>h</w:t>
      </w:r>
      <w:r w:rsidR="00647D11" w:rsidRPr="00126723">
        <w:rPr>
          <w:rFonts w:ascii="Arial" w:hAnsi="Arial" w:cs="Arial"/>
          <w:sz w:val="18"/>
          <w:szCs w:val="18"/>
        </w:rPr>
        <w:t xml:space="preserve">anol </w:t>
      </w:r>
      <w:r w:rsidR="00150DBB" w:rsidRPr="00126723">
        <w:rPr>
          <w:rFonts w:ascii="Arial" w:hAnsi="Arial" w:cs="Arial"/>
          <w:sz w:val="18"/>
          <w:szCs w:val="18"/>
        </w:rPr>
        <w:t>t</w:t>
      </w:r>
      <w:r w:rsidR="00647D11" w:rsidRPr="00126723">
        <w:rPr>
          <w:rFonts w:ascii="Arial" w:hAnsi="Arial" w:cs="Arial"/>
          <w:sz w:val="18"/>
          <w:szCs w:val="18"/>
        </w:rPr>
        <w:t xml:space="preserve">o </w:t>
      </w:r>
      <w:r w:rsidR="00DE1612" w:rsidRPr="00126723">
        <w:rPr>
          <w:rFonts w:ascii="Arial" w:hAnsi="Arial" w:cs="Arial"/>
          <w:sz w:val="18"/>
          <w:szCs w:val="18"/>
        </w:rPr>
        <w:t>produc</w:t>
      </w:r>
      <w:r w:rsidR="00150DBB" w:rsidRPr="00126723">
        <w:rPr>
          <w:rFonts w:ascii="Arial" w:hAnsi="Arial" w:cs="Arial"/>
          <w:sz w:val="18"/>
          <w:szCs w:val="18"/>
        </w:rPr>
        <w:t>ed</w:t>
      </w:r>
      <w:r w:rsidR="00647D11" w:rsidRPr="00126723">
        <w:rPr>
          <w:rFonts w:ascii="Arial" w:hAnsi="Arial" w:cs="Arial"/>
          <w:sz w:val="18"/>
          <w:szCs w:val="18"/>
        </w:rPr>
        <w:t xml:space="preserve"> a </w:t>
      </w:r>
      <w:r w:rsidR="00DE1612" w:rsidRPr="00126723">
        <w:rPr>
          <w:rFonts w:ascii="Arial" w:hAnsi="Arial" w:cs="Arial"/>
          <w:sz w:val="18"/>
          <w:szCs w:val="18"/>
        </w:rPr>
        <w:t>viscous</w:t>
      </w:r>
      <w:r w:rsidR="00647D11" w:rsidRPr="00126723">
        <w:rPr>
          <w:rFonts w:ascii="Arial" w:hAnsi="Arial" w:cs="Arial"/>
          <w:sz w:val="18"/>
          <w:szCs w:val="18"/>
        </w:rPr>
        <w:t xml:space="preserve"> extr</w:t>
      </w:r>
      <w:r w:rsidR="00150DBB" w:rsidRPr="00126723">
        <w:rPr>
          <w:rFonts w:ascii="Arial" w:hAnsi="Arial" w:cs="Arial"/>
          <w:sz w:val="18"/>
          <w:szCs w:val="18"/>
        </w:rPr>
        <w:t>act</w:t>
      </w:r>
      <w:r w:rsidR="00647D11" w:rsidRPr="00126723">
        <w:rPr>
          <w:rFonts w:ascii="Arial" w:hAnsi="Arial" w:cs="Arial"/>
          <w:sz w:val="18"/>
          <w:szCs w:val="18"/>
        </w:rPr>
        <w:t>.</w:t>
      </w:r>
      <w:r w:rsidRPr="00126723">
        <w:rPr>
          <w:rFonts w:ascii="Arial" w:hAnsi="Arial" w:cs="Arial"/>
          <w:sz w:val="18"/>
          <w:szCs w:val="18"/>
        </w:rPr>
        <w:t xml:space="preserve"> White </w:t>
      </w:r>
      <w:r w:rsidR="00647D11" w:rsidRPr="00126723">
        <w:rPr>
          <w:rFonts w:ascii="Arial" w:hAnsi="Arial" w:cs="Arial"/>
          <w:sz w:val="18"/>
          <w:szCs w:val="18"/>
        </w:rPr>
        <w:t>rats</w:t>
      </w:r>
      <w:r w:rsidRPr="00126723">
        <w:rPr>
          <w:rFonts w:ascii="Arial" w:hAnsi="Arial" w:cs="Arial"/>
          <w:sz w:val="18"/>
          <w:szCs w:val="18"/>
        </w:rPr>
        <w:t xml:space="preserve"> were divided into 3 groups, each group consist</w:t>
      </w:r>
      <w:r w:rsidR="004A0614" w:rsidRPr="00126723">
        <w:rPr>
          <w:rFonts w:ascii="Arial" w:hAnsi="Arial" w:cs="Arial"/>
          <w:sz w:val="18"/>
          <w:szCs w:val="18"/>
        </w:rPr>
        <w:t>s</w:t>
      </w:r>
      <w:r w:rsidRPr="00126723">
        <w:rPr>
          <w:rFonts w:ascii="Arial" w:hAnsi="Arial" w:cs="Arial"/>
          <w:sz w:val="18"/>
          <w:szCs w:val="18"/>
        </w:rPr>
        <w:t xml:space="preserve"> of 5 rats. </w:t>
      </w:r>
      <w:r w:rsidR="00647D11" w:rsidRPr="00126723">
        <w:rPr>
          <w:rFonts w:ascii="Arial" w:hAnsi="Arial" w:cs="Arial"/>
          <w:sz w:val="18"/>
          <w:szCs w:val="18"/>
        </w:rPr>
        <w:t xml:space="preserve">The </w:t>
      </w:r>
      <w:r w:rsidRPr="00126723">
        <w:rPr>
          <w:rFonts w:ascii="Arial" w:hAnsi="Arial" w:cs="Arial"/>
          <w:sz w:val="18"/>
          <w:szCs w:val="18"/>
        </w:rPr>
        <w:t>body temperature</w:t>
      </w:r>
      <w:r w:rsidR="00647D11" w:rsidRPr="00126723">
        <w:rPr>
          <w:rFonts w:ascii="Arial" w:hAnsi="Arial" w:cs="Arial"/>
          <w:sz w:val="18"/>
          <w:szCs w:val="18"/>
        </w:rPr>
        <w:t xml:space="preserve"> of rats </w:t>
      </w:r>
      <w:r w:rsidRPr="00126723">
        <w:rPr>
          <w:rFonts w:ascii="Arial" w:hAnsi="Arial" w:cs="Arial"/>
          <w:sz w:val="18"/>
          <w:szCs w:val="18"/>
        </w:rPr>
        <w:t>w</w:t>
      </w:r>
      <w:r w:rsidR="004A0614" w:rsidRPr="00126723">
        <w:rPr>
          <w:rFonts w:ascii="Arial" w:hAnsi="Arial" w:cs="Arial"/>
          <w:sz w:val="18"/>
          <w:szCs w:val="18"/>
        </w:rPr>
        <w:t>as</w:t>
      </w:r>
      <w:r w:rsidRPr="00126723">
        <w:rPr>
          <w:rFonts w:ascii="Arial" w:hAnsi="Arial" w:cs="Arial"/>
          <w:sz w:val="18"/>
          <w:szCs w:val="18"/>
        </w:rPr>
        <w:t xml:space="preserve"> measured </w:t>
      </w:r>
      <w:r w:rsidR="00150DBB" w:rsidRPr="00126723">
        <w:rPr>
          <w:rFonts w:ascii="Arial" w:hAnsi="Arial" w:cs="Arial"/>
          <w:sz w:val="18"/>
          <w:szCs w:val="18"/>
        </w:rPr>
        <w:t>as the initial temperature (t</w:t>
      </w:r>
      <w:r w:rsidR="00150DBB" w:rsidRPr="00126723">
        <w:rPr>
          <w:rFonts w:ascii="Arial" w:hAnsi="Arial" w:cs="Arial"/>
          <w:sz w:val="18"/>
          <w:szCs w:val="18"/>
          <w:vertAlign w:val="subscript"/>
        </w:rPr>
        <w:t>0</w:t>
      </w:r>
      <w:r w:rsidR="00150DBB" w:rsidRPr="00126723">
        <w:rPr>
          <w:rFonts w:ascii="Arial" w:hAnsi="Arial" w:cs="Arial"/>
          <w:sz w:val="18"/>
          <w:szCs w:val="18"/>
        </w:rPr>
        <w:t xml:space="preserve">). Rats then </w:t>
      </w:r>
      <w:r w:rsidRPr="00126723">
        <w:rPr>
          <w:rFonts w:ascii="Arial" w:hAnsi="Arial" w:cs="Arial"/>
          <w:sz w:val="18"/>
          <w:szCs w:val="18"/>
        </w:rPr>
        <w:t>induced with 10% peptone to increase body temperature and then measured (t</w:t>
      </w:r>
      <w:r w:rsidRPr="00126723">
        <w:rPr>
          <w:rFonts w:ascii="Arial" w:hAnsi="Arial" w:cs="Arial"/>
          <w:sz w:val="18"/>
          <w:szCs w:val="18"/>
          <w:vertAlign w:val="subscript"/>
        </w:rPr>
        <w:t>n</w:t>
      </w:r>
      <w:r w:rsidRPr="00126723">
        <w:rPr>
          <w:rFonts w:ascii="Arial" w:hAnsi="Arial" w:cs="Arial"/>
          <w:sz w:val="18"/>
          <w:szCs w:val="18"/>
        </w:rPr>
        <w:t>). Group I was treated with</w:t>
      </w:r>
      <w:r w:rsidR="00150DBB" w:rsidRPr="00126723">
        <w:rPr>
          <w:rFonts w:ascii="Arial" w:hAnsi="Arial" w:cs="Arial"/>
          <w:sz w:val="18"/>
          <w:szCs w:val="18"/>
        </w:rPr>
        <w:t xml:space="preserve"> soursop leaves</w:t>
      </w:r>
      <w:r w:rsidRPr="00126723">
        <w:rPr>
          <w:rFonts w:ascii="Arial" w:hAnsi="Arial" w:cs="Arial"/>
          <w:sz w:val="18"/>
          <w:szCs w:val="18"/>
        </w:rPr>
        <w:t xml:space="preserve"> extract, the second group was given paracetamol suspension as </w:t>
      </w:r>
      <w:r w:rsidR="00DE1612" w:rsidRPr="00126723">
        <w:rPr>
          <w:rFonts w:ascii="Arial" w:hAnsi="Arial" w:cs="Arial"/>
          <w:sz w:val="18"/>
          <w:szCs w:val="18"/>
        </w:rPr>
        <w:t>the</w:t>
      </w:r>
      <w:r w:rsidRPr="00126723">
        <w:rPr>
          <w:rFonts w:ascii="Arial" w:hAnsi="Arial" w:cs="Arial"/>
          <w:sz w:val="18"/>
          <w:szCs w:val="18"/>
        </w:rPr>
        <w:t xml:space="preserve"> positive control and the third group was given Na CMC as </w:t>
      </w:r>
      <w:r w:rsidR="00150DBB" w:rsidRPr="00126723">
        <w:rPr>
          <w:rFonts w:ascii="Arial" w:hAnsi="Arial" w:cs="Arial"/>
          <w:sz w:val="18"/>
          <w:szCs w:val="18"/>
        </w:rPr>
        <w:t>the</w:t>
      </w:r>
      <w:r w:rsidRPr="00126723">
        <w:rPr>
          <w:rFonts w:ascii="Arial" w:hAnsi="Arial" w:cs="Arial"/>
          <w:sz w:val="18"/>
          <w:szCs w:val="18"/>
        </w:rPr>
        <w:t xml:space="preserve"> negative control. </w:t>
      </w:r>
      <w:r w:rsidR="00150DBB" w:rsidRPr="00126723">
        <w:rPr>
          <w:rFonts w:ascii="Arial" w:hAnsi="Arial" w:cs="Arial"/>
          <w:sz w:val="18"/>
          <w:szCs w:val="18"/>
        </w:rPr>
        <w:t xml:space="preserve">The </w:t>
      </w:r>
      <w:r w:rsidRPr="00126723">
        <w:rPr>
          <w:rFonts w:ascii="Arial" w:hAnsi="Arial" w:cs="Arial"/>
          <w:sz w:val="18"/>
          <w:szCs w:val="18"/>
        </w:rPr>
        <w:t xml:space="preserve">body temperature </w:t>
      </w:r>
      <w:r w:rsidR="00150DBB" w:rsidRPr="00126723">
        <w:rPr>
          <w:rFonts w:ascii="Arial" w:hAnsi="Arial" w:cs="Arial"/>
          <w:sz w:val="18"/>
          <w:szCs w:val="18"/>
        </w:rPr>
        <w:t xml:space="preserve">of rats </w:t>
      </w:r>
      <w:r w:rsidRPr="00126723">
        <w:rPr>
          <w:rFonts w:ascii="Arial" w:hAnsi="Arial" w:cs="Arial"/>
          <w:sz w:val="18"/>
          <w:szCs w:val="18"/>
        </w:rPr>
        <w:t xml:space="preserve">measured at </w:t>
      </w:r>
      <w:r w:rsidR="00150DBB" w:rsidRPr="00126723">
        <w:rPr>
          <w:rFonts w:ascii="Arial" w:hAnsi="Arial" w:cs="Arial"/>
          <w:sz w:val="18"/>
          <w:szCs w:val="18"/>
        </w:rPr>
        <w:t xml:space="preserve">hours </w:t>
      </w:r>
      <w:r w:rsidRPr="00126723">
        <w:rPr>
          <w:rFonts w:ascii="Arial" w:hAnsi="Arial" w:cs="Arial"/>
          <w:sz w:val="18"/>
          <w:szCs w:val="18"/>
        </w:rPr>
        <w:t>1, 2, 3 and 4 (t</w:t>
      </w:r>
      <w:r w:rsidRPr="00126723">
        <w:rPr>
          <w:rFonts w:ascii="Arial" w:hAnsi="Arial" w:cs="Arial"/>
          <w:sz w:val="18"/>
          <w:szCs w:val="18"/>
          <w:vertAlign w:val="subscript"/>
        </w:rPr>
        <w:t>1</w:t>
      </w:r>
      <w:r w:rsidRPr="00126723">
        <w:rPr>
          <w:rFonts w:ascii="Arial" w:hAnsi="Arial" w:cs="Arial"/>
          <w:sz w:val="18"/>
          <w:szCs w:val="18"/>
        </w:rPr>
        <w:t>, t</w:t>
      </w:r>
      <w:r w:rsidRPr="00126723">
        <w:rPr>
          <w:rFonts w:ascii="Arial" w:hAnsi="Arial" w:cs="Arial"/>
          <w:sz w:val="18"/>
          <w:szCs w:val="18"/>
          <w:vertAlign w:val="subscript"/>
        </w:rPr>
        <w:t>2</w:t>
      </w:r>
      <w:r w:rsidRPr="00126723">
        <w:rPr>
          <w:rFonts w:ascii="Arial" w:hAnsi="Arial" w:cs="Arial"/>
          <w:sz w:val="18"/>
          <w:szCs w:val="18"/>
        </w:rPr>
        <w:t>, t</w:t>
      </w:r>
      <w:r w:rsidRPr="00126723">
        <w:rPr>
          <w:rFonts w:ascii="Arial" w:hAnsi="Arial" w:cs="Arial"/>
          <w:sz w:val="18"/>
          <w:szCs w:val="18"/>
          <w:vertAlign w:val="subscript"/>
        </w:rPr>
        <w:t>3</w:t>
      </w:r>
      <w:r w:rsidR="004A0614" w:rsidRPr="00126723">
        <w:rPr>
          <w:rFonts w:ascii="Arial" w:hAnsi="Arial" w:cs="Arial"/>
          <w:sz w:val="18"/>
          <w:szCs w:val="18"/>
          <w:vertAlign w:val="subscript"/>
        </w:rPr>
        <w:t>,</w:t>
      </w:r>
      <w:r w:rsidRPr="00126723">
        <w:rPr>
          <w:rFonts w:ascii="Arial" w:hAnsi="Arial" w:cs="Arial"/>
          <w:sz w:val="18"/>
          <w:szCs w:val="18"/>
        </w:rPr>
        <w:t xml:space="preserve"> and t</w:t>
      </w:r>
      <w:r w:rsidRPr="00126723">
        <w:rPr>
          <w:rFonts w:ascii="Arial" w:hAnsi="Arial" w:cs="Arial"/>
          <w:sz w:val="18"/>
          <w:szCs w:val="18"/>
          <w:vertAlign w:val="subscript"/>
        </w:rPr>
        <w:t>4</w:t>
      </w:r>
      <w:r w:rsidRPr="00126723">
        <w:rPr>
          <w:rFonts w:ascii="Arial" w:hAnsi="Arial" w:cs="Arial"/>
          <w:sz w:val="18"/>
          <w:szCs w:val="18"/>
        </w:rPr>
        <w:t xml:space="preserve">). </w:t>
      </w:r>
      <w:r w:rsidR="00DE1612" w:rsidRPr="00126723">
        <w:rPr>
          <w:rFonts w:ascii="Arial" w:hAnsi="Arial" w:cs="Arial"/>
          <w:sz w:val="18"/>
          <w:szCs w:val="18"/>
        </w:rPr>
        <w:t>D</w:t>
      </w:r>
      <w:r w:rsidRPr="00126723">
        <w:rPr>
          <w:rFonts w:ascii="Arial" w:hAnsi="Arial" w:cs="Arial"/>
          <w:sz w:val="18"/>
          <w:szCs w:val="18"/>
        </w:rPr>
        <w:t xml:space="preserve">ata </w:t>
      </w:r>
      <w:r w:rsidR="00DE1612" w:rsidRPr="00126723">
        <w:rPr>
          <w:rFonts w:ascii="Arial" w:hAnsi="Arial" w:cs="Arial"/>
          <w:sz w:val="18"/>
          <w:szCs w:val="18"/>
        </w:rPr>
        <w:t xml:space="preserve">were statistically </w:t>
      </w:r>
      <w:r w:rsidR="008D691E" w:rsidRPr="00126723">
        <w:rPr>
          <w:rFonts w:ascii="Arial" w:hAnsi="Arial" w:cs="Arial"/>
          <w:sz w:val="18"/>
          <w:szCs w:val="18"/>
        </w:rPr>
        <w:t>analyzed using one-</w:t>
      </w:r>
      <w:r w:rsidRPr="00126723">
        <w:rPr>
          <w:rFonts w:ascii="Arial" w:hAnsi="Arial" w:cs="Arial"/>
          <w:sz w:val="18"/>
          <w:szCs w:val="18"/>
        </w:rPr>
        <w:t>way ANOVA</w:t>
      </w:r>
      <w:r w:rsidR="00DE1612" w:rsidRPr="00126723">
        <w:rPr>
          <w:rFonts w:ascii="Arial" w:hAnsi="Arial" w:cs="Arial"/>
          <w:sz w:val="18"/>
          <w:szCs w:val="18"/>
        </w:rPr>
        <w:t xml:space="preserve"> </w:t>
      </w:r>
      <w:r w:rsidRPr="00126723">
        <w:rPr>
          <w:rFonts w:ascii="Arial" w:hAnsi="Arial" w:cs="Arial"/>
          <w:sz w:val="18"/>
          <w:szCs w:val="18"/>
        </w:rPr>
        <w:t xml:space="preserve">tests with </w:t>
      </w:r>
      <w:r w:rsidR="00DE1612" w:rsidRPr="00126723">
        <w:rPr>
          <w:rFonts w:ascii="Arial" w:hAnsi="Arial" w:cs="Arial"/>
          <w:sz w:val="18"/>
          <w:szCs w:val="18"/>
        </w:rPr>
        <w:t xml:space="preserve">a </w:t>
      </w:r>
      <w:r w:rsidRPr="00126723">
        <w:rPr>
          <w:rFonts w:ascii="Arial" w:hAnsi="Arial" w:cs="Arial"/>
          <w:sz w:val="18"/>
          <w:szCs w:val="18"/>
        </w:rPr>
        <w:t>significance level of 0.05.</w:t>
      </w:r>
      <w:r w:rsidR="00420E43" w:rsidRPr="00126723">
        <w:rPr>
          <w:rFonts w:ascii="Arial" w:hAnsi="Arial" w:cs="Arial"/>
          <w:sz w:val="18"/>
          <w:szCs w:val="18"/>
        </w:rPr>
        <w:t xml:space="preserve"> </w:t>
      </w:r>
      <w:r w:rsidR="00043222" w:rsidRPr="00126723">
        <w:rPr>
          <w:rFonts w:ascii="Arial" w:hAnsi="Arial" w:cs="Arial"/>
          <w:sz w:val="18"/>
          <w:szCs w:val="18"/>
        </w:rPr>
        <w:t>The result</w:t>
      </w:r>
      <w:r w:rsidRPr="00126723">
        <w:rPr>
          <w:rFonts w:ascii="Arial" w:hAnsi="Arial" w:cs="Arial"/>
          <w:sz w:val="18"/>
          <w:szCs w:val="18"/>
        </w:rPr>
        <w:t xml:space="preserve"> s</w:t>
      </w:r>
      <w:r w:rsidR="004A0614" w:rsidRPr="00126723">
        <w:rPr>
          <w:rFonts w:ascii="Arial" w:hAnsi="Arial" w:cs="Arial"/>
          <w:sz w:val="18"/>
          <w:szCs w:val="18"/>
        </w:rPr>
        <w:t>howed a significant value 0.000</w:t>
      </w:r>
      <w:r w:rsidRPr="00126723">
        <w:rPr>
          <w:rFonts w:ascii="Arial" w:hAnsi="Arial" w:cs="Arial"/>
          <w:sz w:val="18"/>
          <w:szCs w:val="18"/>
        </w:rPr>
        <w:t xml:space="preserve">&lt;0.05, </w:t>
      </w:r>
      <w:r w:rsidR="00043222" w:rsidRPr="00126723">
        <w:rPr>
          <w:rFonts w:ascii="Arial" w:hAnsi="Arial" w:cs="Arial"/>
          <w:sz w:val="18"/>
          <w:szCs w:val="18"/>
        </w:rPr>
        <w:t>so</w:t>
      </w:r>
      <w:r w:rsidRPr="00126723">
        <w:rPr>
          <w:rFonts w:ascii="Arial" w:hAnsi="Arial" w:cs="Arial"/>
          <w:sz w:val="18"/>
          <w:szCs w:val="18"/>
        </w:rPr>
        <w:t xml:space="preserve"> it can be concluded that the </w:t>
      </w:r>
      <w:r w:rsidR="00043222" w:rsidRPr="00126723">
        <w:rPr>
          <w:rFonts w:ascii="Arial" w:hAnsi="Arial" w:cs="Arial"/>
          <w:sz w:val="18"/>
          <w:szCs w:val="18"/>
        </w:rPr>
        <w:t xml:space="preserve">soursop </w:t>
      </w:r>
      <w:r w:rsidRPr="00126723">
        <w:rPr>
          <w:rFonts w:ascii="Arial" w:hAnsi="Arial" w:cs="Arial"/>
          <w:sz w:val="18"/>
          <w:szCs w:val="18"/>
        </w:rPr>
        <w:t xml:space="preserve">leaves </w:t>
      </w:r>
      <w:r w:rsidR="00043222" w:rsidRPr="00126723">
        <w:rPr>
          <w:rFonts w:ascii="Arial" w:hAnsi="Arial" w:cs="Arial"/>
          <w:sz w:val="18"/>
          <w:szCs w:val="18"/>
        </w:rPr>
        <w:t>extract</w:t>
      </w:r>
      <w:r w:rsidRPr="00126723">
        <w:rPr>
          <w:rFonts w:ascii="Arial" w:hAnsi="Arial" w:cs="Arial"/>
          <w:sz w:val="18"/>
          <w:szCs w:val="18"/>
        </w:rPr>
        <w:t xml:space="preserve"> (Annona muricata L</w:t>
      </w:r>
      <w:r w:rsidR="00043222" w:rsidRPr="00126723">
        <w:rPr>
          <w:rFonts w:ascii="Arial" w:hAnsi="Arial" w:cs="Arial"/>
          <w:sz w:val="18"/>
          <w:szCs w:val="18"/>
        </w:rPr>
        <w:t>.</w:t>
      </w:r>
      <w:r w:rsidRPr="00126723">
        <w:rPr>
          <w:rFonts w:ascii="Arial" w:hAnsi="Arial" w:cs="Arial"/>
          <w:sz w:val="18"/>
          <w:szCs w:val="18"/>
        </w:rPr>
        <w:t xml:space="preserve">) has </w:t>
      </w:r>
      <w:r w:rsidR="004A0614" w:rsidRPr="00126723">
        <w:rPr>
          <w:rFonts w:ascii="Arial" w:hAnsi="Arial" w:cs="Arial"/>
          <w:sz w:val="18"/>
          <w:szCs w:val="18"/>
        </w:rPr>
        <w:t xml:space="preserve">the </w:t>
      </w:r>
      <w:r w:rsidR="008D691E" w:rsidRPr="00126723">
        <w:rPr>
          <w:rFonts w:ascii="Arial" w:hAnsi="Arial" w:cs="Arial"/>
          <w:sz w:val="18"/>
          <w:szCs w:val="18"/>
        </w:rPr>
        <w:t xml:space="preserve">antipyretic effect </w:t>
      </w:r>
      <w:r w:rsidRPr="00126723">
        <w:rPr>
          <w:rFonts w:ascii="Arial" w:hAnsi="Arial" w:cs="Arial"/>
          <w:sz w:val="18"/>
          <w:szCs w:val="18"/>
        </w:rPr>
        <w:t>on rats (Rattus norvegicus).</w:t>
      </w:r>
      <w:r w:rsidR="00043222" w:rsidRPr="00126723">
        <w:rPr>
          <w:rFonts w:ascii="Arial" w:hAnsi="Arial" w:cs="Arial"/>
          <w:sz w:val="18"/>
          <w:szCs w:val="18"/>
        </w:rPr>
        <w:t xml:space="preserve"> </w:t>
      </w:r>
      <w:r w:rsidR="008F07A6">
        <w:rPr>
          <w:rFonts w:ascii="Arial" w:hAnsi="Arial" w:cs="Arial"/>
          <w:sz w:val="18"/>
          <w:szCs w:val="18"/>
        </w:rPr>
        <w:t>Further studies need to explore such a study of the side effect and toxic effect of the soursop leaves.</w:t>
      </w:r>
    </w:p>
    <w:p w:rsidR="00D206FE" w:rsidRPr="00126723" w:rsidRDefault="00D206FE" w:rsidP="004104AA">
      <w:pPr>
        <w:spacing w:after="0"/>
        <w:jc w:val="both"/>
        <w:rPr>
          <w:rFonts w:ascii="Arial" w:hAnsi="Arial" w:cs="Arial"/>
          <w:sz w:val="18"/>
          <w:szCs w:val="18"/>
        </w:rPr>
      </w:pPr>
      <w:r w:rsidRPr="00126723">
        <w:rPr>
          <w:rFonts w:ascii="Arial" w:hAnsi="Arial" w:cs="Arial"/>
          <w:sz w:val="18"/>
          <w:szCs w:val="18"/>
        </w:rPr>
        <w:t>Key</w:t>
      </w:r>
      <w:r w:rsidR="008D691E" w:rsidRPr="00126723">
        <w:rPr>
          <w:rFonts w:ascii="Arial" w:hAnsi="Arial" w:cs="Arial"/>
          <w:sz w:val="18"/>
          <w:szCs w:val="18"/>
        </w:rPr>
        <w:t>words: Antipyretic, Soursop Leaves</w:t>
      </w:r>
      <w:r w:rsidRPr="00126723">
        <w:rPr>
          <w:rFonts w:ascii="Arial" w:hAnsi="Arial" w:cs="Arial"/>
          <w:sz w:val="18"/>
          <w:szCs w:val="18"/>
        </w:rPr>
        <w:t xml:space="preserve"> Extract,</w:t>
      </w:r>
      <w:r w:rsidR="008D691E" w:rsidRPr="00126723">
        <w:rPr>
          <w:rFonts w:ascii="Arial" w:hAnsi="Arial" w:cs="Arial"/>
          <w:sz w:val="18"/>
          <w:szCs w:val="18"/>
        </w:rPr>
        <w:t xml:space="preserve"> Flavonoids</w:t>
      </w:r>
    </w:p>
    <w:p w:rsidR="00244FAF" w:rsidRPr="00126723" w:rsidRDefault="00244FAF" w:rsidP="004104AA">
      <w:pPr>
        <w:spacing w:after="0"/>
        <w:jc w:val="both"/>
        <w:rPr>
          <w:rFonts w:ascii="Arial" w:hAnsi="Arial" w:cs="Arial"/>
        </w:rPr>
      </w:pPr>
    </w:p>
    <w:p w:rsidR="008D691E" w:rsidRPr="00126723" w:rsidRDefault="00675B4B" w:rsidP="004104AA">
      <w:pPr>
        <w:spacing w:after="0"/>
        <w:jc w:val="both"/>
        <w:rPr>
          <w:rFonts w:ascii="Arial" w:hAnsi="Arial" w:cs="Arial"/>
          <w:b/>
          <w:sz w:val="20"/>
          <w:szCs w:val="20"/>
        </w:rPr>
      </w:pPr>
      <w:r>
        <w:rPr>
          <w:rFonts w:ascii="Arial" w:hAnsi="Arial" w:cs="Arial"/>
          <w:b/>
          <w:sz w:val="20"/>
          <w:szCs w:val="20"/>
        </w:rPr>
        <w:t>References</w:t>
      </w:r>
      <w:r w:rsidR="00D8404F">
        <w:rPr>
          <w:rFonts w:ascii="Arial" w:hAnsi="Arial" w:cs="Arial"/>
          <w:b/>
          <w:sz w:val="20"/>
          <w:szCs w:val="20"/>
        </w:rPr>
        <w:t>:</w:t>
      </w:r>
    </w:p>
    <w:p w:rsidR="008F07A6" w:rsidRDefault="008F07A6" w:rsidP="00126723">
      <w:pPr>
        <w:pStyle w:val="ListParagraph"/>
        <w:numPr>
          <w:ilvl w:val="0"/>
          <w:numId w:val="1"/>
        </w:numPr>
        <w:spacing w:before="90" w:after="0" w:line="281" w:lineRule="auto"/>
        <w:jc w:val="both"/>
        <w:rPr>
          <w:rFonts w:ascii="Arial" w:hAnsi="Arial" w:cs="Arial"/>
          <w:sz w:val="18"/>
          <w:szCs w:val="18"/>
        </w:rPr>
      </w:pPr>
      <w:r>
        <w:rPr>
          <w:rFonts w:ascii="Arial" w:hAnsi="Arial" w:cs="Arial"/>
          <w:sz w:val="18"/>
          <w:szCs w:val="18"/>
        </w:rPr>
        <w:t xml:space="preserve">Ewadh MJ, Smaism MF, Jawad AM, Mkhlof S, Aljubouri OM, </w:t>
      </w:r>
      <w:r w:rsidR="00A76E41">
        <w:rPr>
          <w:rFonts w:ascii="Arial" w:hAnsi="Arial" w:cs="Arial"/>
          <w:sz w:val="18"/>
          <w:szCs w:val="18"/>
        </w:rPr>
        <w:t>Ewadh MM (2015) Using sours</w:t>
      </w:r>
      <w:bookmarkStart w:id="0" w:name="_GoBack"/>
      <w:bookmarkEnd w:id="0"/>
      <w:r w:rsidR="00A76E41">
        <w:rPr>
          <w:rFonts w:ascii="Arial" w:hAnsi="Arial" w:cs="Arial"/>
          <w:sz w:val="18"/>
          <w:szCs w:val="18"/>
        </w:rPr>
        <w:t>op extracts for natural gout t</w:t>
      </w:r>
      <w:r>
        <w:rPr>
          <w:rFonts w:ascii="Arial" w:hAnsi="Arial" w:cs="Arial"/>
          <w:sz w:val="18"/>
          <w:szCs w:val="18"/>
        </w:rPr>
        <w:t>reatments</w:t>
      </w:r>
      <w:r w:rsidR="00A76E41">
        <w:rPr>
          <w:rFonts w:ascii="Arial" w:hAnsi="Arial" w:cs="Arial"/>
          <w:sz w:val="18"/>
          <w:szCs w:val="18"/>
        </w:rPr>
        <w:t>. Am.</w:t>
      </w:r>
      <w:r w:rsidR="00F815A9">
        <w:rPr>
          <w:rFonts w:ascii="Arial" w:hAnsi="Arial" w:cs="Arial"/>
          <w:sz w:val="18"/>
          <w:szCs w:val="18"/>
        </w:rPr>
        <w:t xml:space="preserve"> </w:t>
      </w:r>
      <w:r w:rsidR="00A76E41">
        <w:rPr>
          <w:rFonts w:ascii="Arial" w:hAnsi="Arial" w:cs="Arial"/>
          <w:sz w:val="18"/>
          <w:szCs w:val="18"/>
        </w:rPr>
        <w:t>J. Bioscience &amp; Bioengineering 3(5):37-39.</w:t>
      </w:r>
    </w:p>
    <w:p w:rsidR="00A76E41" w:rsidRDefault="00A76E41" w:rsidP="00126723">
      <w:pPr>
        <w:pStyle w:val="ListParagraph"/>
        <w:numPr>
          <w:ilvl w:val="0"/>
          <w:numId w:val="1"/>
        </w:numPr>
        <w:spacing w:before="90" w:after="0" w:line="281" w:lineRule="auto"/>
        <w:jc w:val="both"/>
        <w:rPr>
          <w:rFonts w:ascii="Arial" w:hAnsi="Arial" w:cs="Arial"/>
          <w:sz w:val="18"/>
          <w:szCs w:val="18"/>
        </w:rPr>
      </w:pPr>
      <w:r>
        <w:rPr>
          <w:rFonts w:ascii="Arial" w:hAnsi="Arial" w:cs="Arial"/>
          <w:sz w:val="18"/>
          <w:szCs w:val="18"/>
        </w:rPr>
        <w:t>Handayani ES, Nugraha ZB, Fidianingsih I, Pahlevawati PR (2015) Soursop leaf extract increases neuroglia and hepatic degeneration in female rats. Universa Medicina 34(1):17-24</w:t>
      </w:r>
    </w:p>
    <w:p w:rsidR="00F815A9" w:rsidRDefault="00F815A9" w:rsidP="00126723">
      <w:pPr>
        <w:pStyle w:val="ListParagraph"/>
        <w:numPr>
          <w:ilvl w:val="0"/>
          <w:numId w:val="1"/>
        </w:numPr>
        <w:spacing w:before="90" w:after="0" w:line="281" w:lineRule="auto"/>
        <w:jc w:val="both"/>
        <w:rPr>
          <w:rFonts w:ascii="Arial" w:hAnsi="Arial" w:cs="Arial"/>
          <w:sz w:val="18"/>
          <w:szCs w:val="18"/>
        </w:rPr>
      </w:pPr>
      <w:r>
        <w:rPr>
          <w:rFonts w:ascii="Arial" w:hAnsi="Arial" w:cs="Arial"/>
          <w:sz w:val="18"/>
          <w:szCs w:val="18"/>
        </w:rPr>
        <w:t>Moghadamtousi SZ, Fadaeinasab M, Nikzad S, Mohan G, Ali HM, Kadir HA (2015) Annona muricata (Annonaceae): A review of its traditional uses, isolated acetogenins and biological activities. Int. J. Mol. Sci. 16:15625-15658.</w:t>
      </w:r>
    </w:p>
    <w:p w:rsidR="004A0614" w:rsidRDefault="004A0614" w:rsidP="00126723">
      <w:pPr>
        <w:pStyle w:val="ListParagraph"/>
        <w:numPr>
          <w:ilvl w:val="0"/>
          <w:numId w:val="1"/>
        </w:numPr>
        <w:spacing w:before="90" w:after="0" w:line="281" w:lineRule="auto"/>
        <w:jc w:val="both"/>
        <w:rPr>
          <w:rFonts w:ascii="Arial" w:hAnsi="Arial" w:cs="Arial"/>
          <w:sz w:val="18"/>
          <w:szCs w:val="18"/>
        </w:rPr>
      </w:pPr>
      <w:r w:rsidRPr="00126723">
        <w:rPr>
          <w:rFonts w:ascii="Arial" w:hAnsi="Arial" w:cs="Arial"/>
          <w:sz w:val="18"/>
          <w:szCs w:val="18"/>
        </w:rPr>
        <w:t xml:space="preserve">Mardiana, L. dan Ratnasari, J. (2012). </w:t>
      </w:r>
      <w:r w:rsidRPr="00126723">
        <w:rPr>
          <w:rFonts w:ascii="Arial" w:hAnsi="Arial" w:cs="Arial"/>
          <w:i/>
          <w:sz w:val="18"/>
          <w:szCs w:val="18"/>
        </w:rPr>
        <w:t>Ramuan dan Khasiat Sirsak</w:t>
      </w:r>
      <w:r w:rsidRPr="00126723">
        <w:rPr>
          <w:rFonts w:ascii="Arial" w:hAnsi="Arial" w:cs="Arial"/>
          <w:sz w:val="18"/>
          <w:szCs w:val="18"/>
        </w:rPr>
        <w:t>. Penebar Swadaya, Jakarta.</w:t>
      </w:r>
    </w:p>
    <w:p w:rsidR="004A0614" w:rsidRPr="00126723" w:rsidRDefault="0066043D" w:rsidP="00126723">
      <w:pPr>
        <w:pStyle w:val="ListParagraph"/>
        <w:numPr>
          <w:ilvl w:val="0"/>
          <w:numId w:val="1"/>
        </w:numPr>
        <w:spacing w:before="90" w:after="0" w:line="281" w:lineRule="auto"/>
        <w:jc w:val="both"/>
        <w:rPr>
          <w:rFonts w:ascii="Arial" w:hAnsi="Arial" w:cs="Arial"/>
          <w:sz w:val="18"/>
          <w:szCs w:val="18"/>
        </w:rPr>
      </w:pPr>
      <w:r>
        <w:rPr>
          <w:rFonts w:ascii="Arial" w:hAnsi="Arial" w:cs="Arial"/>
          <w:sz w:val="18"/>
          <w:szCs w:val="18"/>
        </w:rPr>
        <w:t>Purwatresna E (2012) Aktivitas antidiabetes ekstrak air dan etanol daun sirsak secara In vitro melalui inhibisi e</w:t>
      </w:r>
      <w:r w:rsidR="004A0614" w:rsidRPr="0066043D">
        <w:rPr>
          <w:rFonts w:ascii="Arial" w:hAnsi="Arial" w:cs="Arial"/>
          <w:sz w:val="18"/>
          <w:szCs w:val="18"/>
        </w:rPr>
        <w:t xml:space="preserve">nzim α-Glukosidase. </w:t>
      </w:r>
      <w:r>
        <w:rPr>
          <w:rFonts w:ascii="Arial" w:hAnsi="Arial" w:cs="Arial"/>
          <w:sz w:val="18"/>
          <w:szCs w:val="18"/>
        </w:rPr>
        <w:t xml:space="preserve">Skripsi. </w:t>
      </w:r>
      <w:r w:rsidR="004A0614" w:rsidRPr="0066043D">
        <w:rPr>
          <w:rFonts w:ascii="Arial" w:hAnsi="Arial" w:cs="Arial"/>
          <w:sz w:val="18"/>
          <w:szCs w:val="18"/>
        </w:rPr>
        <w:t>Dept</w:t>
      </w:r>
      <w:r>
        <w:rPr>
          <w:rFonts w:ascii="Arial" w:hAnsi="Arial" w:cs="Arial"/>
          <w:sz w:val="18"/>
          <w:szCs w:val="18"/>
        </w:rPr>
        <w:t>. Bio</w:t>
      </w:r>
      <w:r w:rsidR="004A0614" w:rsidRPr="0066043D">
        <w:rPr>
          <w:rFonts w:ascii="Arial" w:hAnsi="Arial" w:cs="Arial"/>
          <w:sz w:val="18"/>
          <w:szCs w:val="18"/>
        </w:rPr>
        <w:t>kimia Fak</w:t>
      </w:r>
      <w:r>
        <w:rPr>
          <w:rFonts w:ascii="Arial" w:hAnsi="Arial" w:cs="Arial"/>
          <w:sz w:val="18"/>
          <w:szCs w:val="18"/>
        </w:rPr>
        <w:t>.</w:t>
      </w:r>
      <w:r w:rsidR="004A0614" w:rsidRPr="0066043D">
        <w:rPr>
          <w:rFonts w:ascii="Arial" w:hAnsi="Arial" w:cs="Arial"/>
          <w:sz w:val="18"/>
          <w:szCs w:val="18"/>
        </w:rPr>
        <w:t xml:space="preserve"> Matematika dan Ilmu Pengetahuann Alam Institut Pertanian Bogor. </w:t>
      </w:r>
      <w:r>
        <w:rPr>
          <w:rFonts w:ascii="Arial" w:hAnsi="Arial" w:cs="Arial"/>
          <w:sz w:val="18"/>
          <w:szCs w:val="18"/>
        </w:rPr>
        <w:t xml:space="preserve"> </w:t>
      </w:r>
    </w:p>
    <w:p w:rsidR="00126723" w:rsidRDefault="00126723" w:rsidP="00126723">
      <w:pPr>
        <w:spacing w:before="90" w:after="0" w:line="281" w:lineRule="auto"/>
        <w:jc w:val="both"/>
        <w:rPr>
          <w:rFonts w:ascii="Arial" w:hAnsi="Arial" w:cs="Arial"/>
        </w:rPr>
        <w:sectPr w:rsidR="00126723" w:rsidSect="00126723">
          <w:type w:val="continuous"/>
          <w:pgSz w:w="11906" w:h="16838" w:code="9"/>
          <w:pgMar w:top="1440" w:right="567" w:bottom="1440" w:left="567" w:header="709" w:footer="709" w:gutter="0"/>
          <w:cols w:num="2" w:space="282"/>
          <w:docGrid w:linePitch="360"/>
        </w:sectPr>
      </w:pPr>
    </w:p>
    <w:p w:rsidR="00A4743B" w:rsidRDefault="00A4743B" w:rsidP="00126723">
      <w:pPr>
        <w:spacing w:before="90" w:after="0" w:line="281" w:lineRule="auto"/>
        <w:jc w:val="both"/>
        <w:rPr>
          <w:rFonts w:ascii="Arial" w:hAnsi="Arial" w:cs="Arial"/>
        </w:rPr>
      </w:pPr>
      <w:r>
        <w:rPr>
          <w:rFonts w:ascii="Arial" w:hAnsi="Arial" w:cs="Arial"/>
          <w:noProof/>
          <w:lang w:eastAsia="id-ID"/>
        </w:rPr>
        <w:lastRenderedPageBreak/>
        <mc:AlternateContent>
          <mc:Choice Requires="wps">
            <w:drawing>
              <wp:anchor distT="0" distB="0" distL="114300" distR="114300" simplePos="0" relativeHeight="251659264" behindDoc="0" locked="0" layoutInCell="1" allowOverlap="1" wp14:anchorId="66B758B4" wp14:editId="22D2D439">
                <wp:simplePos x="0" y="0"/>
                <wp:positionH relativeFrom="column">
                  <wp:posOffset>36770</wp:posOffset>
                </wp:positionH>
                <wp:positionV relativeFrom="paragraph">
                  <wp:posOffset>180663</wp:posOffset>
                </wp:positionV>
                <wp:extent cx="1285336" cy="1708031"/>
                <wp:effectExtent l="0" t="0" r="10160" b="26035"/>
                <wp:wrapNone/>
                <wp:docPr id="3" name="Text Box 3"/>
                <wp:cNvGraphicFramePr/>
                <a:graphic xmlns:a="http://schemas.openxmlformats.org/drawingml/2006/main">
                  <a:graphicData uri="http://schemas.microsoft.com/office/word/2010/wordprocessingShape">
                    <wps:wsp>
                      <wps:cNvSpPr txBox="1"/>
                      <wps:spPr>
                        <a:xfrm>
                          <a:off x="0" y="0"/>
                          <a:ext cx="1285336" cy="170803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743B" w:rsidRDefault="00A4743B">
                            <w:r>
                              <w:rPr>
                                <w:noProof/>
                                <w:lang w:eastAsia="id-ID"/>
                              </w:rPr>
                              <w:drawing>
                                <wp:inline distT="0" distB="0" distL="0" distR="0" wp14:anchorId="5A3BB1BD" wp14:editId="3F1E8470">
                                  <wp:extent cx="1096010" cy="1763983"/>
                                  <wp:effectExtent l="0" t="0" r="8890" b="8255"/>
                                  <wp:docPr id="4" name="Picture 4" descr="D:\pas foto\scan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s foto\scan005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6010" cy="17639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pt;margin-top:14.25pt;width:101.2pt;height:1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" fillcolor="white [3201]" strokeweight=".5pt">
                <v:textbox>
                  <w:txbxContent>
                    <w:p w:rsidR="00A4743B" w:rsidRDefault="00A4743B">
                      <w:r>
                        <w:rPr>
                          <w:noProof/>
                          <w:lang w:eastAsia="id-ID"/>
                        </w:rPr>
                        <w:drawing>
                          <wp:inline distT="0" distB="0" distL="0" distR="0" wp14:anchorId="5A3BB1BD" wp14:editId="3F1E8470">
                            <wp:extent cx="1096010" cy="1763983"/>
                            <wp:effectExtent l="0" t="0" r="8890" b="8255"/>
                            <wp:docPr id="4" name="Picture 4" descr="D:\pas foto\scan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s foto\scan005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6010" cy="1763983"/>
                                    </a:xfrm>
                                    <a:prstGeom prst="rect">
                                      <a:avLst/>
                                    </a:prstGeom>
                                    <a:noFill/>
                                    <a:ln>
                                      <a:noFill/>
                                    </a:ln>
                                  </pic:spPr>
                                </pic:pic>
                              </a:graphicData>
                            </a:graphic>
                          </wp:inline>
                        </w:drawing>
                      </w:r>
                    </w:p>
                  </w:txbxContent>
                </v:textbox>
              </v:shape>
            </w:pict>
          </mc:Fallback>
        </mc:AlternateContent>
      </w:r>
    </w:p>
    <w:p w:rsidR="00A4743B" w:rsidRDefault="00A4743B" w:rsidP="00126723">
      <w:pPr>
        <w:spacing w:before="90" w:after="0" w:line="281" w:lineRule="auto"/>
        <w:jc w:val="both"/>
        <w:rPr>
          <w:rFonts w:ascii="Arial" w:hAnsi="Arial" w:cs="Arial"/>
        </w:rPr>
      </w:pPr>
    </w:p>
    <w:p w:rsidR="00A4743B" w:rsidRDefault="00A4743B" w:rsidP="00126723">
      <w:pPr>
        <w:spacing w:before="90" w:after="0" w:line="281" w:lineRule="auto"/>
        <w:jc w:val="both"/>
        <w:rPr>
          <w:rFonts w:ascii="Arial" w:hAnsi="Arial" w:cs="Arial"/>
        </w:rPr>
      </w:pPr>
    </w:p>
    <w:p w:rsidR="004A0614" w:rsidRDefault="004A0614" w:rsidP="00126723">
      <w:pPr>
        <w:spacing w:before="90" w:after="0" w:line="281" w:lineRule="auto"/>
        <w:jc w:val="both"/>
        <w:rPr>
          <w:rFonts w:ascii="Arial" w:hAnsi="Arial" w:cs="Arial"/>
        </w:rPr>
      </w:pPr>
    </w:p>
    <w:p w:rsidR="00A4743B" w:rsidRDefault="00A4743B" w:rsidP="00126723">
      <w:pPr>
        <w:spacing w:before="90" w:after="0" w:line="281" w:lineRule="auto"/>
        <w:jc w:val="both"/>
        <w:rPr>
          <w:rFonts w:ascii="Arial" w:hAnsi="Arial" w:cs="Arial"/>
        </w:rPr>
      </w:pPr>
    </w:p>
    <w:p w:rsidR="00A4743B" w:rsidRDefault="00A4743B" w:rsidP="00126723">
      <w:pPr>
        <w:spacing w:before="90" w:after="0" w:line="281" w:lineRule="auto"/>
        <w:jc w:val="both"/>
        <w:rPr>
          <w:rFonts w:ascii="Arial" w:hAnsi="Arial" w:cs="Arial"/>
        </w:rPr>
      </w:pPr>
    </w:p>
    <w:p w:rsidR="00A4743B" w:rsidRPr="00126723" w:rsidRDefault="00A4743B" w:rsidP="00126723">
      <w:pPr>
        <w:spacing w:before="90" w:after="0" w:line="281" w:lineRule="auto"/>
        <w:jc w:val="both"/>
        <w:rPr>
          <w:rFonts w:ascii="Arial" w:hAnsi="Arial" w:cs="Arial"/>
        </w:rPr>
      </w:pPr>
      <w:r>
        <w:rPr>
          <w:rFonts w:ascii="Arial" w:hAnsi="Arial" w:cs="Arial"/>
        </w:rPr>
        <w:t xml:space="preserve">                                      </w:t>
      </w:r>
      <w:r w:rsidRPr="0066043D">
        <w:rPr>
          <w:rFonts w:ascii="Arial" w:hAnsi="Arial" w:cs="Arial"/>
          <w:b/>
          <w:sz w:val="20"/>
          <w:szCs w:val="20"/>
        </w:rPr>
        <w:t>BIOGRAPHY</w:t>
      </w:r>
    </w:p>
    <w:p w:rsidR="004A0614" w:rsidRDefault="004A0614" w:rsidP="004104AA">
      <w:pPr>
        <w:spacing w:after="0"/>
        <w:jc w:val="both"/>
        <w:rPr>
          <w:rFonts w:ascii="Arial" w:hAnsi="Arial" w:cs="Arial"/>
          <w:sz w:val="18"/>
          <w:szCs w:val="18"/>
        </w:rPr>
      </w:pPr>
    </w:p>
    <w:p w:rsidR="00A4743B" w:rsidRPr="0066043D" w:rsidRDefault="00A4743B" w:rsidP="004104AA">
      <w:pPr>
        <w:spacing w:after="0"/>
        <w:jc w:val="both"/>
        <w:rPr>
          <w:rFonts w:ascii="Arial" w:hAnsi="Arial" w:cs="Arial"/>
          <w:sz w:val="18"/>
          <w:szCs w:val="18"/>
        </w:rPr>
      </w:pPr>
    </w:p>
    <w:p w:rsidR="00476EC8" w:rsidRDefault="00476EC8" w:rsidP="004104AA">
      <w:pPr>
        <w:spacing w:after="0"/>
        <w:jc w:val="both"/>
        <w:rPr>
          <w:rFonts w:ascii="Arial" w:hAnsi="Arial" w:cs="Arial"/>
          <w:sz w:val="18"/>
          <w:szCs w:val="18"/>
        </w:rPr>
      </w:pPr>
      <w:r w:rsidRPr="00476EC8">
        <w:rPr>
          <w:rFonts w:ascii="Arial" w:hAnsi="Arial" w:cs="Arial"/>
          <w:sz w:val="18"/>
          <w:szCs w:val="18"/>
        </w:rPr>
        <w:t>My name is Yos Banne, and I was born in Makassar, South Sulawesi, Indonesia on November 3rd, 1974. I completed bachelor degree on Pharmacy Dept. Hasanuddin University and a master degree on Faculty of Pharmacy at Gadjah Mada University in 2012. I am a lecturer in Pharmacy Department, Health Polytechnic Manado since 2005 and do research in the fields of pharmaceuticals, especially of traditional medicine and medicinal dosage formulations. Several studies have been published in last 5 years either through journals or by oral / poster at the national and international seminar, including the formulation of nano-curcumin with chitosan as carrier, the use of coconut flour as a disintegrant in tablet formulation and preparation of medicines and cosmetics formulation from natural materials and examine its pharmacological effects.</w:t>
      </w:r>
    </w:p>
    <w:p w:rsidR="00A4743B" w:rsidRDefault="00A4743B" w:rsidP="004104AA">
      <w:pPr>
        <w:spacing w:after="0"/>
        <w:jc w:val="both"/>
        <w:rPr>
          <w:rFonts w:ascii="Arial" w:hAnsi="Arial" w:cs="Arial"/>
          <w:sz w:val="18"/>
          <w:szCs w:val="18"/>
        </w:rPr>
      </w:pPr>
    </w:p>
    <w:p w:rsidR="00A4743B" w:rsidRPr="0066043D" w:rsidRDefault="00A4743B" w:rsidP="00A4743B">
      <w:pPr>
        <w:spacing w:after="0"/>
        <w:jc w:val="center"/>
        <w:rPr>
          <w:rFonts w:ascii="Arial" w:hAnsi="Arial" w:cs="Arial"/>
          <w:sz w:val="18"/>
          <w:szCs w:val="18"/>
        </w:rPr>
      </w:pPr>
      <w:r>
        <w:rPr>
          <w:rFonts w:ascii="Arial" w:hAnsi="Arial" w:cs="Arial"/>
          <w:sz w:val="18"/>
          <w:szCs w:val="18"/>
        </w:rPr>
        <w:t xml:space="preserve">Email : </w:t>
      </w:r>
      <w:hyperlink r:id="rId7" w:history="1">
        <w:r w:rsidRPr="0075751E">
          <w:rPr>
            <w:rStyle w:val="Hyperlink"/>
            <w:rFonts w:ascii="Arial" w:hAnsi="Arial" w:cs="Arial"/>
            <w:sz w:val="18"/>
            <w:szCs w:val="18"/>
          </w:rPr>
          <w:t>yosbanne_2518@yahoo.com</w:t>
        </w:r>
      </w:hyperlink>
    </w:p>
    <w:sectPr w:rsidR="00A4743B" w:rsidRPr="0066043D" w:rsidSect="00126723">
      <w:type w:val="continuous"/>
      <w:pgSz w:w="11906" w:h="16838"/>
      <w:pgMar w:top="1440" w:right="567"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A45E9"/>
    <w:multiLevelType w:val="hybridMultilevel"/>
    <w:tmpl w:val="6F9042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FE"/>
    <w:rsid w:val="00043222"/>
    <w:rsid w:val="00126723"/>
    <w:rsid w:val="00150DBB"/>
    <w:rsid w:val="00187A36"/>
    <w:rsid w:val="00244FAF"/>
    <w:rsid w:val="004104AA"/>
    <w:rsid w:val="00416BF7"/>
    <w:rsid w:val="00420E43"/>
    <w:rsid w:val="00476EC8"/>
    <w:rsid w:val="004A0614"/>
    <w:rsid w:val="00647D11"/>
    <w:rsid w:val="00656DDF"/>
    <w:rsid w:val="0066043D"/>
    <w:rsid w:val="00675B4B"/>
    <w:rsid w:val="006B3417"/>
    <w:rsid w:val="008D691E"/>
    <w:rsid w:val="008F07A6"/>
    <w:rsid w:val="00A4743B"/>
    <w:rsid w:val="00A76E41"/>
    <w:rsid w:val="00AD73C3"/>
    <w:rsid w:val="00D206FE"/>
    <w:rsid w:val="00D8404F"/>
    <w:rsid w:val="00DE1612"/>
    <w:rsid w:val="00E149A3"/>
    <w:rsid w:val="00F815A9"/>
    <w:rsid w:val="00F93DE7"/>
    <w:rsid w:val="00FB7604"/>
    <w:rsid w:val="00FC179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061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target-highlight">
    <w:name w:val="trans-target-highlight"/>
    <w:basedOn w:val="DefaultParagraphFont"/>
    <w:rsid w:val="00D206FE"/>
  </w:style>
  <w:style w:type="character" w:customStyle="1" w:styleId="Heading1Char">
    <w:name w:val="Heading 1 Char"/>
    <w:basedOn w:val="DefaultParagraphFont"/>
    <w:link w:val="Heading1"/>
    <w:uiPriority w:val="9"/>
    <w:rsid w:val="004A0614"/>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4A0614"/>
    <w:rPr>
      <w:color w:val="0000FF" w:themeColor="hyperlink"/>
      <w:u w:val="single"/>
    </w:rPr>
  </w:style>
  <w:style w:type="paragraph" w:styleId="ListParagraph">
    <w:name w:val="List Paragraph"/>
    <w:basedOn w:val="Normal"/>
    <w:uiPriority w:val="34"/>
    <w:qFormat/>
    <w:rsid w:val="00126723"/>
    <w:pPr>
      <w:ind w:left="720"/>
      <w:contextualSpacing/>
    </w:pPr>
  </w:style>
  <w:style w:type="paragraph" w:styleId="BalloonText">
    <w:name w:val="Balloon Text"/>
    <w:basedOn w:val="Normal"/>
    <w:link w:val="BalloonTextChar"/>
    <w:uiPriority w:val="99"/>
    <w:semiHidden/>
    <w:unhideWhenUsed/>
    <w:rsid w:val="00A47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061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target-highlight">
    <w:name w:val="trans-target-highlight"/>
    <w:basedOn w:val="DefaultParagraphFont"/>
    <w:rsid w:val="00D206FE"/>
  </w:style>
  <w:style w:type="character" w:customStyle="1" w:styleId="Heading1Char">
    <w:name w:val="Heading 1 Char"/>
    <w:basedOn w:val="DefaultParagraphFont"/>
    <w:link w:val="Heading1"/>
    <w:uiPriority w:val="9"/>
    <w:rsid w:val="004A0614"/>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4A0614"/>
    <w:rPr>
      <w:color w:val="0000FF" w:themeColor="hyperlink"/>
      <w:u w:val="single"/>
    </w:rPr>
  </w:style>
  <w:style w:type="paragraph" w:styleId="ListParagraph">
    <w:name w:val="List Paragraph"/>
    <w:basedOn w:val="Normal"/>
    <w:uiPriority w:val="34"/>
    <w:qFormat/>
    <w:rsid w:val="00126723"/>
    <w:pPr>
      <w:ind w:left="720"/>
      <w:contextualSpacing/>
    </w:pPr>
  </w:style>
  <w:style w:type="paragraph" w:styleId="BalloonText">
    <w:name w:val="Balloon Text"/>
    <w:basedOn w:val="Normal"/>
    <w:link w:val="BalloonTextChar"/>
    <w:uiPriority w:val="99"/>
    <w:semiHidden/>
    <w:unhideWhenUsed/>
    <w:rsid w:val="00A47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yosbanne_2518@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2017-03-20T05:54:00Z</dcterms:created>
  <dcterms:modified xsi:type="dcterms:W3CDTF">2017-03-20T15:00:00Z</dcterms:modified>
</cp:coreProperties>
</file>