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401713" w:rsidRDefault="00401713" w:rsidP="00401713">
      <w:pPr>
        <w:pStyle w:val="Balk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CC75D8">
        <w:rPr>
          <w:rFonts w:ascii="Times New Roman" w:hAnsi="Times New Roman" w:cs="Times New Roman"/>
          <w:color w:val="337AB7"/>
          <w:sz w:val="22"/>
          <w:szCs w:val="18"/>
        </w:rPr>
        <w:t>Modelling of Ammonia Combustion in a Gas Turbine with GT-Suite</w:t>
      </w:r>
    </w:p>
    <w:p w:rsidR="00AE3E37" w:rsidRPr="00401713" w:rsidRDefault="00CC75D8" w:rsidP="00CC75D8">
      <w:pPr>
        <w:pStyle w:val="GvdeMetni"/>
        <w:spacing w:before="73" w:line="198" w:lineRule="exact"/>
        <w:ind w:right="5987"/>
        <w:rPr>
          <w:rFonts w:ascii="Arial"/>
        </w:rPr>
        <w:sectPr w:rsidR="00AE3E37" w:rsidRPr="00401713">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sz w:val="22"/>
        </w:rPr>
        <w:t>Süleyman Kağan AYAZ and Önder ALTUNTAŞ,</w:t>
      </w:r>
      <w:r w:rsidR="00401713" w:rsidRPr="00401713">
        <w:rPr>
          <w:rFonts w:ascii="Times New Roman" w:hAnsi="Times New Roman" w:cs="Times New Roman"/>
          <w:sz w:val="22"/>
        </w:rPr>
        <w:t xml:space="preserve"> </w:t>
      </w:r>
      <w:proofErr w:type="spellStart"/>
      <w:r w:rsidRPr="00CC75D8">
        <w:rPr>
          <w:rFonts w:ascii="Times New Roman" w:hAnsi="Times New Roman" w:cs="Times New Roman"/>
          <w:sz w:val="22"/>
        </w:rPr>
        <w:t>Anadolu</w:t>
      </w:r>
      <w:proofErr w:type="spellEnd"/>
      <w:r w:rsidRPr="00CC75D8">
        <w:rPr>
          <w:rFonts w:ascii="Times New Roman" w:hAnsi="Times New Roman" w:cs="Times New Roman"/>
          <w:sz w:val="22"/>
        </w:rPr>
        <w:t xml:space="preserve"> University</w:t>
      </w:r>
      <w:r>
        <w:rPr>
          <w:rFonts w:ascii="Times New Roman" w:hAnsi="Times New Roman" w:cs="Times New Roman"/>
          <w:sz w:val="22"/>
        </w:rPr>
        <w:t xml:space="preserve">, </w:t>
      </w:r>
      <w:r w:rsidRPr="00CC75D8">
        <w:rPr>
          <w:rFonts w:ascii="Times New Roman" w:hAnsi="Times New Roman" w:cs="Times New Roman"/>
          <w:sz w:val="22"/>
        </w:rPr>
        <w:t>Faculty of Aeronautics and Astronautics</w:t>
      </w:r>
      <w:r>
        <w:rPr>
          <w:rFonts w:ascii="Times New Roman" w:hAnsi="Times New Roman" w:cs="Times New Roman"/>
          <w:sz w:val="22"/>
        </w:rPr>
        <w:t xml:space="preserve">, </w:t>
      </w:r>
      <w:r w:rsidRPr="00CC75D8">
        <w:rPr>
          <w:rFonts w:ascii="Times New Roman" w:hAnsi="Times New Roman" w:cs="Times New Roman"/>
          <w:sz w:val="22"/>
        </w:rPr>
        <w:t>26470, Eskisehir, TURKEY</w:t>
      </w:r>
    </w:p>
    <w:p w:rsidR="00AE3E37" w:rsidRPr="00401713" w:rsidRDefault="00A9710C" w:rsidP="00401713">
      <w:pPr>
        <w:pStyle w:val="Balk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rsidR="00AE3E37" w:rsidRPr="00401713" w:rsidRDefault="00C7433A" w:rsidP="00401713">
      <w:pPr>
        <w:pStyle w:val="GvdeMetni"/>
        <w:spacing w:before="90" w:line="280" w:lineRule="auto"/>
        <w:jc w:val="both"/>
        <w:rPr>
          <w:rFonts w:ascii="Times New Roman" w:hAnsi="Times New Roman" w:cs="Times New Roman"/>
        </w:rPr>
      </w:pPr>
      <w:r>
        <w:rPr>
          <w:rFonts w:ascii="Times New Roman" w:hAnsi="Times New Roman" w:cs="Times New Roman"/>
          <w:b/>
          <w:noProof/>
          <w:color w:val="BF5A14"/>
        </w:rPr>
        <w:drawing>
          <wp:anchor distT="0" distB="0" distL="114300" distR="114300" simplePos="0" relativeHeight="251658752" behindDoc="0" locked="0" layoutInCell="1" allowOverlap="1">
            <wp:simplePos x="0" y="0"/>
            <wp:positionH relativeFrom="column">
              <wp:posOffset>3572783</wp:posOffset>
            </wp:positionH>
            <wp:positionV relativeFrom="paragraph">
              <wp:posOffset>62502</wp:posOffset>
            </wp:positionV>
            <wp:extent cx="2337435" cy="1856740"/>
            <wp:effectExtent l="0" t="0" r="5715" b="0"/>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7435" cy="1856740"/>
                    </a:xfrm>
                    <a:prstGeom prst="rect">
                      <a:avLst/>
                    </a:prstGeom>
                    <a:noFill/>
                  </pic:spPr>
                </pic:pic>
              </a:graphicData>
            </a:graphic>
            <wp14:sizeRelH relativeFrom="margin">
              <wp14:pctWidth>0</wp14:pctWidth>
            </wp14:sizeRelH>
            <wp14:sizeRelV relativeFrom="margin">
              <wp14:pctHeight>0</wp14:pctHeight>
            </wp14:sizeRelV>
          </wp:anchor>
        </w:drawing>
      </w:r>
      <w:proofErr w:type="gramStart"/>
      <w:r w:rsidR="00776FEC" w:rsidRPr="00CC75D8">
        <w:rPr>
          <w:rFonts w:ascii="Times New Roman" w:hAnsi="Times New Roman" w:cs="Times New Roman"/>
        </w:rPr>
        <w:t>Today’s</w:t>
      </w:r>
      <w:proofErr w:type="gramEnd"/>
      <w:r w:rsidR="00776FEC" w:rsidRPr="00CC75D8">
        <w:rPr>
          <w:rFonts w:ascii="Times New Roman" w:hAnsi="Times New Roman" w:cs="Times New Roman"/>
        </w:rPr>
        <w:t xml:space="preserve"> increasing global warming effects and need for alternative energy sources can put forward different energy sources for sustainable environment</w:t>
      </w:r>
      <w:r w:rsidR="00776FEC">
        <w:rPr>
          <w:rFonts w:ascii="Times New Roman" w:hAnsi="Times New Roman" w:cs="Times New Roman"/>
        </w:rPr>
        <w:t xml:space="preserve">. Ammonia, which is a commonly used feedstock, </w:t>
      </w:r>
      <w:proofErr w:type="gramStart"/>
      <w:r w:rsidR="00776FEC">
        <w:rPr>
          <w:rFonts w:ascii="Times New Roman" w:hAnsi="Times New Roman" w:cs="Times New Roman"/>
        </w:rPr>
        <w:t>can be seen</w:t>
      </w:r>
      <w:proofErr w:type="gramEnd"/>
      <w:r w:rsidR="00776FEC">
        <w:rPr>
          <w:rFonts w:ascii="Times New Roman" w:hAnsi="Times New Roman" w:cs="Times New Roman"/>
        </w:rPr>
        <w:t xml:space="preserve"> as a promising fuel to decrease global warming effects of fossil fuels since it has no carbon content. It is possible to combust ammonia resulting only water vapor and nitrogen. 40 years ago, project developed by University of Berkeley</w:t>
      </w:r>
      <w:r w:rsidR="00BD39DA">
        <w:rPr>
          <w:rFonts w:ascii="Times New Roman" w:hAnsi="Times New Roman" w:cs="Times New Roman"/>
        </w:rPr>
        <w:t xml:space="preserve"> which was also first to use ammonia in a gas turbine showed that ammonia can be useful, economical and alternative to fossil fuels. </w:t>
      </w:r>
      <w:r w:rsidR="000C1415">
        <w:rPr>
          <w:rFonts w:ascii="Times New Roman" w:hAnsi="Times New Roman" w:cs="Times New Roman"/>
        </w:rPr>
        <w:t>Both ammonia transportation and</w:t>
      </w:r>
      <w:r w:rsidR="00BD39DA">
        <w:rPr>
          <w:rFonts w:ascii="Times New Roman" w:hAnsi="Times New Roman" w:cs="Times New Roman"/>
        </w:rPr>
        <w:t xml:space="preserve"> storage are significantly easy than methanol or hydrogen because of high auto ignition temperature. Negative properties of ammonia is slow laminar burning velocity (0.0015 m/s) and high minimum ignition energy (8 MJ).</w:t>
      </w:r>
      <w:r w:rsidR="00CC75D8" w:rsidRPr="00CC75D8">
        <w:rPr>
          <w:rFonts w:ascii="Times New Roman" w:hAnsi="Times New Roman" w:cs="Times New Roman"/>
        </w:rPr>
        <w:t xml:space="preserve"> This study focuses on effects of using ammonia in </w:t>
      </w:r>
      <w:proofErr w:type="spellStart"/>
      <w:r w:rsidR="00BD39DA">
        <w:rPr>
          <w:rFonts w:ascii="Times New Roman" w:hAnsi="Times New Roman" w:cs="Times New Roman"/>
        </w:rPr>
        <w:t>microturbine</w:t>
      </w:r>
      <w:proofErr w:type="spellEnd"/>
      <w:r w:rsidR="00BD39DA">
        <w:rPr>
          <w:rFonts w:ascii="Times New Roman" w:hAnsi="Times New Roman" w:cs="Times New Roman"/>
        </w:rPr>
        <w:t xml:space="preserve"> called </w:t>
      </w:r>
      <w:proofErr w:type="spellStart"/>
      <w:r w:rsidR="00BD39DA">
        <w:rPr>
          <w:rFonts w:ascii="Times New Roman" w:hAnsi="Times New Roman" w:cs="Times New Roman"/>
        </w:rPr>
        <w:t>Turbec</w:t>
      </w:r>
      <w:proofErr w:type="spellEnd"/>
      <w:r w:rsidR="00BD39DA">
        <w:rPr>
          <w:rFonts w:ascii="Times New Roman" w:hAnsi="Times New Roman" w:cs="Times New Roman"/>
        </w:rPr>
        <w:t xml:space="preserve"> T100.</w:t>
      </w:r>
      <w:r w:rsidR="00C94E96">
        <w:rPr>
          <w:rFonts w:ascii="Times New Roman" w:hAnsi="Times New Roman" w:cs="Times New Roman"/>
        </w:rPr>
        <w:t xml:space="preserve"> System scheme of the </w:t>
      </w:r>
      <w:proofErr w:type="spellStart"/>
      <w:r w:rsidR="00C94E96">
        <w:rPr>
          <w:rFonts w:ascii="Times New Roman" w:hAnsi="Times New Roman" w:cs="Times New Roman"/>
        </w:rPr>
        <w:t>microturbine</w:t>
      </w:r>
      <w:proofErr w:type="spellEnd"/>
      <w:r w:rsidR="00C94E96">
        <w:rPr>
          <w:rFonts w:ascii="Times New Roman" w:hAnsi="Times New Roman" w:cs="Times New Roman"/>
        </w:rPr>
        <w:t xml:space="preserve"> </w:t>
      </w:r>
      <w:proofErr w:type="gramStart"/>
      <w:r w:rsidR="00C94E96">
        <w:rPr>
          <w:rFonts w:ascii="Times New Roman" w:hAnsi="Times New Roman" w:cs="Times New Roman"/>
        </w:rPr>
        <w:t>is shown</w:t>
      </w:r>
      <w:proofErr w:type="gramEnd"/>
      <w:r w:rsidR="00C94E96">
        <w:rPr>
          <w:rFonts w:ascii="Times New Roman" w:hAnsi="Times New Roman" w:cs="Times New Roman"/>
        </w:rPr>
        <w:t xml:space="preserve"> in Figure 1.</w:t>
      </w:r>
      <w:r w:rsidR="00CC75D8" w:rsidRPr="00CC75D8">
        <w:rPr>
          <w:rFonts w:ascii="Times New Roman" w:hAnsi="Times New Roman" w:cs="Times New Roman"/>
        </w:rPr>
        <w:t xml:space="preserve"> The gas turbine model </w:t>
      </w:r>
      <w:proofErr w:type="gramStart"/>
      <w:r w:rsidR="00CC75D8" w:rsidRPr="00CC75D8">
        <w:rPr>
          <w:rFonts w:ascii="Times New Roman" w:hAnsi="Times New Roman" w:cs="Times New Roman"/>
        </w:rPr>
        <w:t>have been developed</w:t>
      </w:r>
      <w:proofErr w:type="gramEnd"/>
      <w:r w:rsidR="00CC75D8" w:rsidRPr="00CC75D8">
        <w:rPr>
          <w:rFonts w:ascii="Times New Roman" w:hAnsi="Times New Roman" w:cs="Times New Roman"/>
        </w:rPr>
        <w:t xml:space="preserve"> using the software </w:t>
      </w:r>
      <w:r w:rsidR="00BD39DA">
        <w:rPr>
          <w:rFonts w:ascii="Times New Roman" w:hAnsi="Times New Roman" w:cs="Times New Roman"/>
        </w:rPr>
        <w:t>GT Suite</w:t>
      </w:r>
      <w:r w:rsidR="00CC75D8" w:rsidRPr="00CC75D8">
        <w:rPr>
          <w:rFonts w:ascii="Times New Roman" w:hAnsi="Times New Roman" w:cs="Times New Roman"/>
        </w:rPr>
        <w:t xml:space="preserve">. Effects of ammonia fraction in compared to other fuels such as methane, hydrogen and kerosene is the main concern of this paper. Energetic, </w:t>
      </w:r>
      <w:proofErr w:type="spellStart"/>
      <w:r w:rsidR="00CC75D8" w:rsidRPr="00CC75D8">
        <w:rPr>
          <w:rFonts w:ascii="Times New Roman" w:hAnsi="Times New Roman" w:cs="Times New Roman"/>
        </w:rPr>
        <w:t>exergetic</w:t>
      </w:r>
      <w:proofErr w:type="spellEnd"/>
      <w:r w:rsidR="00CC75D8" w:rsidRPr="00CC75D8">
        <w:rPr>
          <w:rFonts w:ascii="Times New Roman" w:hAnsi="Times New Roman" w:cs="Times New Roman"/>
        </w:rPr>
        <w:t xml:space="preserve"> and sustainability analyses </w:t>
      </w:r>
      <w:proofErr w:type="gramStart"/>
      <w:r w:rsidR="00CC75D8" w:rsidRPr="00CC75D8">
        <w:rPr>
          <w:rFonts w:ascii="Times New Roman" w:hAnsi="Times New Roman" w:cs="Times New Roman"/>
        </w:rPr>
        <w:t>have been carried out</w:t>
      </w:r>
      <w:proofErr w:type="gramEnd"/>
      <w:r w:rsidR="00CC75D8" w:rsidRPr="00CC75D8">
        <w:rPr>
          <w:rFonts w:ascii="Times New Roman" w:hAnsi="Times New Roman" w:cs="Times New Roman"/>
        </w:rPr>
        <w:t xml:space="preserve"> for optimizing power generation utilizing ammonia fuel blends</w:t>
      </w:r>
      <w:r w:rsidR="00A9710C" w:rsidRPr="00401713">
        <w:rPr>
          <w:rFonts w:ascii="Times New Roman" w:hAnsi="Times New Roman" w:cs="Times New Roman"/>
        </w:rPr>
        <w:t>.</w:t>
      </w:r>
      <w:r w:rsidR="00C94E96">
        <w:rPr>
          <w:rFonts w:ascii="Times New Roman" w:hAnsi="Times New Roman" w:cs="Times New Roman"/>
        </w:rPr>
        <w:t xml:space="preserve"> Preliminary study shows</w:t>
      </w:r>
      <w:r w:rsidR="00BD39DA">
        <w:rPr>
          <w:rFonts w:ascii="Times New Roman" w:hAnsi="Times New Roman" w:cs="Times New Roman"/>
        </w:rPr>
        <w:t xml:space="preserve"> that ammonia </w:t>
      </w:r>
      <w:r w:rsidR="00C94E96">
        <w:rPr>
          <w:rFonts w:ascii="Times New Roman" w:hAnsi="Times New Roman" w:cs="Times New Roman"/>
        </w:rPr>
        <w:t xml:space="preserve">usage up to 20% fraction with natural gas can increase sustainability parameters of the </w:t>
      </w:r>
      <w:proofErr w:type="spellStart"/>
      <w:r w:rsidR="00C94E96">
        <w:rPr>
          <w:rFonts w:ascii="Times New Roman" w:hAnsi="Times New Roman" w:cs="Times New Roman"/>
        </w:rPr>
        <w:t>microturbine</w:t>
      </w:r>
      <w:proofErr w:type="spellEnd"/>
      <w:r w:rsidR="00C94E96">
        <w:rPr>
          <w:rFonts w:ascii="Times New Roman" w:hAnsi="Times New Roman" w:cs="Times New Roman"/>
        </w:rPr>
        <w:t xml:space="preserve"> compared with 10% and 0% ammonia fraction.</w:t>
      </w:r>
    </w:p>
    <w:p w:rsidR="00AE3E37" w:rsidRPr="00401713" w:rsidRDefault="00A9710C">
      <w:pPr>
        <w:pStyle w:val="Balk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rsidR="00AE3E37" w:rsidRPr="00C7433A" w:rsidRDefault="00C7433A">
      <w:pPr>
        <w:pStyle w:val="GvdeMetni"/>
        <w:spacing w:before="2"/>
        <w:rPr>
          <w:rFonts w:ascii="Times New Roman" w:hAnsi="Times New Roman" w:cs="Times New Roman"/>
        </w:rPr>
      </w:pPr>
      <w:r w:rsidRPr="00C7433A">
        <w:rPr>
          <w:rFonts w:ascii="Times New Roman" w:hAnsi="Times New Roman" w:cs="Times New Roman"/>
        </w:rPr>
        <w:t xml:space="preserve">Figure 1. </w:t>
      </w:r>
      <w:r>
        <w:rPr>
          <w:rFonts w:ascii="Times New Roman" w:hAnsi="Times New Roman" w:cs="Times New Roman"/>
        </w:rPr>
        <w:t>System scheme</w:t>
      </w:r>
    </w:p>
    <w:p w:rsidR="005973B9" w:rsidRPr="00401713" w:rsidRDefault="00C7433A" w:rsidP="00401713">
      <w:pPr>
        <w:spacing w:line="204" w:lineRule="exact"/>
        <w:jc w:val="both"/>
        <w:rPr>
          <w:rFonts w:ascii="Times New Roman" w:hAnsi="Times New Roman" w:cs="Times New Roman"/>
          <w:b/>
          <w:sz w:val="18"/>
          <w:szCs w:val="18"/>
        </w:rPr>
      </w:pPr>
      <w:r>
        <w:rPr>
          <w:rFonts w:ascii="Times New Roman" w:hAnsi="Times New Roman" w:cs="Times New Roman"/>
          <w:b/>
          <w:noProof/>
          <w:color w:val="BF5A14"/>
          <w:sz w:val="18"/>
          <w:szCs w:val="18"/>
        </w:rPr>
        <w:drawing>
          <wp:inline distT="0" distB="0" distL="0" distR="0" wp14:anchorId="68561084">
            <wp:extent cx="2755900" cy="2188845"/>
            <wp:effectExtent l="0" t="0" r="6350"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5900" cy="2188845"/>
                    </a:xfrm>
                    <a:prstGeom prst="rect">
                      <a:avLst/>
                    </a:prstGeom>
                    <a:noFill/>
                  </pic:spPr>
                </pic:pic>
              </a:graphicData>
            </a:graphic>
          </wp:inline>
        </w:drawing>
      </w:r>
      <w:r w:rsidR="005973B9" w:rsidRPr="00401713">
        <w:rPr>
          <w:rFonts w:ascii="Arial"/>
          <w:b/>
          <w:color w:val="BF5A14"/>
          <w:sz w:val="18"/>
          <w:szCs w:val="18"/>
        </w:rPr>
        <w:br/>
      </w:r>
      <w:r w:rsidR="00D912E7">
        <w:rPr>
          <w:rFonts w:ascii="Times New Roman" w:hAnsi="Times New Roman" w:cs="Times New Roman"/>
          <w:b/>
          <w:color w:val="BF5A14"/>
          <w:sz w:val="18"/>
          <w:szCs w:val="18"/>
        </w:rPr>
        <w:t xml:space="preserve">Recent Publications </w:t>
      </w:r>
    </w:p>
    <w:p w:rsidR="005973B9" w:rsidRPr="009713C7" w:rsidRDefault="009713C7" w:rsidP="002D39EE">
      <w:pPr>
        <w:pStyle w:val="ListeParagraf"/>
        <w:numPr>
          <w:ilvl w:val="0"/>
          <w:numId w:val="3"/>
        </w:numPr>
        <w:tabs>
          <w:tab w:val="left" w:pos="384"/>
        </w:tabs>
        <w:spacing w:before="103" w:line="216" w:lineRule="exact"/>
        <w:ind w:right="138"/>
        <w:rPr>
          <w:rFonts w:ascii="Times New Roman" w:hAnsi="Times New Roman" w:cs="Times New Roman"/>
          <w:sz w:val="18"/>
          <w:szCs w:val="18"/>
        </w:rPr>
      </w:pPr>
      <w:r w:rsidRPr="009713C7">
        <w:rPr>
          <w:rFonts w:ascii="Times New Roman" w:hAnsi="Times New Roman" w:cs="Times New Roman"/>
          <w:sz w:val="18"/>
          <w:szCs w:val="18"/>
        </w:rPr>
        <w:t>Süleyman Kağan Ayaz and</w:t>
      </w:r>
      <w:r>
        <w:rPr>
          <w:rFonts w:ascii="Times New Roman" w:hAnsi="Times New Roman" w:cs="Times New Roman"/>
          <w:sz w:val="18"/>
          <w:szCs w:val="18"/>
        </w:rPr>
        <w:t xml:space="preserve"> </w:t>
      </w:r>
      <w:r w:rsidRPr="009713C7">
        <w:rPr>
          <w:rFonts w:ascii="Times New Roman" w:hAnsi="Times New Roman" w:cs="Times New Roman"/>
          <w:sz w:val="18"/>
          <w:szCs w:val="18"/>
        </w:rPr>
        <w:t xml:space="preserve">Önder </w:t>
      </w:r>
      <w:proofErr w:type="spellStart"/>
      <w:r w:rsidRPr="009713C7">
        <w:rPr>
          <w:rFonts w:ascii="Times New Roman" w:hAnsi="Times New Roman" w:cs="Times New Roman"/>
          <w:sz w:val="18"/>
          <w:szCs w:val="18"/>
        </w:rPr>
        <w:t>Altuntaş</w:t>
      </w:r>
      <w:proofErr w:type="spellEnd"/>
      <w:r w:rsidRPr="009713C7">
        <w:rPr>
          <w:rFonts w:ascii="Times New Roman" w:hAnsi="Times New Roman" w:cs="Times New Roman"/>
          <w:sz w:val="18"/>
          <w:szCs w:val="18"/>
        </w:rPr>
        <w:t xml:space="preserve"> </w:t>
      </w:r>
      <w:r>
        <w:rPr>
          <w:rFonts w:ascii="Times New Roman" w:hAnsi="Times New Roman" w:cs="Times New Roman"/>
          <w:sz w:val="18"/>
          <w:szCs w:val="18"/>
        </w:rPr>
        <w:t>(2017</w:t>
      </w:r>
      <w:r w:rsidR="005973B9" w:rsidRPr="009713C7">
        <w:rPr>
          <w:rFonts w:ascii="Times New Roman" w:hAnsi="Times New Roman" w:cs="Times New Roman"/>
          <w:sz w:val="18"/>
          <w:szCs w:val="18"/>
        </w:rPr>
        <w:t xml:space="preserve">) </w:t>
      </w:r>
      <w:r w:rsidRPr="009713C7">
        <w:rPr>
          <w:rFonts w:ascii="Times New Roman" w:hAnsi="Times New Roman" w:cs="Times New Roman"/>
          <w:sz w:val="18"/>
          <w:szCs w:val="18"/>
        </w:rPr>
        <w:t>Assessment of a ramjet engine for different Mach numbers</w:t>
      </w:r>
      <w:r w:rsidR="005973B9" w:rsidRPr="009713C7">
        <w:rPr>
          <w:rFonts w:ascii="Times New Roman" w:hAnsi="Times New Roman" w:cs="Times New Roman"/>
          <w:sz w:val="18"/>
          <w:szCs w:val="18"/>
        </w:rPr>
        <w:t xml:space="preserve">. </w:t>
      </w:r>
      <w:r w:rsidRPr="009713C7">
        <w:rPr>
          <w:rFonts w:ascii="Times New Roman" w:hAnsi="Times New Roman" w:cs="Times New Roman"/>
          <w:sz w:val="18"/>
          <w:szCs w:val="18"/>
        </w:rPr>
        <w:t>Int. J. Sustainable Aviation</w:t>
      </w:r>
      <w:r>
        <w:rPr>
          <w:rFonts w:ascii="Times New Roman" w:hAnsi="Times New Roman" w:cs="Times New Roman"/>
          <w:sz w:val="18"/>
          <w:szCs w:val="18"/>
        </w:rPr>
        <w:t xml:space="preserve"> </w:t>
      </w:r>
      <w:r w:rsidRPr="009713C7">
        <w:rPr>
          <w:rFonts w:ascii="Times New Roman" w:hAnsi="Times New Roman" w:cs="Times New Roman"/>
          <w:sz w:val="18"/>
          <w:szCs w:val="18"/>
        </w:rPr>
        <w:t>Vol. 3, No. 4</w:t>
      </w:r>
      <w:r w:rsidR="005973B9" w:rsidRPr="009713C7">
        <w:rPr>
          <w:rFonts w:ascii="Times New Roman" w:hAnsi="Times New Roman" w:cs="Times New Roman"/>
          <w:sz w:val="18"/>
          <w:szCs w:val="18"/>
        </w:rPr>
        <w:t>.</w:t>
      </w:r>
      <w:r w:rsidR="002D39EE">
        <w:rPr>
          <w:rFonts w:ascii="Times New Roman" w:hAnsi="Times New Roman" w:cs="Times New Roman"/>
          <w:sz w:val="18"/>
          <w:szCs w:val="18"/>
        </w:rPr>
        <w:t xml:space="preserve"> </w:t>
      </w:r>
      <w:r w:rsidR="002D39EE" w:rsidRPr="002D39EE">
        <w:rPr>
          <w:rFonts w:ascii="Times New Roman" w:hAnsi="Times New Roman" w:cs="Times New Roman"/>
          <w:sz w:val="18"/>
          <w:szCs w:val="18"/>
        </w:rPr>
        <w:t>https://doi.org/10.1504/IJSA.2017.090299</w:t>
      </w:r>
      <w:r w:rsidR="002D39EE">
        <w:rPr>
          <w:rFonts w:ascii="Times New Roman" w:hAnsi="Times New Roman" w:cs="Times New Roman"/>
          <w:sz w:val="18"/>
          <w:szCs w:val="18"/>
        </w:rPr>
        <w:t>.</w:t>
      </w:r>
    </w:p>
    <w:p w:rsidR="005973B9" w:rsidRPr="00401713" w:rsidRDefault="009C0D1E" w:rsidP="009C0D1E">
      <w:pPr>
        <w:pStyle w:val="ListeParagraf"/>
        <w:numPr>
          <w:ilvl w:val="0"/>
          <w:numId w:val="3"/>
        </w:numPr>
        <w:tabs>
          <w:tab w:val="left" w:pos="384"/>
        </w:tabs>
        <w:spacing w:line="216" w:lineRule="exact"/>
        <w:ind w:right="137"/>
        <w:rPr>
          <w:rFonts w:ascii="Times New Roman" w:hAnsi="Times New Roman" w:cs="Times New Roman"/>
          <w:sz w:val="18"/>
          <w:szCs w:val="18"/>
        </w:rPr>
      </w:pPr>
      <w:r w:rsidRPr="009C0D1E">
        <w:rPr>
          <w:rFonts w:ascii="Times New Roman" w:hAnsi="Times New Roman" w:cs="Times New Roman"/>
          <w:sz w:val="18"/>
          <w:szCs w:val="18"/>
        </w:rPr>
        <w:t xml:space="preserve">Süleyman Kağan Ayaz and Önder </w:t>
      </w:r>
      <w:proofErr w:type="spellStart"/>
      <w:r w:rsidRPr="009C0D1E">
        <w:rPr>
          <w:rFonts w:ascii="Times New Roman" w:hAnsi="Times New Roman" w:cs="Times New Roman"/>
          <w:sz w:val="18"/>
          <w:szCs w:val="18"/>
        </w:rPr>
        <w:t>Altuntaş</w:t>
      </w:r>
      <w:proofErr w:type="spellEnd"/>
      <w:r w:rsidRPr="009C0D1E">
        <w:rPr>
          <w:rFonts w:ascii="Times New Roman" w:hAnsi="Times New Roman" w:cs="Times New Roman"/>
          <w:sz w:val="18"/>
          <w:szCs w:val="18"/>
        </w:rPr>
        <w:t xml:space="preserve"> </w:t>
      </w:r>
      <w:r>
        <w:rPr>
          <w:rFonts w:ascii="Times New Roman" w:hAnsi="Times New Roman" w:cs="Times New Roman"/>
          <w:sz w:val="18"/>
          <w:szCs w:val="18"/>
        </w:rPr>
        <w:t>(2018</w:t>
      </w:r>
      <w:r w:rsidR="005973B9" w:rsidRPr="00401713">
        <w:rPr>
          <w:rFonts w:ascii="Times New Roman" w:hAnsi="Times New Roman" w:cs="Times New Roman"/>
          <w:sz w:val="18"/>
          <w:szCs w:val="18"/>
        </w:rPr>
        <w:t xml:space="preserve">) </w:t>
      </w:r>
      <w:proofErr w:type="spellStart"/>
      <w:r>
        <w:rPr>
          <w:rFonts w:ascii="Times New Roman" w:hAnsi="Times New Roman" w:cs="Times New Roman"/>
          <w:sz w:val="18"/>
          <w:szCs w:val="18"/>
        </w:rPr>
        <w:t>Exergetic</w:t>
      </w:r>
      <w:proofErr w:type="spellEnd"/>
      <w:r>
        <w:rPr>
          <w:rFonts w:ascii="Times New Roman" w:hAnsi="Times New Roman" w:cs="Times New Roman"/>
          <w:sz w:val="18"/>
          <w:szCs w:val="18"/>
        </w:rPr>
        <w:t xml:space="preserve"> and Sustainability Analyses of Ammonia Usage in a Gas Turbine</w:t>
      </w:r>
      <w:r w:rsidR="005973B9" w:rsidRPr="00401713">
        <w:rPr>
          <w:rFonts w:ascii="Times New Roman" w:hAnsi="Times New Roman" w:cs="Times New Roman"/>
          <w:sz w:val="18"/>
          <w:szCs w:val="18"/>
        </w:rPr>
        <w:t xml:space="preserve">. </w:t>
      </w:r>
      <w:proofErr w:type="gramStart"/>
      <w:r>
        <w:rPr>
          <w:rFonts w:ascii="Times New Roman" w:hAnsi="Times New Roman" w:cs="Times New Roman"/>
          <w:sz w:val="18"/>
          <w:szCs w:val="18"/>
        </w:rPr>
        <w:t>3</w:t>
      </w:r>
      <w:r w:rsidRPr="009C0D1E">
        <w:rPr>
          <w:rFonts w:ascii="Times New Roman" w:hAnsi="Times New Roman" w:cs="Times New Roman"/>
          <w:sz w:val="18"/>
          <w:szCs w:val="18"/>
          <w:vertAlign w:val="superscript"/>
        </w:rPr>
        <w:t>rd</w:t>
      </w:r>
      <w:proofErr w:type="gramEnd"/>
      <w:r>
        <w:rPr>
          <w:rFonts w:ascii="Times New Roman" w:hAnsi="Times New Roman" w:cs="Times New Roman"/>
          <w:sz w:val="18"/>
          <w:szCs w:val="18"/>
        </w:rPr>
        <w:t xml:space="preserve"> International Hydrogen Technologies Congress, March 15-18 </w:t>
      </w:r>
      <w:proofErr w:type="spellStart"/>
      <w:r>
        <w:rPr>
          <w:rFonts w:ascii="Times New Roman" w:hAnsi="Times New Roman" w:cs="Times New Roman"/>
          <w:sz w:val="18"/>
          <w:szCs w:val="18"/>
        </w:rPr>
        <w:t>Alanya</w:t>
      </w:r>
      <w:proofErr w:type="spellEnd"/>
      <w:r>
        <w:rPr>
          <w:rFonts w:ascii="Times New Roman" w:hAnsi="Times New Roman" w:cs="Times New Roman"/>
          <w:sz w:val="18"/>
          <w:szCs w:val="18"/>
        </w:rPr>
        <w:t>, Turkey</w:t>
      </w:r>
      <w:r w:rsidR="005973B9" w:rsidRPr="00401713">
        <w:rPr>
          <w:rFonts w:ascii="Times New Roman" w:hAnsi="Times New Roman" w:cs="Times New Roman"/>
          <w:sz w:val="18"/>
          <w:szCs w:val="18"/>
        </w:rPr>
        <w:t>.</w:t>
      </w:r>
    </w:p>
    <w:p w:rsidR="005973B9" w:rsidRPr="00401713" w:rsidRDefault="00B7059E" w:rsidP="00B7059E">
      <w:pPr>
        <w:pStyle w:val="ListeParagraf"/>
        <w:numPr>
          <w:ilvl w:val="0"/>
          <w:numId w:val="3"/>
        </w:numPr>
        <w:tabs>
          <w:tab w:val="left" w:pos="384"/>
        </w:tabs>
        <w:spacing w:line="216" w:lineRule="exact"/>
        <w:ind w:right="138"/>
        <w:rPr>
          <w:rFonts w:ascii="Times New Roman" w:hAnsi="Times New Roman" w:cs="Times New Roman"/>
          <w:sz w:val="18"/>
          <w:szCs w:val="18"/>
        </w:rPr>
      </w:pPr>
      <w:r>
        <w:rPr>
          <w:rFonts w:ascii="Times New Roman" w:hAnsi="Times New Roman" w:cs="Times New Roman"/>
          <w:sz w:val="18"/>
          <w:szCs w:val="18"/>
        </w:rPr>
        <w:t xml:space="preserve">Süleyman Kağan Ayaz, Önder </w:t>
      </w:r>
      <w:proofErr w:type="spellStart"/>
      <w:r>
        <w:rPr>
          <w:rFonts w:ascii="Times New Roman" w:hAnsi="Times New Roman" w:cs="Times New Roman"/>
          <w:sz w:val="18"/>
          <w:szCs w:val="18"/>
        </w:rPr>
        <w:t>Altuntaş</w:t>
      </w:r>
      <w:proofErr w:type="spellEnd"/>
      <w:r>
        <w:rPr>
          <w:rFonts w:ascii="Times New Roman" w:hAnsi="Times New Roman" w:cs="Times New Roman"/>
          <w:sz w:val="18"/>
          <w:szCs w:val="18"/>
        </w:rPr>
        <w:t xml:space="preserve"> and Emin Açıkkalp</w:t>
      </w:r>
      <w:r w:rsidR="005973B9" w:rsidRPr="00401713">
        <w:rPr>
          <w:rFonts w:ascii="Times New Roman" w:hAnsi="Times New Roman" w:cs="Times New Roman"/>
          <w:sz w:val="18"/>
          <w:szCs w:val="18"/>
        </w:rPr>
        <w:t xml:space="preserve"> (20</w:t>
      </w:r>
      <w:r>
        <w:rPr>
          <w:rFonts w:ascii="Times New Roman" w:hAnsi="Times New Roman" w:cs="Times New Roman"/>
          <w:sz w:val="18"/>
          <w:szCs w:val="18"/>
        </w:rPr>
        <w:t>16</w:t>
      </w:r>
      <w:r w:rsidR="005973B9" w:rsidRPr="00401713">
        <w:rPr>
          <w:rFonts w:ascii="Times New Roman" w:hAnsi="Times New Roman" w:cs="Times New Roman"/>
          <w:sz w:val="18"/>
          <w:szCs w:val="18"/>
        </w:rPr>
        <w:t>)</w:t>
      </w:r>
      <w:r>
        <w:rPr>
          <w:rFonts w:ascii="Times New Roman" w:hAnsi="Times New Roman" w:cs="Times New Roman"/>
          <w:sz w:val="18"/>
          <w:szCs w:val="18"/>
        </w:rPr>
        <w:t xml:space="preserve"> </w:t>
      </w:r>
      <w:proofErr w:type="gramStart"/>
      <w:r w:rsidRPr="00B7059E">
        <w:rPr>
          <w:rFonts w:ascii="Times New Roman" w:hAnsi="Times New Roman" w:cs="Times New Roman"/>
          <w:sz w:val="18"/>
          <w:szCs w:val="18"/>
        </w:rPr>
        <w:t>The</w:t>
      </w:r>
      <w:proofErr w:type="gramEnd"/>
      <w:r w:rsidRPr="00B7059E">
        <w:rPr>
          <w:rFonts w:ascii="Times New Roman" w:hAnsi="Times New Roman" w:cs="Times New Roman"/>
          <w:sz w:val="18"/>
          <w:szCs w:val="18"/>
        </w:rPr>
        <w:t xml:space="preserve"> Exergy Of Lift During Climb And Cruise For Different Engine Types</w:t>
      </w:r>
      <w:r w:rsidR="005973B9" w:rsidRPr="00401713">
        <w:rPr>
          <w:rFonts w:ascii="Times New Roman" w:hAnsi="Times New Roman" w:cs="Times New Roman"/>
          <w:sz w:val="18"/>
          <w:szCs w:val="18"/>
        </w:rPr>
        <w:t xml:space="preserve">. </w:t>
      </w:r>
      <w:r>
        <w:rPr>
          <w:rFonts w:ascii="Times New Roman" w:hAnsi="Times New Roman" w:cs="Times New Roman"/>
          <w:sz w:val="18"/>
          <w:szCs w:val="18"/>
        </w:rPr>
        <w:t>Journal of Aeronautics and Space Technologies Vol</w:t>
      </w:r>
      <w:r w:rsidR="005973B9" w:rsidRPr="00401713">
        <w:rPr>
          <w:rFonts w:ascii="Times New Roman" w:hAnsi="Times New Roman" w:cs="Times New Roman"/>
          <w:sz w:val="18"/>
          <w:szCs w:val="18"/>
        </w:rPr>
        <w:t>.</w:t>
      </w:r>
      <w:r>
        <w:rPr>
          <w:rFonts w:ascii="Times New Roman" w:hAnsi="Times New Roman" w:cs="Times New Roman"/>
          <w:sz w:val="18"/>
          <w:szCs w:val="18"/>
        </w:rPr>
        <w:t xml:space="preserve"> 9 No. 1:15-23. </w:t>
      </w:r>
      <w:r w:rsidRPr="00B7059E">
        <w:rPr>
          <w:rFonts w:ascii="Times New Roman" w:hAnsi="Times New Roman" w:cs="Times New Roman"/>
          <w:sz w:val="18"/>
          <w:szCs w:val="18"/>
        </w:rPr>
        <w:t>http://www.jast.hho.edu.tr/JAST/index.php/JAST</w:t>
      </w:r>
    </w:p>
    <w:p w:rsidR="00B7059E" w:rsidRPr="00A239D6" w:rsidRDefault="00B7059E" w:rsidP="00A239D6">
      <w:pPr>
        <w:pStyle w:val="ListeParagraf"/>
        <w:numPr>
          <w:ilvl w:val="0"/>
          <w:numId w:val="3"/>
        </w:numPr>
        <w:tabs>
          <w:tab w:val="left" w:pos="384"/>
        </w:tabs>
        <w:spacing w:line="216" w:lineRule="exact"/>
        <w:ind w:right="138"/>
        <w:rPr>
          <w:rFonts w:ascii="Times New Roman" w:hAnsi="Times New Roman" w:cs="Times New Roman"/>
          <w:sz w:val="18"/>
          <w:szCs w:val="18"/>
        </w:rPr>
      </w:pPr>
      <w:bookmarkStart w:id="0" w:name="OLE_LINK12"/>
      <w:bookmarkStart w:id="1" w:name="OLE_LINK13"/>
      <w:r w:rsidRPr="00B7059E">
        <w:rPr>
          <w:rFonts w:ascii="Times New Roman" w:hAnsi="Times New Roman" w:cs="Times New Roman"/>
          <w:sz w:val="18"/>
          <w:szCs w:val="18"/>
        </w:rPr>
        <w:t xml:space="preserve">Önder </w:t>
      </w:r>
      <w:proofErr w:type="spellStart"/>
      <w:r w:rsidRPr="00B7059E">
        <w:rPr>
          <w:rFonts w:ascii="Times New Roman" w:hAnsi="Times New Roman" w:cs="Times New Roman"/>
          <w:sz w:val="18"/>
          <w:szCs w:val="18"/>
        </w:rPr>
        <w:t>Altuntaş</w:t>
      </w:r>
      <w:bookmarkEnd w:id="0"/>
      <w:bookmarkEnd w:id="1"/>
      <w:proofErr w:type="spellEnd"/>
      <w:r w:rsidRPr="00B7059E">
        <w:rPr>
          <w:rFonts w:ascii="Times New Roman" w:hAnsi="Times New Roman" w:cs="Times New Roman"/>
          <w:sz w:val="18"/>
          <w:szCs w:val="18"/>
        </w:rPr>
        <w:t>,</w:t>
      </w:r>
      <w:r>
        <w:rPr>
          <w:rFonts w:ascii="Times New Roman" w:hAnsi="Times New Roman" w:cs="Times New Roman"/>
          <w:sz w:val="18"/>
          <w:szCs w:val="18"/>
        </w:rPr>
        <w:t xml:space="preserve"> </w:t>
      </w:r>
      <w:r w:rsidRPr="00B7059E">
        <w:rPr>
          <w:rFonts w:ascii="Times New Roman" w:hAnsi="Times New Roman" w:cs="Times New Roman"/>
          <w:sz w:val="18"/>
          <w:szCs w:val="18"/>
        </w:rPr>
        <w:t xml:space="preserve">Mehmet Ziya Söğüt, </w:t>
      </w:r>
      <w:proofErr w:type="spellStart"/>
      <w:r w:rsidRPr="00B7059E">
        <w:rPr>
          <w:rFonts w:ascii="Times New Roman" w:hAnsi="Times New Roman" w:cs="Times New Roman"/>
          <w:sz w:val="18"/>
          <w:szCs w:val="18"/>
        </w:rPr>
        <w:t>Enver</w:t>
      </w:r>
      <w:proofErr w:type="spellEnd"/>
      <w:r w:rsidRPr="00B7059E">
        <w:rPr>
          <w:rFonts w:ascii="Times New Roman" w:hAnsi="Times New Roman" w:cs="Times New Roman"/>
          <w:sz w:val="18"/>
          <w:szCs w:val="18"/>
        </w:rPr>
        <w:t xml:space="preserve"> </w:t>
      </w:r>
      <w:proofErr w:type="spellStart"/>
      <w:r w:rsidRPr="00B7059E">
        <w:rPr>
          <w:rFonts w:ascii="Times New Roman" w:hAnsi="Times New Roman" w:cs="Times New Roman"/>
          <w:sz w:val="18"/>
          <w:szCs w:val="18"/>
        </w:rPr>
        <w:t>Yalçin</w:t>
      </w:r>
      <w:proofErr w:type="spellEnd"/>
      <w:r w:rsidRPr="00B7059E">
        <w:rPr>
          <w:rFonts w:ascii="Times New Roman" w:hAnsi="Times New Roman" w:cs="Times New Roman"/>
          <w:sz w:val="18"/>
          <w:szCs w:val="18"/>
        </w:rPr>
        <w:t>,</w:t>
      </w:r>
      <w:r>
        <w:rPr>
          <w:rFonts w:ascii="Times New Roman" w:hAnsi="Times New Roman" w:cs="Times New Roman"/>
          <w:sz w:val="18"/>
          <w:szCs w:val="18"/>
        </w:rPr>
        <w:t xml:space="preserve"> </w:t>
      </w:r>
      <w:bookmarkStart w:id="2" w:name="OLE_LINK14"/>
      <w:bookmarkStart w:id="3" w:name="OLE_LINK15"/>
      <w:bookmarkStart w:id="4" w:name="OLE_LINK16"/>
      <w:r w:rsidRPr="00B7059E">
        <w:rPr>
          <w:rFonts w:ascii="Times New Roman" w:hAnsi="Times New Roman" w:cs="Times New Roman"/>
          <w:sz w:val="18"/>
          <w:szCs w:val="18"/>
        </w:rPr>
        <w:t>Tahir Hikmet Karakoç</w:t>
      </w:r>
      <w:bookmarkEnd w:id="2"/>
      <w:bookmarkEnd w:id="3"/>
      <w:bookmarkEnd w:id="4"/>
      <w:r>
        <w:rPr>
          <w:rFonts w:ascii="Times New Roman" w:hAnsi="Times New Roman" w:cs="Times New Roman"/>
          <w:sz w:val="18"/>
          <w:szCs w:val="18"/>
        </w:rPr>
        <w:t xml:space="preserve"> (2017) </w:t>
      </w:r>
      <w:r w:rsidR="00A239D6" w:rsidRPr="00A239D6">
        <w:rPr>
          <w:rFonts w:ascii="Times New Roman" w:hAnsi="Times New Roman" w:cs="Times New Roman"/>
          <w:sz w:val="18"/>
          <w:szCs w:val="18"/>
        </w:rPr>
        <w:t xml:space="preserve">Assessment </w:t>
      </w:r>
      <w:r w:rsidR="00A239D6">
        <w:rPr>
          <w:rFonts w:ascii="Times New Roman" w:hAnsi="Times New Roman" w:cs="Times New Roman"/>
          <w:sz w:val="18"/>
          <w:szCs w:val="18"/>
        </w:rPr>
        <w:t>o</w:t>
      </w:r>
      <w:r w:rsidR="00A239D6" w:rsidRPr="00A239D6">
        <w:rPr>
          <w:rFonts w:ascii="Times New Roman" w:hAnsi="Times New Roman" w:cs="Times New Roman"/>
          <w:sz w:val="18"/>
          <w:szCs w:val="18"/>
        </w:rPr>
        <w:t xml:space="preserve">f Thermodynamic </w:t>
      </w:r>
      <w:r w:rsidR="00A239D6">
        <w:rPr>
          <w:rFonts w:ascii="Times New Roman" w:hAnsi="Times New Roman" w:cs="Times New Roman"/>
          <w:sz w:val="18"/>
          <w:szCs w:val="18"/>
        </w:rPr>
        <w:t xml:space="preserve">and Environmental Performances in </w:t>
      </w:r>
      <w:proofErr w:type="spellStart"/>
      <w:r w:rsidR="00A239D6">
        <w:rPr>
          <w:rFonts w:ascii="Times New Roman" w:hAnsi="Times New Roman" w:cs="Times New Roman"/>
          <w:sz w:val="18"/>
          <w:szCs w:val="18"/>
        </w:rPr>
        <w:t>Subcooling</w:t>
      </w:r>
      <w:proofErr w:type="spellEnd"/>
      <w:r w:rsidR="00A239D6">
        <w:rPr>
          <w:rFonts w:ascii="Times New Roman" w:hAnsi="Times New Roman" w:cs="Times New Roman"/>
          <w:sz w:val="18"/>
          <w:szCs w:val="18"/>
        </w:rPr>
        <w:t xml:space="preserve"> Process f</w:t>
      </w:r>
      <w:r w:rsidR="00A239D6" w:rsidRPr="00A239D6">
        <w:rPr>
          <w:rFonts w:ascii="Times New Roman" w:hAnsi="Times New Roman" w:cs="Times New Roman"/>
          <w:sz w:val="18"/>
          <w:szCs w:val="18"/>
        </w:rPr>
        <w:t>or Different Refrigerants</w:t>
      </w:r>
      <w:r w:rsidR="00A239D6">
        <w:rPr>
          <w:rFonts w:ascii="Times New Roman" w:hAnsi="Times New Roman" w:cs="Times New Roman"/>
          <w:sz w:val="18"/>
          <w:szCs w:val="18"/>
        </w:rPr>
        <w:t xml:space="preserve">. </w:t>
      </w:r>
      <w:r w:rsidR="00A239D6" w:rsidRPr="00A239D6">
        <w:rPr>
          <w:rFonts w:ascii="Times New Roman" w:hAnsi="Times New Roman" w:cs="Times New Roman"/>
          <w:sz w:val="18"/>
          <w:szCs w:val="18"/>
        </w:rPr>
        <w:t>International Journal of Exergy</w:t>
      </w:r>
      <w:r w:rsidR="00A239D6">
        <w:rPr>
          <w:rFonts w:ascii="Times New Roman" w:hAnsi="Times New Roman" w:cs="Times New Roman"/>
          <w:sz w:val="18"/>
          <w:szCs w:val="18"/>
        </w:rPr>
        <w:t xml:space="preserve"> Vol.</w:t>
      </w:r>
      <w:r w:rsidR="00A239D6" w:rsidRPr="00A239D6">
        <w:rPr>
          <w:rFonts w:ascii="Times New Roman" w:hAnsi="Times New Roman" w:cs="Times New Roman"/>
          <w:sz w:val="18"/>
          <w:szCs w:val="18"/>
        </w:rPr>
        <w:t xml:space="preserve"> 24 </w:t>
      </w:r>
      <w:r w:rsidR="00A239D6">
        <w:rPr>
          <w:rFonts w:ascii="Times New Roman" w:hAnsi="Times New Roman" w:cs="Times New Roman"/>
          <w:sz w:val="18"/>
          <w:szCs w:val="18"/>
        </w:rPr>
        <w:t>No. 2/3/4</w:t>
      </w:r>
      <w:r w:rsidR="00A239D6" w:rsidRPr="00A239D6">
        <w:rPr>
          <w:rFonts w:ascii="Times New Roman" w:hAnsi="Times New Roman" w:cs="Times New Roman"/>
          <w:sz w:val="18"/>
          <w:szCs w:val="18"/>
        </w:rPr>
        <w:t>: 216</w:t>
      </w:r>
      <w:r w:rsidR="00A239D6">
        <w:rPr>
          <w:rFonts w:ascii="Times New Roman" w:hAnsi="Times New Roman" w:cs="Times New Roman"/>
          <w:sz w:val="18"/>
          <w:szCs w:val="18"/>
        </w:rPr>
        <w:t xml:space="preserve">-. </w:t>
      </w:r>
      <w:r w:rsidR="00A239D6" w:rsidRPr="00A239D6">
        <w:rPr>
          <w:rFonts w:ascii="Times New Roman" w:hAnsi="Times New Roman" w:cs="Times New Roman"/>
          <w:sz w:val="18"/>
          <w:szCs w:val="18"/>
        </w:rPr>
        <w:t>Link: http://www.inderscience.com/link.php?id=10008597</w:t>
      </w:r>
      <w:r w:rsidR="00A239D6">
        <w:rPr>
          <w:rFonts w:ascii="Times New Roman" w:hAnsi="Times New Roman" w:cs="Times New Roman"/>
          <w:sz w:val="18"/>
          <w:szCs w:val="18"/>
        </w:rPr>
        <w:t>.</w:t>
      </w:r>
    </w:p>
    <w:p w:rsidR="005973B9" w:rsidRPr="00401713" w:rsidRDefault="00A239D6" w:rsidP="00A239D6">
      <w:pPr>
        <w:pStyle w:val="ListeParagraf"/>
        <w:numPr>
          <w:ilvl w:val="0"/>
          <w:numId w:val="3"/>
        </w:numPr>
        <w:tabs>
          <w:tab w:val="left" w:pos="384"/>
        </w:tabs>
        <w:spacing w:line="216" w:lineRule="exact"/>
        <w:ind w:right="138"/>
        <w:rPr>
          <w:rFonts w:ascii="Times New Roman" w:hAnsi="Times New Roman" w:cs="Times New Roman"/>
        </w:rPr>
      </w:pPr>
      <w:r w:rsidRPr="00A239D6">
        <w:rPr>
          <w:rFonts w:ascii="Times New Roman" w:hAnsi="Times New Roman" w:cs="Times New Roman"/>
          <w:sz w:val="18"/>
          <w:szCs w:val="18"/>
        </w:rPr>
        <w:t xml:space="preserve">Önder </w:t>
      </w:r>
      <w:proofErr w:type="spellStart"/>
      <w:r w:rsidRPr="00A239D6">
        <w:rPr>
          <w:rFonts w:ascii="Times New Roman" w:hAnsi="Times New Roman" w:cs="Times New Roman"/>
          <w:sz w:val="18"/>
          <w:szCs w:val="18"/>
        </w:rPr>
        <w:t>Altuntaş</w:t>
      </w:r>
      <w:proofErr w:type="spellEnd"/>
      <w:r w:rsidR="005973B9" w:rsidRPr="00A239D6">
        <w:rPr>
          <w:rFonts w:ascii="Times New Roman" w:hAnsi="Times New Roman" w:cs="Times New Roman"/>
          <w:sz w:val="18"/>
          <w:szCs w:val="18"/>
        </w:rPr>
        <w:t xml:space="preserve">, </w:t>
      </w:r>
      <w:r w:rsidRPr="00A239D6">
        <w:rPr>
          <w:rFonts w:ascii="Times New Roman" w:hAnsi="Times New Roman" w:cs="Times New Roman"/>
          <w:sz w:val="18"/>
          <w:szCs w:val="18"/>
        </w:rPr>
        <w:t>Tahir Hikmet Karakoç,</w:t>
      </w:r>
      <w:r>
        <w:rPr>
          <w:rFonts w:ascii="Times New Roman" w:hAnsi="Times New Roman" w:cs="Times New Roman"/>
          <w:sz w:val="18"/>
          <w:szCs w:val="18"/>
        </w:rPr>
        <w:t xml:space="preserve"> </w:t>
      </w:r>
      <w:proofErr w:type="spellStart"/>
      <w:r w:rsidRPr="00A239D6">
        <w:rPr>
          <w:rFonts w:ascii="Times New Roman" w:hAnsi="Times New Roman" w:cs="Times New Roman"/>
          <w:sz w:val="18"/>
          <w:szCs w:val="18"/>
        </w:rPr>
        <w:t>Arif</w:t>
      </w:r>
      <w:proofErr w:type="spellEnd"/>
      <w:r w:rsidRPr="00A239D6">
        <w:rPr>
          <w:rFonts w:ascii="Times New Roman" w:hAnsi="Times New Roman" w:cs="Times New Roman"/>
          <w:sz w:val="18"/>
          <w:szCs w:val="18"/>
        </w:rPr>
        <w:t xml:space="preserve"> </w:t>
      </w:r>
      <w:proofErr w:type="spellStart"/>
      <w:r w:rsidRPr="00A239D6">
        <w:rPr>
          <w:rFonts w:ascii="Times New Roman" w:hAnsi="Times New Roman" w:cs="Times New Roman"/>
          <w:sz w:val="18"/>
          <w:szCs w:val="18"/>
        </w:rPr>
        <w:t>Hepbaşli</w:t>
      </w:r>
      <w:proofErr w:type="spellEnd"/>
      <w:r w:rsidRPr="00A239D6">
        <w:rPr>
          <w:rFonts w:ascii="Times New Roman" w:hAnsi="Times New Roman" w:cs="Times New Roman"/>
          <w:sz w:val="18"/>
          <w:szCs w:val="18"/>
        </w:rPr>
        <w:t xml:space="preserve"> </w:t>
      </w:r>
      <w:r w:rsidR="005973B9" w:rsidRPr="00A239D6">
        <w:rPr>
          <w:rFonts w:ascii="Times New Roman" w:hAnsi="Times New Roman" w:cs="Times New Roman"/>
          <w:sz w:val="18"/>
          <w:szCs w:val="18"/>
        </w:rPr>
        <w:t>(20</w:t>
      </w:r>
      <w:r>
        <w:rPr>
          <w:rFonts w:ascii="Times New Roman" w:hAnsi="Times New Roman" w:cs="Times New Roman"/>
          <w:sz w:val="18"/>
          <w:szCs w:val="18"/>
        </w:rPr>
        <w:t>15</w:t>
      </w:r>
      <w:r w:rsidR="005973B9" w:rsidRPr="00A239D6">
        <w:rPr>
          <w:rFonts w:ascii="Times New Roman" w:hAnsi="Times New Roman" w:cs="Times New Roman"/>
          <w:sz w:val="18"/>
          <w:szCs w:val="18"/>
        </w:rPr>
        <w:t xml:space="preserve">) </w:t>
      </w:r>
      <w:r w:rsidRPr="00A239D6">
        <w:rPr>
          <w:rFonts w:ascii="Times New Roman" w:hAnsi="Times New Roman" w:cs="Times New Roman"/>
          <w:sz w:val="18"/>
          <w:szCs w:val="18"/>
        </w:rPr>
        <w:t xml:space="preserve">A Parametric Study of a Piston-Prop Aircraft Engine Using Exergy and </w:t>
      </w:r>
      <w:proofErr w:type="spellStart"/>
      <w:r w:rsidRPr="00A239D6">
        <w:rPr>
          <w:rFonts w:ascii="Times New Roman" w:hAnsi="Times New Roman" w:cs="Times New Roman"/>
          <w:sz w:val="18"/>
          <w:szCs w:val="18"/>
        </w:rPr>
        <w:t>Exergoeconomic</w:t>
      </w:r>
      <w:proofErr w:type="spellEnd"/>
      <w:r w:rsidRPr="00A239D6">
        <w:rPr>
          <w:rFonts w:ascii="Times New Roman" w:hAnsi="Times New Roman" w:cs="Times New Roman"/>
          <w:sz w:val="18"/>
          <w:szCs w:val="18"/>
        </w:rPr>
        <w:t xml:space="preserve"> Analysis Methods</w:t>
      </w:r>
      <w:r w:rsidR="005973B9" w:rsidRPr="00A239D6">
        <w:rPr>
          <w:rFonts w:ascii="Times New Roman" w:hAnsi="Times New Roman" w:cs="Times New Roman"/>
          <w:sz w:val="18"/>
          <w:szCs w:val="18"/>
        </w:rPr>
        <w:t xml:space="preserve">. </w:t>
      </w:r>
      <w:r w:rsidRPr="00A239D6">
        <w:rPr>
          <w:rFonts w:ascii="Times New Roman" w:hAnsi="Times New Roman" w:cs="Times New Roman"/>
          <w:sz w:val="18"/>
          <w:szCs w:val="18"/>
        </w:rPr>
        <w:t>International Journal of Green Energy</w:t>
      </w:r>
      <w:r>
        <w:rPr>
          <w:rFonts w:ascii="Times New Roman" w:hAnsi="Times New Roman" w:cs="Times New Roman"/>
          <w:sz w:val="18"/>
          <w:szCs w:val="18"/>
        </w:rPr>
        <w:t xml:space="preserve"> Vol.</w:t>
      </w:r>
      <w:r w:rsidRPr="00A239D6">
        <w:rPr>
          <w:rFonts w:ascii="Times New Roman" w:hAnsi="Times New Roman" w:cs="Times New Roman"/>
          <w:sz w:val="18"/>
          <w:szCs w:val="18"/>
        </w:rPr>
        <w:t xml:space="preserve"> 12 </w:t>
      </w:r>
      <w:r>
        <w:rPr>
          <w:rFonts w:ascii="Times New Roman" w:hAnsi="Times New Roman" w:cs="Times New Roman"/>
          <w:sz w:val="18"/>
          <w:szCs w:val="18"/>
        </w:rPr>
        <w:t>No. 1</w:t>
      </w:r>
      <w:r w:rsidRPr="00A239D6">
        <w:rPr>
          <w:rFonts w:ascii="Times New Roman" w:hAnsi="Times New Roman" w:cs="Times New Roman"/>
          <w:sz w:val="18"/>
          <w:szCs w:val="18"/>
        </w:rPr>
        <w:t>: 2 - 14</w:t>
      </w:r>
      <w:r w:rsidR="005973B9" w:rsidRPr="00401713">
        <w:rPr>
          <w:rFonts w:ascii="Times New Roman" w:hAnsi="Times New Roman" w:cs="Times New Roman"/>
        </w:rPr>
        <w:t>.</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B6EA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rsidR="00AE3E37" w:rsidRPr="00401713" w:rsidRDefault="008364CD" w:rsidP="008364CD">
      <w:pPr>
        <w:spacing w:before="41"/>
        <w:ind w:right="231"/>
        <w:rPr>
          <w:rFonts w:ascii="Times New Roman" w:hAnsi="Times New Roman" w:cs="Times New Roman"/>
          <w:sz w:val="20"/>
          <w:szCs w:val="20"/>
        </w:rPr>
      </w:pPr>
      <w:r w:rsidRPr="008364CD">
        <w:rPr>
          <w:rFonts w:ascii="Times New Roman" w:hAnsi="Times New Roman" w:cs="Times New Roman"/>
          <w:sz w:val="20"/>
          <w:szCs w:val="20"/>
        </w:rPr>
        <w:t>Süleyman Kağan Ayaz completed his Master degree in</w:t>
      </w:r>
      <w:r>
        <w:rPr>
          <w:rFonts w:ascii="Times New Roman" w:hAnsi="Times New Roman" w:cs="Times New Roman"/>
          <w:sz w:val="20"/>
          <w:szCs w:val="20"/>
        </w:rPr>
        <w:t xml:space="preserve"> </w:t>
      </w:r>
      <w:r w:rsidRPr="008364CD">
        <w:rPr>
          <w:rFonts w:ascii="Times New Roman" w:hAnsi="Times New Roman" w:cs="Times New Roman"/>
          <w:sz w:val="20"/>
          <w:szCs w:val="20"/>
        </w:rPr>
        <w:t xml:space="preserve">Airframe and </w:t>
      </w:r>
      <w:proofErr w:type="spellStart"/>
      <w:r w:rsidRPr="008364CD">
        <w:rPr>
          <w:rFonts w:ascii="Times New Roman" w:hAnsi="Times New Roman" w:cs="Times New Roman"/>
          <w:sz w:val="20"/>
          <w:szCs w:val="20"/>
        </w:rPr>
        <w:t>Powerplant</w:t>
      </w:r>
      <w:proofErr w:type="spellEnd"/>
      <w:r w:rsidRPr="008364CD">
        <w:rPr>
          <w:rFonts w:ascii="Times New Roman" w:hAnsi="Times New Roman" w:cs="Times New Roman"/>
          <w:sz w:val="20"/>
          <w:szCs w:val="20"/>
        </w:rPr>
        <w:t xml:space="preserve"> Department of </w:t>
      </w:r>
      <w:proofErr w:type="spellStart"/>
      <w:r w:rsidRPr="008364CD">
        <w:rPr>
          <w:rFonts w:ascii="Times New Roman" w:hAnsi="Times New Roman" w:cs="Times New Roman"/>
          <w:sz w:val="20"/>
          <w:szCs w:val="20"/>
        </w:rPr>
        <w:t>Anadolu</w:t>
      </w:r>
      <w:proofErr w:type="spellEnd"/>
      <w:r w:rsidRPr="008364CD">
        <w:rPr>
          <w:rFonts w:ascii="Times New Roman" w:hAnsi="Times New Roman" w:cs="Times New Roman"/>
          <w:sz w:val="20"/>
          <w:szCs w:val="20"/>
        </w:rPr>
        <w:t xml:space="preserve"> University in 2015. He is</w:t>
      </w:r>
      <w:r>
        <w:rPr>
          <w:rFonts w:ascii="Times New Roman" w:hAnsi="Times New Roman" w:cs="Times New Roman"/>
          <w:sz w:val="20"/>
          <w:szCs w:val="20"/>
        </w:rPr>
        <w:t xml:space="preserve"> </w:t>
      </w:r>
      <w:r w:rsidRPr="008364CD">
        <w:rPr>
          <w:rFonts w:ascii="Times New Roman" w:hAnsi="Times New Roman" w:cs="Times New Roman"/>
          <w:sz w:val="20"/>
          <w:szCs w:val="20"/>
        </w:rPr>
        <w:t xml:space="preserve">currently a PhD student </w:t>
      </w:r>
      <w:proofErr w:type="gramStart"/>
      <w:r w:rsidRPr="008364CD">
        <w:rPr>
          <w:rFonts w:ascii="Times New Roman" w:hAnsi="Times New Roman" w:cs="Times New Roman"/>
          <w:sz w:val="20"/>
          <w:szCs w:val="20"/>
        </w:rPr>
        <w:t>and also</w:t>
      </w:r>
      <w:proofErr w:type="gramEnd"/>
      <w:r w:rsidRPr="008364CD">
        <w:rPr>
          <w:rFonts w:ascii="Times New Roman" w:hAnsi="Times New Roman" w:cs="Times New Roman"/>
          <w:sz w:val="20"/>
          <w:szCs w:val="20"/>
        </w:rPr>
        <w:t xml:space="preserve"> a Research Assistant at the same department.</w:t>
      </w:r>
      <w:r>
        <w:rPr>
          <w:rFonts w:ascii="Times New Roman" w:hAnsi="Times New Roman" w:cs="Times New Roman"/>
          <w:sz w:val="20"/>
          <w:szCs w:val="20"/>
        </w:rPr>
        <w:t xml:space="preserve"> </w:t>
      </w:r>
      <w:r w:rsidRPr="008364CD">
        <w:rPr>
          <w:rFonts w:ascii="Times New Roman" w:hAnsi="Times New Roman" w:cs="Times New Roman"/>
          <w:sz w:val="20"/>
          <w:szCs w:val="20"/>
        </w:rPr>
        <w:t>His research areas include exergy analysis and combustion in gas turbines</w:t>
      </w:r>
      <w:r w:rsidR="00A9710C" w:rsidRPr="00401713">
        <w:rPr>
          <w:rFonts w:ascii="Times New Roman" w:hAnsi="Times New Roman" w:cs="Times New Roman"/>
          <w:sz w:val="20"/>
          <w:szCs w:val="20"/>
        </w:rPr>
        <w:t>.</w:t>
      </w:r>
    </w:p>
    <w:p w:rsidR="00AE3E37" w:rsidRPr="00401713" w:rsidRDefault="00401713" w:rsidP="00401713">
      <w:pPr>
        <w:spacing w:before="62"/>
        <w:ind w:right="4235"/>
        <w:jc w:val="right"/>
        <w:rPr>
          <w:rFonts w:ascii="Times New Roman" w:hAnsi="Times New Roman" w:cs="Times New Roman"/>
          <w:sz w:val="20"/>
          <w:szCs w:val="20"/>
        </w:rPr>
      </w:pPr>
      <w:proofErr w:type="spellStart"/>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364CD" w:rsidRPr="00045EE6">
          <w:rPr>
            <w:rStyle w:val="Kpr"/>
            <w:rFonts w:ascii="Times New Roman" w:hAnsi="Times New Roman" w:cs="Times New Roman"/>
            <w:sz w:val="20"/>
            <w:szCs w:val="20"/>
          </w:rPr>
          <w:t>skayaz@anadolu.edu.tr</w:t>
        </w:r>
        <w:proofErr w:type="spellEnd"/>
      </w:hyperlink>
    </w:p>
    <w:p w:rsidR="00401713" w:rsidRPr="00EB5503" w:rsidRDefault="00EB5503" w:rsidP="00F84396">
      <w:pPr>
        <w:pStyle w:val="ListeParagraf"/>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8364CD">
        <w:rPr>
          <w:rFonts w:ascii="Times New Roman" w:hAnsi="Times New Roman" w:cs="Times New Roman"/>
          <w:sz w:val="20"/>
          <w:szCs w:val="20"/>
        </w:rPr>
        <w:t>Süleyman Kağan AYAZ</w:t>
      </w:r>
    </w:p>
    <w:p w:rsidR="00401713" w:rsidRPr="00EB5503" w:rsidRDefault="00401713" w:rsidP="00F84396">
      <w:pPr>
        <w:pStyle w:val="ListeParagraf"/>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8364CD">
        <w:rPr>
          <w:rFonts w:ascii="Times New Roman" w:hAnsi="Times New Roman" w:cs="Times New Roman"/>
          <w:sz w:val="20"/>
          <w:szCs w:val="20"/>
        </w:rPr>
        <w:t>s_kaganayaz@hotmail.com</w:t>
      </w:r>
    </w:p>
    <w:p w:rsidR="00401713" w:rsidRPr="00EB5503" w:rsidRDefault="00401713" w:rsidP="00F84396">
      <w:pPr>
        <w:pStyle w:val="ListeParagraf"/>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8364CD">
        <w:rPr>
          <w:rFonts w:ascii="Times New Roman" w:hAnsi="Times New Roman" w:cs="Times New Roman"/>
          <w:sz w:val="20"/>
          <w:szCs w:val="20"/>
        </w:rPr>
        <w:t xml:space="preserve"> +905074266938</w:t>
      </w:r>
    </w:p>
    <w:p w:rsidR="00401713" w:rsidRPr="00EB5503" w:rsidRDefault="00401713" w:rsidP="00F84396">
      <w:pPr>
        <w:pStyle w:val="ListeParagraf"/>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eParagraf"/>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eParagraf"/>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8364CD" w:rsidP="00F84396">
      <w:pPr>
        <w:pStyle w:val="ListeParagraf"/>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lastRenderedPageBreak/>
        <w:t>Category: Oral presentation</w:t>
      </w:r>
    </w:p>
    <w:p w:rsidR="00401713" w:rsidRPr="00EB5503" w:rsidRDefault="00401713" w:rsidP="00F84396">
      <w:pPr>
        <w:pStyle w:val="ListeParagraf"/>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8364CD">
        <w:rPr>
          <w:rFonts w:ascii="Times New Roman" w:hAnsi="Times New Roman" w:cs="Times New Roman"/>
          <w:sz w:val="20"/>
          <w:szCs w:val="20"/>
        </w:rPr>
        <w:t xml:space="preserve"> 20.01.1988</w:t>
      </w:r>
    </w:p>
    <w:p w:rsidR="00AE3E37" w:rsidRPr="008364CD" w:rsidRDefault="00401713" w:rsidP="008B773B">
      <w:pPr>
        <w:pStyle w:val="GvdeMetni"/>
        <w:numPr>
          <w:ilvl w:val="0"/>
          <w:numId w:val="4"/>
        </w:numPr>
        <w:rPr>
          <w:rFonts w:ascii="Times New Roman" w:hAnsi="Times New Roman" w:cs="Times New Roman"/>
          <w:sz w:val="20"/>
          <w:szCs w:val="20"/>
        </w:rPr>
      </w:pPr>
      <w:r w:rsidRPr="008364CD">
        <w:rPr>
          <w:rFonts w:ascii="Times New Roman" w:hAnsi="Times New Roman" w:cs="Times New Roman"/>
          <w:sz w:val="20"/>
          <w:szCs w:val="20"/>
        </w:rPr>
        <w:t xml:space="preserve">Postal Address: </w:t>
      </w:r>
      <w:bookmarkStart w:id="5" w:name="OLE_LINK1"/>
      <w:bookmarkStart w:id="6" w:name="OLE_LINK2"/>
      <w:bookmarkStart w:id="7" w:name="_GoBack"/>
      <w:proofErr w:type="spellStart"/>
      <w:r w:rsidR="008364CD" w:rsidRPr="008364CD">
        <w:rPr>
          <w:rFonts w:ascii="Times New Roman" w:hAnsi="Times New Roman" w:cs="Times New Roman"/>
          <w:sz w:val="20"/>
          <w:szCs w:val="20"/>
        </w:rPr>
        <w:t>Anadolu</w:t>
      </w:r>
      <w:proofErr w:type="spellEnd"/>
      <w:r w:rsidR="008364CD" w:rsidRPr="008364CD">
        <w:rPr>
          <w:rFonts w:ascii="Times New Roman" w:hAnsi="Times New Roman" w:cs="Times New Roman"/>
          <w:sz w:val="20"/>
          <w:szCs w:val="20"/>
        </w:rPr>
        <w:t xml:space="preserve"> University</w:t>
      </w:r>
      <w:r w:rsidR="008364CD" w:rsidRPr="008364CD">
        <w:rPr>
          <w:rFonts w:ascii="Times New Roman" w:hAnsi="Times New Roman" w:cs="Times New Roman"/>
          <w:sz w:val="20"/>
          <w:szCs w:val="20"/>
        </w:rPr>
        <w:t xml:space="preserve"> </w:t>
      </w:r>
      <w:r w:rsidR="008364CD" w:rsidRPr="008364CD">
        <w:rPr>
          <w:rFonts w:ascii="Times New Roman" w:hAnsi="Times New Roman" w:cs="Times New Roman"/>
          <w:sz w:val="20"/>
          <w:szCs w:val="20"/>
        </w:rPr>
        <w:t>Faculty of Aeronautics and Astronautics</w:t>
      </w:r>
      <w:r w:rsidR="008364CD" w:rsidRPr="008364CD">
        <w:rPr>
          <w:rFonts w:ascii="Times New Roman" w:hAnsi="Times New Roman" w:cs="Times New Roman"/>
          <w:sz w:val="20"/>
          <w:szCs w:val="20"/>
        </w:rPr>
        <w:t xml:space="preserve"> </w:t>
      </w:r>
      <w:r w:rsidR="008364CD" w:rsidRPr="008364CD">
        <w:rPr>
          <w:rFonts w:ascii="Times New Roman" w:hAnsi="Times New Roman" w:cs="Times New Roman"/>
          <w:sz w:val="20"/>
          <w:szCs w:val="20"/>
        </w:rPr>
        <w:t>26470, Eskisehir, TURKEY</w:t>
      </w:r>
      <w:bookmarkEnd w:id="5"/>
      <w:bookmarkEnd w:id="6"/>
      <w:bookmarkEnd w:id="7"/>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GvdeMetni"/>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940" w:rsidRDefault="00266940">
      <w:r>
        <w:separator/>
      </w:r>
    </w:p>
  </w:endnote>
  <w:endnote w:type="continuationSeparator" w:id="0">
    <w:p w:rsidR="00266940" w:rsidRDefault="00266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rPr>
      <mc:AlternateContent>
        <mc:Choice Requires="wps">
          <w:drawing>
            <wp:anchor distT="0" distB="0" distL="114300" distR="114300" simplePos="0" relativeHeight="251656192"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940" w:rsidRDefault="00266940">
      <w:r>
        <w:separator/>
      </w:r>
    </w:p>
  </w:footnote>
  <w:footnote w:type="continuationSeparator" w:id="0">
    <w:p w:rsidR="00266940" w:rsidRDefault="00266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rPr>
      <mc:AlternateContent>
        <mc:Choice Requires="wps">
          <w:drawing>
            <wp:anchor distT="0" distB="0" distL="114300" distR="114300" simplePos="0" relativeHeight="251653120"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C1415"/>
    <w:rsid w:val="000E2911"/>
    <w:rsid w:val="001263DF"/>
    <w:rsid w:val="001E3F30"/>
    <w:rsid w:val="00266940"/>
    <w:rsid w:val="00292ED9"/>
    <w:rsid w:val="002D39EE"/>
    <w:rsid w:val="003060C2"/>
    <w:rsid w:val="00401713"/>
    <w:rsid w:val="00404E5B"/>
    <w:rsid w:val="00414F7B"/>
    <w:rsid w:val="004355DC"/>
    <w:rsid w:val="00455C3E"/>
    <w:rsid w:val="00461B50"/>
    <w:rsid w:val="004749B4"/>
    <w:rsid w:val="00494130"/>
    <w:rsid w:val="004F3523"/>
    <w:rsid w:val="005973B9"/>
    <w:rsid w:val="005A2EB3"/>
    <w:rsid w:val="005B3A56"/>
    <w:rsid w:val="005D7C65"/>
    <w:rsid w:val="006060CE"/>
    <w:rsid w:val="0063497F"/>
    <w:rsid w:val="00660B67"/>
    <w:rsid w:val="006D061E"/>
    <w:rsid w:val="00742279"/>
    <w:rsid w:val="00770C34"/>
    <w:rsid w:val="0077600A"/>
    <w:rsid w:val="00776FEC"/>
    <w:rsid w:val="00784607"/>
    <w:rsid w:val="008364CD"/>
    <w:rsid w:val="00873DF0"/>
    <w:rsid w:val="008756E6"/>
    <w:rsid w:val="008F4C83"/>
    <w:rsid w:val="009713C7"/>
    <w:rsid w:val="009B2D44"/>
    <w:rsid w:val="009C0D1E"/>
    <w:rsid w:val="009E03D1"/>
    <w:rsid w:val="00A07E82"/>
    <w:rsid w:val="00A239D6"/>
    <w:rsid w:val="00A64CD0"/>
    <w:rsid w:val="00A725B1"/>
    <w:rsid w:val="00A9710C"/>
    <w:rsid w:val="00AE3E37"/>
    <w:rsid w:val="00B21A57"/>
    <w:rsid w:val="00B24AC1"/>
    <w:rsid w:val="00B7059E"/>
    <w:rsid w:val="00BD39DA"/>
    <w:rsid w:val="00C33602"/>
    <w:rsid w:val="00C7433A"/>
    <w:rsid w:val="00C86E1F"/>
    <w:rsid w:val="00C94E96"/>
    <w:rsid w:val="00CA7F69"/>
    <w:rsid w:val="00CC75D8"/>
    <w:rsid w:val="00CD6F55"/>
    <w:rsid w:val="00D912E7"/>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3C6F6"/>
  <w15:docId w15:val="{6BF4A824-6E74-4553-8A47-3B2D62DD6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2251950">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kayaz@anadolu.edu.t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539</Words>
  <Characters>3073</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S.Kağan AYAZ</cp:lastModifiedBy>
  <cp:revision>4</cp:revision>
  <dcterms:created xsi:type="dcterms:W3CDTF">2018-05-16T22:20:00Z</dcterms:created>
  <dcterms:modified xsi:type="dcterms:W3CDTF">2018-05-16T22:25:00Z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