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jpeg"/>
  <Default Extension="emf" ContentType="image/x-emf"/>
  <Default Extension="rels" ContentType="application/vnd.openxmlformats-package.relationships+xml"/>
  <Default Extension="tif" ContentType="image/tiff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021FE7" w14:textId="77777777" w:rsidR="00517B9F" w:rsidRDefault="0053444D" w:rsidP="00494130">
      <w:pPr>
        <w:pStyle w:val="Heading1"/>
        <w:spacing w:before="170"/>
        <w:ind w:left="0"/>
        <w:rPr>
          <w:color w:val="337AB7"/>
        </w:rPr>
      </w:pPr>
      <w:r>
        <w:rPr>
          <w:rFonts w:ascii="Times New Roman" w:hAnsi="Times New Roman" w:cs="Times New Roman"/>
          <w:iCs/>
          <w:noProof/>
          <w:sz w:val="24"/>
        </w:rPr>
        <w:drawing>
          <wp:anchor distT="0" distB="0" distL="114300" distR="114300" simplePos="0" relativeHeight="251660288" behindDoc="0" locked="0" layoutInCell="1" allowOverlap="1" wp14:anchorId="2FB8E5FA" wp14:editId="635B70F3">
            <wp:simplePos x="0" y="0"/>
            <wp:positionH relativeFrom="column">
              <wp:posOffset>72390</wp:posOffset>
            </wp:positionH>
            <wp:positionV relativeFrom="paragraph">
              <wp:posOffset>190500</wp:posOffset>
            </wp:positionV>
            <wp:extent cx="885190" cy="993140"/>
            <wp:effectExtent l="0" t="0" r="381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iandong Zhuang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5676" r="-275" b="14347"/>
                    <a:stretch/>
                  </pic:blipFill>
                  <pic:spPr bwMode="auto">
                    <a:xfrm>
                      <a:off x="0" y="0"/>
                      <a:ext cx="885190" cy="993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8EE47F" w14:textId="77777777" w:rsidR="00517B9F" w:rsidRPr="00EA40FD" w:rsidRDefault="00284177" w:rsidP="00785BC3">
      <w:pPr>
        <w:jc w:val="righ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4608FEE8" wp14:editId="6227E1F2">
            <wp:simplePos x="0" y="0"/>
            <wp:positionH relativeFrom="column">
              <wp:posOffset>3315970</wp:posOffset>
            </wp:positionH>
            <wp:positionV relativeFrom="paragraph">
              <wp:posOffset>52705</wp:posOffset>
            </wp:positionV>
            <wp:extent cx="2218055" cy="497205"/>
            <wp:effectExtent l="0" t="0" r="0" b="10795"/>
            <wp:wrapThrough wrapText="bothSides">
              <wp:wrapPolygon edited="0">
                <wp:start x="0" y="0"/>
                <wp:lineTo x="0" y="20966"/>
                <wp:lineTo x="21272" y="20966"/>
                <wp:lineTo x="2127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055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7B9F" w:rsidRPr="00EA40FD">
        <w:rPr>
          <w:b/>
        </w:rPr>
        <w:tab/>
      </w:r>
      <w:r w:rsidR="00517B9F" w:rsidRPr="00EA40FD">
        <w:rPr>
          <w:b/>
        </w:rPr>
        <w:tab/>
        <w:t xml:space="preserve">                           </w:t>
      </w:r>
      <w:r w:rsidR="00517B9F">
        <w:rPr>
          <w:b/>
        </w:rPr>
        <w:t xml:space="preserve">                                                               </w:t>
      </w:r>
    </w:p>
    <w:p w14:paraId="30E08E1D" w14:textId="77777777" w:rsidR="0053444D" w:rsidRDefault="0053444D" w:rsidP="00494130">
      <w:pPr>
        <w:pStyle w:val="Heading1"/>
        <w:spacing w:before="170"/>
        <w:ind w:left="0"/>
        <w:rPr>
          <w:color w:val="337AB7"/>
          <w:sz w:val="32"/>
        </w:rPr>
      </w:pPr>
    </w:p>
    <w:p w14:paraId="31B8CE4B" w14:textId="77777777" w:rsidR="00284177" w:rsidRDefault="00284177" w:rsidP="00494130">
      <w:pPr>
        <w:pStyle w:val="Heading1"/>
        <w:spacing w:before="170"/>
        <w:ind w:left="0"/>
        <w:rPr>
          <w:color w:val="337AB7"/>
          <w:sz w:val="32"/>
        </w:rPr>
      </w:pPr>
    </w:p>
    <w:p w14:paraId="19CEF255" w14:textId="77777777" w:rsidR="00AE3E37" w:rsidRPr="000E4D6B" w:rsidRDefault="00284177" w:rsidP="00494130">
      <w:pPr>
        <w:pStyle w:val="Heading1"/>
        <w:spacing w:before="170"/>
        <w:ind w:left="0"/>
        <w:rPr>
          <w:sz w:val="32"/>
        </w:rPr>
      </w:pPr>
      <w:proofErr w:type="spellStart"/>
      <w:r w:rsidRPr="00284177">
        <w:rPr>
          <w:color w:val="337AB7"/>
          <w:sz w:val="32"/>
        </w:rPr>
        <w:t>InAs</w:t>
      </w:r>
      <w:proofErr w:type="spellEnd"/>
      <w:r w:rsidRPr="00284177">
        <w:rPr>
          <w:color w:val="337AB7"/>
          <w:sz w:val="32"/>
        </w:rPr>
        <w:t xml:space="preserve">-based nanowire quantum structures for advanced optoelectronics </w:t>
      </w:r>
    </w:p>
    <w:p w14:paraId="33336D9D" w14:textId="77777777" w:rsidR="006F2D75" w:rsidRPr="006F2D75" w:rsidRDefault="006F2D75" w:rsidP="006F2D75">
      <w:pPr>
        <w:pStyle w:val="BodyText"/>
        <w:spacing w:before="73" w:line="198" w:lineRule="exact"/>
        <w:ind w:left="100" w:right="58"/>
        <w:rPr>
          <w:rFonts w:ascii="Arial"/>
        </w:rPr>
      </w:pPr>
      <w:r w:rsidRPr="006F2D75">
        <w:rPr>
          <w:rFonts w:ascii="Arial"/>
        </w:rPr>
        <w:t>Q. D. Zhuang1</w:t>
      </w:r>
      <w:proofErr w:type="gramStart"/>
      <w:r w:rsidRPr="006F2D75">
        <w:rPr>
          <w:rFonts w:ascii="Arial"/>
        </w:rPr>
        <w:t>,3</w:t>
      </w:r>
      <w:proofErr w:type="gramEnd"/>
      <w:r w:rsidRPr="006F2D75">
        <w:rPr>
          <w:rFonts w:ascii="Arial"/>
        </w:rPr>
        <w:t>, Z. M. Jin</w:t>
      </w:r>
      <w:r>
        <w:rPr>
          <w:rFonts w:ascii="Arial"/>
        </w:rPr>
        <w:t xml:space="preserve">1, H. Alradhi1, X. R. Chen2, J. </w:t>
      </w:r>
      <w:r w:rsidRPr="006F2D75">
        <w:rPr>
          <w:rFonts w:ascii="Arial"/>
        </w:rPr>
        <w:t>Shao2, H. H. Fang2, W. D Hu2, H. D. Li3, Z. M. Wang3 A. M. Sanchez4,</w:t>
      </w:r>
    </w:p>
    <w:p w14:paraId="5700E57E" w14:textId="797BED47" w:rsidR="006F2D75" w:rsidRPr="006F2D75" w:rsidRDefault="006F2D75" w:rsidP="006F2D75">
      <w:pPr>
        <w:pStyle w:val="BodyText"/>
        <w:spacing w:before="73" w:line="198" w:lineRule="exact"/>
        <w:ind w:left="100" w:right="58"/>
        <w:rPr>
          <w:rFonts w:ascii="Arial"/>
        </w:rPr>
      </w:pPr>
      <w:r w:rsidRPr="006F2D75">
        <w:rPr>
          <w:rFonts w:ascii="Arial"/>
        </w:rPr>
        <w:t>1: Physics department, Lancaster University, Lancaster, UK LA1 4YB</w:t>
      </w:r>
    </w:p>
    <w:p w14:paraId="5870FB39" w14:textId="77777777" w:rsidR="006F2D75" w:rsidRPr="006F2D75" w:rsidRDefault="006F2D75" w:rsidP="006F2D75">
      <w:pPr>
        <w:pStyle w:val="BodyText"/>
        <w:spacing w:before="73" w:line="198" w:lineRule="exact"/>
        <w:ind w:left="100" w:right="58"/>
        <w:rPr>
          <w:rFonts w:ascii="Arial"/>
        </w:rPr>
      </w:pPr>
      <w:r w:rsidRPr="006F2D75">
        <w:rPr>
          <w:rFonts w:ascii="Arial"/>
        </w:rPr>
        <w:t>2: Physics Department, Warwick University, Warwick, UK CV4 7AL</w:t>
      </w:r>
    </w:p>
    <w:p w14:paraId="01629B7E" w14:textId="77777777" w:rsidR="006F2D75" w:rsidRPr="006F2D75" w:rsidRDefault="006F2D75" w:rsidP="006F2D75">
      <w:pPr>
        <w:pStyle w:val="BodyText"/>
        <w:spacing w:before="73" w:line="198" w:lineRule="exact"/>
        <w:ind w:left="100" w:right="58"/>
        <w:rPr>
          <w:rFonts w:ascii="Arial"/>
        </w:rPr>
      </w:pPr>
      <w:r w:rsidRPr="006F2D75">
        <w:rPr>
          <w:rFonts w:ascii="Arial"/>
        </w:rPr>
        <w:t xml:space="preserve">3: Institute of Fundamental and Frontier Sciences, University of Electronic Science and Technology of China, Chengdu 610054, </w:t>
      </w:r>
      <w:proofErr w:type="gramStart"/>
      <w:r w:rsidRPr="006F2D75">
        <w:rPr>
          <w:rFonts w:ascii="Arial"/>
        </w:rPr>
        <w:t>China</w:t>
      </w:r>
      <w:proofErr w:type="gramEnd"/>
    </w:p>
    <w:p w14:paraId="3EF3E5D3" w14:textId="77777777" w:rsidR="006F2D75" w:rsidRPr="006F2D75" w:rsidRDefault="006F2D75" w:rsidP="006F2D75">
      <w:pPr>
        <w:pStyle w:val="BodyText"/>
        <w:spacing w:before="73" w:line="198" w:lineRule="exact"/>
        <w:ind w:left="100" w:right="58"/>
        <w:rPr>
          <w:rFonts w:ascii="Arial"/>
        </w:rPr>
      </w:pPr>
      <w:r w:rsidRPr="006F2D75">
        <w:rPr>
          <w:rFonts w:ascii="Arial"/>
        </w:rPr>
        <w:t>4: National Laboratory for Infrared Physics, Shanghai Institute of Technical Physics, Chinese Academy of Sciences, 200083 Shanghai, People</w:t>
      </w:r>
      <w:r w:rsidRPr="006F2D75">
        <w:rPr>
          <w:rFonts w:ascii="Arial"/>
        </w:rPr>
        <w:t>’</w:t>
      </w:r>
      <w:r w:rsidRPr="006F2D75">
        <w:rPr>
          <w:rFonts w:ascii="Arial"/>
        </w:rPr>
        <w:t>s Republic of China</w:t>
      </w:r>
    </w:p>
    <w:p w14:paraId="6A5CBE4A" w14:textId="1927AB7B" w:rsidR="00AE3E37" w:rsidRDefault="00AE3E37">
      <w:pPr>
        <w:pStyle w:val="BodyText"/>
        <w:rPr>
          <w:rFonts w:ascii="Arial"/>
          <w:sz w:val="20"/>
        </w:rPr>
      </w:pPr>
    </w:p>
    <w:p w14:paraId="02FD1153" w14:textId="6F686AD9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18E5AF8" w14:textId="77777777" w:rsidR="00AE3E37" w:rsidRDefault="00AE3E37">
      <w:pPr>
        <w:rPr>
          <w:rFonts w:ascii="Arial"/>
          <w:sz w:val="21"/>
        </w:rPr>
        <w:sectPr w:rsidR="00AE3E37" w:rsidSect="00375C34">
          <w:footerReference w:type="default" r:id="rId10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14:paraId="0D44B052" w14:textId="6F22D652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183B4B07" w14:textId="7114D5A6" w:rsidR="006F2D75" w:rsidRDefault="006F2D75" w:rsidP="00911E82">
      <w:pPr>
        <w:pStyle w:val="BodyText"/>
        <w:spacing w:before="90" w:line="280" w:lineRule="auto"/>
        <w:ind w:left="100"/>
        <w:jc w:val="both"/>
      </w:pPr>
      <w:r>
        <w:t xml:space="preserve">Owing to the unique structural properties, one-dimensional nanowire (NW) semiconductor materials have been proposed to be promising candidates in realizing advanced optoelectronic and electric devices. In the last few years, </w:t>
      </w:r>
      <w:proofErr w:type="spellStart"/>
      <w:r>
        <w:t>InAsSb</w:t>
      </w:r>
      <w:proofErr w:type="spellEnd"/>
      <w:r>
        <w:t xml:space="preserve"> NWs have attracted increasing attention for their direction </w:t>
      </w:r>
      <w:proofErr w:type="spellStart"/>
      <w:r>
        <w:t>bandgap</w:t>
      </w:r>
      <w:proofErr w:type="spellEnd"/>
      <w:r>
        <w:t xml:space="preserve">, high electron mobility and low </w:t>
      </w:r>
      <w:proofErr w:type="spellStart"/>
      <w:r>
        <w:t>bandgap</w:t>
      </w:r>
      <w:proofErr w:type="spellEnd"/>
      <w:r>
        <w:t xml:space="preserve"> </w:t>
      </w:r>
      <w:proofErr w:type="gramStart"/>
      <w:r>
        <w:t>energy which</w:t>
      </w:r>
      <w:proofErr w:type="gramEnd"/>
      <w:r>
        <w:t xml:space="preserve"> enable device applications in infrared </w:t>
      </w:r>
      <w:proofErr w:type="spellStart"/>
      <w:r>
        <w:t>photodetectors</w:t>
      </w:r>
      <w:proofErr w:type="spellEnd"/>
      <w:r>
        <w:t>/emi</w:t>
      </w:r>
      <w:r w:rsidR="004B76C1">
        <w:t>tters and high mobility devices</w:t>
      </w:r>
      <w:r>
        <w:t xml:space="preserve">. However, the poor crystalline quality and the large surface states degrade the performance of the resulting devices. Here we report that the optical properties of </w:t>
      </w:r>
      <w:proofErr w:type="spellStart"/>
      <w:r>
        <w:t>InAs</w:t>
      </w:r>
      <w:proofErr w:type="spellEnd"/>
      <w:r>
        <w:t xml:space="preserve"> NW can be improved efficiently through use of </w:t>
      </w:r>
      <w:proofErr w:type="spellStart"/>
      <w:r>
        <w:t>Sb</w:t>
      </w:r>
      <w:proofErr w:type="spellEnd"/>
      <w:r>
        <w:t xml:space="preserve">-modulated </w:t>
      </w:r>
      <w:proofErr w:type="spellStart"/>
      <w:r>
        <w:t>superlattice</w:t>
      </w:r>
      <w:proofErr w:type="spellEnd"/>
      <w:r>
        <w:t xml:space="preserve"> and core-shell confined </w:t>
      </w:r>
      <w:proofErr w:type="spellStart"/>
      <w:r>
        <w:t>heterostructures</w:t>
      </w:r>
      <w:proofErr w:type="spellEnd"/>
      <w:r>
        <w:t xml:space="preserve">. </w:t>
      </w:r>
    </w:p>
    <w:p w14:paraId="35B9FE7F" w14:textId="77614FAD" w:rsidR="006F2D75" w:rsidRDefault="006F2D75" w:rsidP="006F2D75">
      <w:pPr>
        <w:pStyle w:val="BodyText"/>
        <w:spacing w:before="90" w:line="280" w:lineRule="auto"/>
        <w:ind w:left="100"/>
        <w:jc w:val="both"/>
      </w:pPr>
      <w:proofErr w:type="spellStart"/>
      <w:r>
        <w:t>InAs</w:t>
      </w:r>
      <w:proofErr w:type="spellEnd"/>
      <w:r>
        <w:t xml:space="preserve">-based nanowire quantum structures were grown on Si (111) substrate by molecular beam </w:t>
      </w:r>
      <w:proofErr w:type="spellStart"/>
      <w:r>
        <w:t>epitaxy</w:t>
      </w:r>
      <w:proofErr w:type="spellEnd"/>
      <w:r>
        <w:t xml:space="preserve"> (MBE). The sample of </w:t>
      </w:r>
      <w:proofErr w:type="spellStart"/>
      <w:r>
        <w:t>InAs</w:t>
      </w:r>
      <w:proofErr w:type="spellEnd"/>
      <w:r>
        <w:t>/</w:t>
      </w:r>
      <w:proofErr w:type="spellStart"/>
      <w:r>
        <w:t>InAsSb</w:t>
      </w:r>
      <w:proofErr w:type="spellEnd"/>
      <w:r>
        <w:t xml:space="preserve"> </w:t>
      </w:r>
      <w:proofErr w:type="spellStart"/>
      <w:r>
        <w:t>suplerlattice</w:t>
      </w:r>
      <w:proofErr w:type="spellEnd"/>
      <w:r>
        <w:t xml:space="preserve"> NW was obtained via alternative growth of </w:t>
      </w:r>
      <w:proofErr w:type="spellStart"/>
      <w:r>
        <w:t>InAs</w:t>
      </w:r>
      <w:proofErr w:type="spellEnd"/>
      <w:r>
        <w:t xml:space="preserve"> and </w:t>
      </w:r>
      <w:proofErr w:type="spellStart"/>
      <w:r>
        <w:t>InAsSb</w:t>
      </w:r>
      <w:proofErr w:type="spellEnd"/>
      <w:r>
        <w:t xml:space="preserve"> segments with thickness of ~10 nm. For core-shell NWs, two types of shell layers, e.g. </w:t>
      </w:r>
      <w:proofErr w:type="spellStart"/>
      <w:r>
        <w:t>AlSb</w:t>
      </w:r>
      <w:proofErr w:type="spellEnd"/>
      <w:r>
        <w:t xml:space="preserve"> and </w:t>
      </w:r>
      <w:proofErr w:type="spellStart"/>
      <w:r>
        <w:t>GaSb</w:t>
      </w:r>
      <w:proofErr w:type="spellEnd"/>
      <w:r>
        <w:t xml:space="preserve"> were grown on bare </w:t>
      </w:r>
      <w:proofErr w:type="spellStart"/>
      <w:r>
        <w:t>InAs</w:t>
      </w:r>
      <w:proofErr w:type="spellEnd"/>
      <w:r>
        <w:t xml:space="preserve"> NWs at reduced growth temperature. As shown in figure 1, high-resolution transmission microscopy (HRTEM) and scanning electron microscopy (SEM) studies demonstrated the success of the core-shell structures of the NWs. photoluminescence (PL) was performed to explore the optical properties of the NWs. as can be seen from figure 2, a dramatic increase of photoluminescence (PL) was observed in comparison with bare </w:t>
      </w:r>
      <w:proofErr w:type="spellStart"/>
      <w:r>
        <w:t>InAs</w:t>
      </w:r>
      <w:proofErr w:type="spellEnd"/>
      <w:r>
        <w:t xml:space="preserve"> NW (Figure 2), e.g. up to 20 times is visible for the core-shell NWs, and more efficient improvement in the </w:t>
      </w:r>
      <w:proofErr w:type="spellStart"/>
      <w:r>
        <w:t>Sb</w:t>
      </w:r>
      <w:proofErr w:type="spellEnd"/>
      <w:r>
        <w:t xml:space="preserve">-modulated </w:t>
      </w:r>
      <w:proofErr w:type="spellStart"/>
      <w:r>
        <w:t>InAs</w:t>
      </w:r>
      <w:proofErr w:type="spellEnd"/>
      <w:r>
        <w:t>/</w:t>
      </w:r>
      <w:proofErr w:type="spellStart"/>
      <w:r>
        <w:t>InAsSb</w:t>
      </w:r>
      <w:proofErr w:type="spellEnd"/>
      <w:r>
        <w:t xml:space="preserve"> </w:t>
      </w:r>
      <w:proofErr w:type="spellStart"/>
      <w:r>
        <w:t>superlattice</w:t>
      </w:r>
      <w:proofErr w:type="spellEnd"/>
      <w:r>
        <w:t xml:space="preserve"> NW. Such improvements are associated with the efficient surface passivation resulted from the shell layer and the development in crystalline quality. Single NW field effect transistors were fabricated. A large dark current reduction (2 magnitude of order) was observed in the core-shell NW device in comparison with bare </w:t>
      </w:r>
      <w:proofErr w:type="spellStart"/>
      <w:r>
        <w:t>InAs</w:t>
      </w:r>
      <w:proofErr w:type="spellEnd"/>
      <w:r>
        <w:t xml:space="preserve"> NW device, which reveals the efficient surface passivation from core-shell structures. </w:t>
      </w:r>
    </w:p>
    <w:p w14:paraId="3B651565" w14:textId="77777777" w:rsidR="00BD40D4" w:rsidRDefault="00BD40D4" w:rsidP="00DF76E0">
      <w:pPr>
        <w:pStyle w:val="Heading3"/>
        <w:spacing w:before="74"/>
        <w:ind w:left="0"/>
        <w:rPr>
          <w:b w:val="0"/>
        </w:rPr>
      </w:pPr>
    </w:p>
    <w:p w14:paraId="2FF29391" w14:textId="77777777" w:rsidR="00BD40D4" w:rsidRPr="00661015" w:rsidRDefault="00BD40D4" w:rsidP="00BD40D4">
      <w:pPr>
        <w:rPr>
          <w:b/>
          <w:color w:val="000000"/>
        </w:rPr>
      </w:pPr>
      <w:r w:rsidRPr="006F2D75">
        <w:rPr>
          <w:b/>
          <w:color w:val="000000"/>
        </w:rPr>
        <w:t>Key words:</w:t>
      </w:r>
      <w:r>
        <w:rPr>
          <w:b/>
          <w:color w:val="000000"/>
        </w:rPr>
        <w:t xml:space="preserve"> </w:t>
      </w:r>
      <w:r w:rsidR="006F2D75" w:rsidRPr="006F2D75">
        <w:rPr>
          <w:color w:val="000000"/>
        </w:rPr>
        <w:t xml:space="preserve">core-shell nanowire, MBE, </w:t>
      </w:r>
      <w:proofErr w:type="spellStart"/>
      <w:r w:rsidR="006F2D75" w:rsidRPr="006F2D75">
        <w:rPr>
          <w:color w:val="000000"/>
        </w:rPr>
        <w:t>photodetector</w:t>
      </w:r>
      <w:proofErr w:type="spellEnd"/>
      <w:r w:rsidR="006F2D75" w:rsidRPr="006F2D75">
        <w:rPr>
          <w:color w:val="000000"/>
        </w:rPr>
        <w:t>, phototransistor</w:t>
      </w:r>
      <w:r w:rsidR="003B13B1">
        <w:rPr>
          <w:color w:val="000000"/>
        </w:rPr>
        <w:t xml:space="preserve"> </w:t>
      </w:r>
    </w:p>
    <w:p w14:paraId="414099E2" w14:textId="77777777" w:rsidR="00911E82" w:rsidRDefault="00911E82">
      <w:pPr>
        <w:pStyle w:val="Heading3"/>
        <w:spacing w:before="74"/>
        <w:rPr>
          <w:rFonts w:ascii="Tw Cen MT" w:hAnsi="Tw Cen MT"/>
          <w:b w:val="0"/>
          <w:sz w:val="18"/>
          <w:szCs w:val="18"/>
        </w:rPr>
      </w:pPr>
    </w:p>
    <w:p w14:paraId="0813ED48" w14:textId="47552482" w:rsidR="00AE3E37" w:rsidRPr="00911E82" w:rsidRDefault="00A9710C">
      <w:pPr>
        <w:pStyle w:val="Heading3"/>
        <w:spacing w:before="74"/>
        <w:rPr>
          <w:rFonts w:ascii="Tw Cen MT" w:hAnsi="Tw Cen MT"/>
          <w:b w:val="0"/>
          <w:sz w:val="18"/>
          <w:szCs w:val="18"/>
        </w:rPr>
      </w:pPr>
      <w:r w:rsidRPr="00911E82">
        <w:rPr>
          <w:rFonts w:ascii="Tw Cen MT" w:hAnsi="Tw Cen MT"/>
          <w:b w:val="0"/>
          <w:sz w:val="18"/>
          <w:szCs w:val="18"/>
        </w:rPr>
        <w:br w:type="column"/>
      </w:r>
    </w:p>
    <w:p w14:paraId="7F82A131" w14:textId="46DA53AF" w:rsidR="00AE3E37" w:rsidRDefault="004B76C1">
      <w:pPr>
        <w:pStyle w:val="BodyText"/>
        <w:spacing w:before="2"/>
        <w:rPr>
          <w:rFonts w:ascii="Arial"/>
          <w:b/>
          <w:sz w:val="16"/>
        </w:rPr>
      </w:pPr>
      <w:r>
        <w:rPr>
          <w:rFonts w:cs="Times New Roman"/>
          <w:noProof/>
          <w:color w:val="000000" w:themeColor="text1"/>
          <w:kern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D375B23" wp14:editId="775E8270">
                <wp:simplePos x="0" y="0"/>
                <wp:positionH relativeFrom="column">
                  <wp:posOffset>258445</wp:posOffset>
                </wp:positionH>
                <wp:positionV relativeFrom="paragraph">
                  <wp:posOffset>97790</wp:posOffset>
                </wp:positionV>
                <wp:extent cx="3114040" cy="2788920"/>
                <wp:effectExtent l="0" t="0" r="0" b="5080"/>
                <wp:wrapThrough wrapText="bothSides">
                  <wp:wrapPolygon edited="0">
                    <wp:start x="10395" y="0"/>
                    <wp:lineTo x="881" y="590"/>
                    <wp:lineTo x="176" y="787"/>
                    <wp:lineTo x="176" y="15934"/>
                    <wp:lineTo x="1057" y="19082"/>
                    <wp:lineTo x="1057" y="21443"/>
                    <wp:lineTo x="19732" y="21443"/>
                    <wp:lineTo x="19732" y="19082"/>
                    <wp:lineTo x="20790" y="19082"/>
                    <wp:lineTo x="21318" y="17705"/>
                    <wp:lineTo x="21142" y="0"/>
                    <wp:lineTo x="10395" y="0"/>
                  </wp:wrapPolygon>
                </wp:wrapThrough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4040" cy="2788920"/>
                          <a:chOff x="0" y="0"/>
                          <a:chExt cx="3114040" cy="2789352"/>
                        </a:xfrm>
                      </wpg:grpSpPr>
                      <wps:wsp>
                        <wps:cNvPr id="11" name="Text Box 11"/>
                        <wps:cNvSpPr txBox="1"/>
                        <wps:spPr>
                          <a:xfrm>
                            <a:off x="0" y="73660"/>
                            <a:ext cx="2062480" cy="213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4E1823" w14:textId="77777777" w:rsidR="00D434B5" w:rsidRDefault="00D434B5" w:rsidP="00604D8D">
                              <w:pPr>
                                <w:spacing w:after="120" w:line="228" w:lineRule="auto"/>
                                <w:jc w:val="center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  <w:noProof/>
                                </w:rPr>
                                <w:drawing>
                                  <wp:inline distT="0" distB="0" distL="0" distR="0" wp14:anchorId="7D500799" wp14:editId="02406FCC">
                                    <wp:extent cx="1579681" cy="2018923"/>
                                    <wp:effectExtent l="0" t="0" r="0" b="0"/>
                                    <wp:docPr id="19" name="Picture 1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837d35x30ka.tif"/>
                                            <pic:cNvPicPr/>
                                          </pic:nvPicPr>
                                          <pic:blipFill rotWithShape="1"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3" r="48433" b="12132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92361" cy="2162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6100D114" w14:textId="77777777" w:rsidR="00D434B5" w:rsidRDefault="00D434B5" w:rsidP="00604D8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1475105" y="0"/>
                            <a:ext cx="1638935" cy="2482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0D9848" w14:textId="77777777" w:rsidR="00D434B5" w:rsidRPr="00853F0D" w:rsidRDefault="00D434B5" w:rsidP="00604D8D">
                              <w:pPr>
                                <w:spacing w:after="120" w:line="228" w:lineRule="auto"/>
                                <w:jc w:val="center"/>
                                <w:rPr>
                                  <w:rFonts w:cs="Times New Roman"/>
                                  <w:lang w:eastAsia="zh-CN"/>
                                </w:rPr>
                              </w:pPr>
                              <w:r w:rsidRPr="00ED7284">
                                <w:rPr>
                                  <w:rFonts w:cs="Times New Roman"/>
                                  <w:noProof/>
                                  <w:color w:val="000000" w:themeColor="text1"/>
                                  <w:kern w:val="24"/>
                                </w:rPr>
                                <w:drawing>
                                  <wp:inline distT="0" distB="0" distL="0" distR="0" wp14:anchorId="412BD2B3" wp14:editId="493EEBED">
                                    <wp:extent cx="1273175" cy="1069200"/>
                                    <wp:effectExtent l="0" t="0" r="0" b="0"/>
                                    <wp:docPr id="20" name="Picture 2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 rotWithShape="1">
                                            <a:blip r:embed="rId12">
                                              <a:clrChange>
                                                <a:clrFrom>
                                                  <a:srgbClr val="FFFFFF"/>
                                                </a:clrFrom>
                                                <a:clrTo>
                                                  <a:srgbClr val="FFFFFF">
                                                    <a:alpha val="0"/>
                                                  </a:srgbClr>
                                                </a:clrTo>
                                              </a:clrChange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t="3151" b="3065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75881" cy="107147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ffectLst/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D9804B0" w14:textId="77777777" w:rsidR="00D434B5" w:rsidRDefault="00D434B5" w:rsidP="00604D8D">
                              <w:pPr>
                                <w:spacing w:after="120" w:line="228" w:lineRule="auto"/>
                                <w:jc w:val="center"/>
                                <w:rPr>
                                  <w:rFonts w:cs="Times New Roman"/>
                                  <w:sz w:val="20"/>
                                  <w:szCs w:val="20"/>
                                  <w:lang w:eastAsia="zh-CN"/>
                                </w:rPr>
                              </w:pPr>
                              <w:r w:rsidRPr="00ED7284">
                                <w:rPr>
                                  <w:rFonts w:cs="Times New Roman"/>
                                  <w:noProof/>
                                  <w:color w:val="000000" w:themeColor="text1"/>
                                  <w:kern w:val="24"/>
                                </w:rPr>
                                <w:drawing>
                                  <wp:inline distT="0" distB="0" distL="0" distR="0" wp14:anchorId="0DEDC735" wp14:editId="75FFE324">
                                    <wp:extent cx="933884" cy="1077362"/>
                                    <wp:effectExtent l="0" t="0" r="6350" b="0"/>
                                    <wp:docPr id="21" name="Picture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172" name="Picture 4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 rotWithShape="1"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52022" t="5381" r="1653" b="1477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35614" cy="107935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BF8882A" w14:textId="77777777" w:rsidR="00D434B5" w:rsidRDefault="00D434B5" w:rsidP="00604D8D">
                              <w:pPr>
                                <w:spacing w:after="120" w:line="228" w:lineRule="auto"/>
                                <w:jc w:val="center"/>
                                <w:rPr>
                                  <w:rFonts w:cs="Times New Roman"/>
                                  <w:sz w:val="20"/>
                                  <w:szCs w:val="20"/>
                                  <w:lang w:eastAsia="zh-CN"/>
                                </w:rPr>
                              </w:pPr>
                            </w:p>
                            <w:p w14:paraId="288C7DE3" w14:textId="77777777" w:rsidR="00D434B5" w:rsidRPr="00771455" w:rsidRDefault="00D434B5" w:rsidP="00604D8D">
                              <w:pPr>
                                <w:spacing w:after="120" w:line="228" w:lineRule="auto"/>
                                <w:jc w:val="center"/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Figure 1. 45</w:t>
                              </w:r>
                              <w:r w:rsidRPr="008A5A00">
                                <w:rPr>
                                  <w:rFonts w:cs="Times New Roman"/>
                                  <w:sz w:val="20"/>
                                  <w:szCs w:val="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 xml:space="preserve"> - tilted SEM image of</w:t>
                              </w:r>
                              <w:r w:rsidRPr="00771455"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1455"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InAs</w:t>
                              </w:r>
                              <w:proofErr w:type="spellEnd"/>
                              <w:r w:rsidRPr="00771455"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/</w:t>
                              </w:r>
                              <w:proofErr w:type="spellStart"/>
                              <w:r w:rsidRPr="00771455"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AlSb</w:t>
                              </w:r>
                              <w:proofErr w:type="spellEnd"/>
                              <w:r w:rsidRPr="00771455"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 xml:space="preserve"> core-shell NWs</w:t>
                              </w:r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135255" y="2208962"/>
                            <a:ext cx="2756535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B9C054" w14:textId="77777777" w:rsidR="00D434B5" w:rsidRPr="00771455" w:rsidRDefault="00D434B5" w:rsidP="00604D8D">
                              <w:pPr>
                                <w:spacing w:after="120"/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 xml:space="preserve">Figure 1. </w:t>
                              </w:r>
                              <w:proofErr w:type="gramStart"/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left</w:t>
                              </w:r>
                              <w:proofErr w:type="gramEnd"/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: SEM image of</w:t>
                              </w:r>
                              <w:r w:rsidRPr="00771455"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1455"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InAs</w:t>
                              </w:r>
                              <w:proofErr w:type="spellEnd"/>
                              <w:r w:rsidRPr="00771455"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/</w:t>
                              </w:r>
                              <w:proofErr w:type="spellStart"/>
                              <w:r w:rsidRPr="00771455"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AlSb</w:t>
                              </w:r>
                              <w:proofErr w:type="spellEnd"/>
                              <w:r w:rsidRPr="00771455"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 xml:space="preserve"> core-shell NWs</w:t>
                              </w:r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  <w:lang w:eastAsia="zh-CN"/>
                                </w:rPr>
                                <w:t xml:space="preserve">; </w:t>
                              </w:r>
                              <w:r>
                                <w:rPr>
                                  <w:rFonts w:cs="Times New Roman" w:hint="eastAsia"/>
                                  <w:sz w:val="20"/>
                                  <w:szCs w:val="20"/>
                                  <w:lang w:eastAsia="zh-CN"/>
                                </w:rPr>
                                <w:t>left</w:t>
                              </w:r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  <w:lang w:eastAsia="zh-CN"/>
                                </w:rPr>
                                <w:t xml:space="preserve">: cross-section TEM for </w:t>
                              </w:r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InAs</w:t>
                              </w:r>
                              <w:proofErr w:type="spellEnd"/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AlSb</w:t>
                              </w:r>
                              <w:proofErr w:type="spellEnd"/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 xml:space="preserve"> (top) and </w:t>
                              </w:r>
                              <w:proofErr w:type="spellStart"/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InAs</w:t>
                              </w:r>
                              <w:proofErr w:type="spellEnd"/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>GaSb</w:t>
                              </w:r>
                              <w:proofErr w:type="spellEnd"/>
                              <w: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 xml:space="preserve"> (bottom).</w:t>
                              </w:r>
                            </w:p>
                            <w:p w14:paraId="15145838" w14:textId="77777777" w:rsidR="00D434B5" w:rsidRDefault="00D434B5" w:rsidP="00604D8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20.35pt;margin-top:7.7pt;width:245.2pt;height:219.6pt;z-index:251663360;mso-height-relative:margin" coordsize="3114040,278935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11" o:spid="_x0000_s1027" type="#_x0000_t202" style="position:absolute;top:73660;width:2062480;height:213677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zHBiwAAA&#10;ANsAAAAPAAAAZHJzL2Rvd25yZXYueG1sRE9Li8IwEL4L/ocwgjdNFBW3GkUUwZOLj13Y29CMbbGZ&#10;lCba+u83Cwve5uN7znLd2lI8qfaFYw2joQJBnDpTcKbhetkP5iB8QDZYOiYNL/KwXnU7S0yMa/hE&#10;z3PIRAxhn6CGPIQqkdKnOVn0Q1cRR+7maoshwjqTpsYmhttSjpWaSYsFx4YcK9rmlN7PD6vh63j7&#10;+Z6oz2xnp1XjWiXZfkit+712swARqA1v8b/7YOL8Efz9Eg+Qq1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zzHBiwAAAANsAAAAPAAAAAAAAAAAAAAAAAJcCAABkcnMvZG93bnJl&#10;di54bWxQSwUGAAAAAAQABAD1AAAAhAMAAAAA&#10;" filled="f" stroked="f">
                  <v:textbox>
                    <w:txbxContent>
                      <w:p w14:paraId="3A4E1823" w14:textId="77777777" w:rsidR="00D434B5" w:rsidRDefault="00D434B5" w:rsidP="00604D8D">
                        <w:pPr>
                          <w:spacing w:after="120" w:line="228" w:lineRule="auto"/>
                          <w:jc w:val="center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  <w:noProof/>
                          </w:rPr>
                          <w:drawing>
                            <wp:inline distT="0" distB="0" distL="0" distR="0" wp14:anchorId="7D500799" wp14:editId="02406FCC">
                              <wp:extent cx="1579681" cy="2018923"/>
                              <wp:effectExtent l="0" t="0" r="0" b="0"/>
                              <wp:docPr id="19" name="Picture 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837d35x30ka.tif"/>
                                      <pic:cNvPicPr/>
                                    </pic:nvPicPr>
                                    <pic:blipFill rotWithShape="1"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3" r="48433" b="12132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692361" cy="216293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100D114" w14:textId="77777777" w:rsidR="00D434B5" w:rsidRDefault="00D434B5" w:rsidP="00604D8D"/>
                    </w:txbxContent>
                  </v:textbox>
                </v:shape>
                <v:shape id="Text Box 12" o:spid="_x0000_s1028" type="#_x0000_t202" style="position:absolute;left:1475105;width:1638935;height:24822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Hu4VwAAA&#10;ANsAAAAPAAAAZHJzL2Rvd25yZXYueG1sRE9Li8IwEL4L/ocwgjdNFBW3GkV2ETwpPnZhb0MztsVm&#10;Uppo6783Cwve5uN7znLd2lI8qPaFYw2joQJBnDpTcKbhct4O5iB8QDZYOiYNT/KwXnU7S0yMa/hI&#10;j1PIRAxhn6CGPIQqkdKnOVn0Q1cRR+7qaoshwjqTpsYmhttSjpWaSYsFx4YcK/rMKb2d7lbD9/76&#10;+zNRh+zLTqvGtUqy/ZBa93vtZgEiUBve4n/3zsT5Y/j7JR4gVy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DHu4VwAAAANsAAAAPAAAAAAAAAAAAAAAAAJcCAABkcnMvZG93bnJl&#10;di54bWxQSwUGAAAAAAQABAD1AAAAhAMAAAAA&#10;" filled="f" stroked="f">
                  <v:textbox>
                    <w:txbxContent>
                      <w:p w14:paraId="7D0D9848" w14:textId="77777777" w:rsidR="00D434B5" w:rsidRPr="00853F0D" w:rsidRDefault="00D434B5" w:rsidP="00604D8D">
                        <w:pPr>
                          <w:spacing w:after="120" w:line="228" w:lineRule="auto"/>
                          <w:jc w:val="center"/>
                          <w:rPr>
                            <w:rFonts w:cs="Times New Roman"/>
                            <w:lang w:eastAsia="zh-CN"/>
                          </w:rPr>
                        </w:pPr>
                        <w:r w:rsidRPr="00ED7284">
                          <w:rPr>
                            <w:rFonts w:cs="Times New Roman"/>
                            <w:noProof/>
                            <w:color w:val="000000" w:themeColor="text1"/>
                            <w:kern w:val="24"/>
                          </w:rPr>
                          <w:drawing>
                            <wp:inline distT="0" distB="0" distL="0" distR="0" wp14:anchorId="412BD2B3" wp14:editId="493EEBED">
                              <wp:extent cx="1273175" cy="1069200"/>
                              <wp:effectExtent l="0" t="0" r="0" b="0"/>
                              <wp:docPr id="20" name="Picture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2">
                                        <a:clrChange>
                                          <a:clrFrom>
                                            <a:srgbClr val="FFFFFF"/>
                                          </a:clrFrom>
                                          <a:clrTo>
                                            <a:srgbClr val="FFFFFF">
                                              <a:alpha val="0"/>
                                            </a:srgbClr>
                                          </a:clrTo>
                                        </a:clrChang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3151" b="3065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275881" cy="107147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D9804B0" w14:textId="77777777" w:rsidR="00D434B5" w:rsidRDefault="00D434B5" w:rsidP="00604D8D">
                        <w:pPr>
                          <w:spacing w:after="120" w:line="228" w:lineRule="auto"/>
                          <w:jc w:val="center"/>
                          <w:rPr>
                            <w:rFonts w:cs="Times New Roman"/>
                            <w:sz w:val="20"/>
                            <w:szCs w:val="20"/>
                            <w:lang w:eastAsia="zh-CN"/>
                          </w:rPr>
                        </w:pPr>
                        <w:r w:rsidRPr="00ED7284">
                          <w:rPr>
                            <w:rFonts w:cs="Times New Roman"/>
                            <w:noProof/>
                            <w:color w:val="000000" w:themeColor="text1"/>
                            <w:kern w:val="24"/>
                          </w:rPr>
                          <w:drawing>
                            <wp:inline distT="0" distB="0" distL="0" distR="0" wp14:anchorId="0DEDC735" wp14:editId="75FFE324">
                              <wp:extent cx="933884" cy="1077362"/>
                              <wp:effectExtent l="0" t="0" r="6350" b="0"/>
                              <wp:docPr id="21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172" name="Picture 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52022" t="5381" r="1653" b="1477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935614" cy="107935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BF8882A" w14:textId="77777777" w:rsidR="00D434B5" w:rsidRDefault="00D434B5" w:rsidP="00604D8D">
                        <w:pPr>
                          <w:spacing w:after="120" w:line="228" w:lineRule="auto"/>
                          <w:jc w:val="center"/>
                          <w:rPr>
                            <w:rFonts w:cs="Times New Roman"/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14:paraId="288C7DE3" w14:textId="77777777" w:rsidR="00D434B5" w:rsidRPr="00771455" w:rsidRDefault="00D434B5" w:rsidP="00604D8D">
                        <w:pPr>
                          <w:spacing w:after="120" w:line="228" w:lineRule="auto"/>
                          <w:jc w:val="center"/>
                          <w:rPr>
                            <w:rFonts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>Figure 1. 45</w:t>
                        </w:r>
                        <w:r w:rsidRPr="008A5A00">
                          <w:rPr>
                            <w:rFonts w:cs="Times New Roman"/>
                            <w:sz w:val="20"/>
                            <w:szCs w:val="20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 xml:space="preserve"> - tilted SEM image of</w:t>
                        </w:r>
                        <w:r w:rsidRPr="00771455">
                          <w:rPr>
                            <w:rFonts w:cs="Times New Roman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1455">
                          <w:rPr>
                            <w:rFonts w:cs="Times New Roman"/>
                            <w:sz w:val="20"/>
                            <w:szCs w:val="20"/>
                          </w:rPr>
                          <w:t>InAs</w:t>
                        </w:r>
                        <w:proofErr w:type="spellEnd"/>
                        <w:r w:rsidRPr="00771455">
                          <w:rPr>
                            <w:rFonts w:cs="Times New Roman"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 w:rsidRPr="00771455">
                          <w:rPr>
                            <w:rFonts w:cs="Times New Roman"/>
                            <w:sz w:val="20"/>
                            <w:szCs w:val="20"/>
                          </w:rPr>
                          <w:t>AlSb</w:t>
                        </w:r>
                        <w:proofErr w:type="spellEnd"/>
                        <w:r w:rsidRPr="00771455">
                          <w:rPr>
                            <w:rFonts w:cs="Times New Roman"/>
                            <w:sz w:val="20"/>
                            <w:szCs w:val="20"/>
                          </w:rPr>
                          <w:t xml:space="preserve"> core-shell NWs</w:t>
                        </w:r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" o:spid="_x0000_s1029" type="#_x0000_t202" style="position:absolute;left:135255;top:2208962;width:2756535;height:58039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UkuOwQAA&#10;ANsAAAAPAAAAZHJzL2Rvd25yZXYueG1sRE9Na8JAEL0X/A/LCN50V22lxmxEWgo9tZi2grchOybB&#10;7GzIbk38925B6G0e73PS7WAbcaHO1441zGcKBHHhTM2lhu+vt+kzCB+QDTaOScOVPGyz0UOKiXE9&#10;7+mSh1LEEPYJaqhCaBMpfVGRRT9zLXHkTq6zGCLsSmk67GO4beRCqZW0WHNsqLCll4qKc/5rNfx8&#10;nI6HR/VZvtqntneDkmzXUuvJeNhtQAQawr/47n43cf4S/n6JB8jsB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FJLjsEAAADbAAAADwAAAAAAAAAAAAAAAACXAgAAZHJzL2Rvd25y&#10;ZXYueG1sUEsFBgAAAAAEAAQA9QAAAIUDAAAAAA==&#10;" filled="f" stroked="f">
                  <v:textbox>
                    <w:txbxContent>
                      <w:p w14:paraId="74B9C054" w14:textId="77777777" w:rsidR="00D434B5" w:rsidRPr="00771455" w:rsidRDefault="00D434B5" w:rsidP="00604D8D">
                        <w:pPr>
                          <w:spacing w:after="120"/>
                          <w:rPr>
                            <w:rFonts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 xml:space="preserve">Figure 1. </w:t>
                        </w:r>
                        <w:proofErr w:type="gramStart"/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>left</w:t>
                        </w:r>
                        <w:proofErr w:type="gramEnd"/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>: SEM image of</w:t>
                        </w:r>
                        <w:r w:rsidRPr="00771455">
                          <w:rPr>
                            <w:rFonts w:cs="Times New Roman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1455">
                          <w:rPr>
                            <w:rFonts w:cs="Times New Roman"/>
                            <w:sz w:val="20"/>
                            <w:szCs w:val="20"/>
                          </w:rPr>
                          <w:t>InAs</w:t>
                        </w:r>
                        <w:proofErr w:type="spellEnd"/>
                        <w:r w:rsidRPr="00771455">
                          <w:rPr>
                            <w:rFonts w:cs="Times New Roman"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 w:rsidRPr="00771455">
                          <w:rPr>
                            <w:rFonts w:cs="Times New Roman"/>
                            <w:sz w:val="20"/>
                            <w:szCs w:val="20"/>
                          </w:rPr>
                          <w:t>AlSb</w:t>
                        </w:r>
                        <w:proofErr w:type="spellEnd"/>
                        <w:r w:rsidRPr="00771455">
                          <w:rPr>
                            <w:rFonts w:cs="Times New Roman"/>
                            <w:sz w:val="20"/>
                            <w:szCs w:val="20"/>
                          </w:rPr>
                          <w:t xml:space="preserve"> core-shell NWs</w:t>
                        </w:r>
                        <w:r>
                          <w:rPr>
                            <w:rFonts w:cs="Times New Roman"/>
                            <w:sz w:val="20"/>
                            <w:szCs w:val="20"/>
                            <w:lang w:eastAsia="zh-CN"/>
                          </w:rPr>
                          <w:t xml:space="preserve">; </w:t>
                        </w:r>
                        <w:r>
                          <w:rPr>
                            <w:rFonts w:cs="Times New Roman" w:hint="eastAsia"/>
                            <w:sz w:val="20"/>
                            <w:szCs w:val="20"/>
                            <w:lang w:eastAsia="zh-CN"/>
                          </w:rPr>
                          <w:t>left</w:t>
                        </w:r>
                        <w:r>
                          <w:rPr>
                            <w:rFonts w:cs="Times New Roman"/>
                            <w:sz w:val="20"/>
                            <w:szCs w:val="20"/>
                            <w:lang w:eastAsia="zh-CN"/>
                          </w:rPr>
                          <w:t xml:space="preserve">: cross-section TEM for </w:t>
                        </w:r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>InAs</w:t>
                        </w:r>
                        <w:proofErr w:type="spellEnd"/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>AlSb</w:t>
                        </w:r>
                        <w:proofErr w:type="spellEnd"/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 xml:space="preserve"> (top) and </w:t>
                        </w:r>
                        <w:proofErr w:type="spellStart"/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>InAs</w:t>
                        </w:r>
                        <w:proofErr w:type="spellEnd"/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>GaSb</w:t>
                        </w:r>
                        <w:proofErr w:type="spellEnd"/>
                        <w:r>
                          <w:rPr>
                            <w:rFonts w:cs="Times New Roman"/>
                            <w:sz w:val="20"/>
                            <w:szCs w:val="20"/>
                          </w:rPr>
                          <w:t xml:space="preserve"> (bottom).</w:t>
                        </w:r>
                      </w:p>
                      <w:p w14:paraId="15145838" w14:textId="77777777" w:rsidR="00D434B5" w:rsidRDefault="00D434B5" w:rsidP="00604D8D"/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6F13613F" w14:textId="77777777" w:rsidR="00911E82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287E74CD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6539891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010C014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DA58B18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2D5EAAB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3985885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688BB35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682D8BC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4C1A780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4438F12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ED4A0E0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E2C641B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8091229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F0A8B21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28861D6" w14:textId="423BF733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51DF122" w14:textId="3E9A3F50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8B88D82" w14:textId="2D21DC10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B196AC6" w14:textId="79E9359C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92210C3" w14:textId="77777777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AE9D2B9" w14:textId="6726774D" w:rsidR="00911E82" w:rsidRDefault="00911E8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A48909B" w14:textId="2A3632F5" w:rsidR="00911E82" w:rsidRDefault="004B76C1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3E5C521" wp14:editId="2B64977E">
            <wp:simplePos x="0" y="0"/>
            <wp:positionH relativeFrom="column">
              <wp:posOffset>340995</wp:posOffset>
            </wp:positionH>
            <wp:positionV relativeFrom="paragraph">
              <wp:posOffset>51435</wp:posOffset>
            </wp:positionV>
            <wp:extent cx="2494280" cy="2136140"/>
            <wp:effectExtent l="0" t="0" r="0" b="0"/>
            <wp:wrapTopAndBottom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21 New curves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8" b="1887"/>
                    <a:stretch/>
                  </pic:blipFill>
                  <pic:spPr bwMode="auto">
                    <a:xfrm>
                      <a:off x="0" y="0"/>
                      <a:ext cx="2494280" cy="2136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FB9BBE" w14:textId="07C825F3" w:rsidR="00D434B5" w:rsidRDefault="00D434B5" w:rsidP="005973B9">
      <w:pPr>
        <w:spacing w:line="204" w:lineRule="exact"/>
        <w:rPr>
          <w:sz w:val="20"/>
          <w:szCs w:val="20"/>
        </w:rPr>
      </w:pPr>
      <w:r w:rsidRPr="00E54DC4">
        <w:rPr>
          <w:sz w:val="20"/>
          <w:szCs w:val="20"/>
        </w:rPr>
        <w:t xml:space="preserve">Figure 2. The 4K PL of </w:t>
      </w:r>
      <w:proofErr w:type="spellStart"/>
      <w:r w:rsidRPr="00E54DC4">
        <w:rPr>
          <w:sz w:val="20"/>
          <w:szCs w:val="20"/>
        </w:rPr>
        <w:t>InAs</w:t>
      </w:r>
      <w:proofErr w:type="spellEnd"/>
      <w:r w:rsidRPr="00E54DC4">
        <w:rPr>
          <w:sz w:val="20"/>
          <w:szCs w:val="20"/>
        </w:rPr>
        <w:t>/</w:t>
      </w:r>
      <w:proofErr w:type="spellStart"/>
      <w:r w:rsidRPr="00E54DC4">
        <w:rPr>
          <w:sz w:val="20"/>
          <w:szCs w:val="20"/>
        </w:rPr>
        <w:t>AlSb</w:t>
      </w:r>
      <w:proofErr w:type="spellEnd"/>
      <w:r w:rsidRPr="00E54DC4">
        <w:rPr>
          <w:sz w:val="20"/>
          <w:szCs w:val="20"/>
        </w:rPr>
        <w:t xml:space="preserve"> and </w:t>
      </w:r>
      <w:proofErr w:type="spellStart"/>
      <w:r w:rsidRPr="00E54DC4">
        <w:rPr>
          <w:sz w:val="20"/>
          <w:szCs w:val="20"/>
        </w:rPr>
        <w:t>InAs</w:t>
      </w:r>
      <w:proofErr w:type="spellEnd"/>
      <w:r w:rsidRPr="00E54DC4">
        <w:rPr>
          <w:sz w:val="20"/>
          <w:szCs w:val="20"/>
        </w:rPr>
        <w:t>/</w:t>
      </w:r>
      <w:proofErr w:type="spellStart"/>
      <w:r w:rsidRPr="00E54DC4">
        <w:rPr>
          <w:sz w:val="20"/>
          <w:szCs w:val="20"/>
        </w:rPr>
        <w:t>GaAs</w:t>
      </w:r>
      <w:proofErr w:type="spellEnd"/>
      <w:r w:rsidRPr="00E54DC4">
        <w:rPr>
          <w:sz w:val="20"/>
          <w:szCs w:val="20"/>
        </w:rPr>
        <w:t xml:space="preserve"> core-shell NWs, </w:t>
      </w:r>
      <w:proofErr w:type="spellStart"/>
      <w:r w:rsidRPr="00E54DC4">
        <w:rPr>
          <w:sz w:val="20"/>
          <w:szCs w:val="20"/>
        </w:rPr>
        <w:t>InAs</w:t>
      </w:r>
      <w:proofErr w:type="spellEnd"/>
      <w:r w:rsidRPr="00E54DC4">
        <w:rPr>
          <w:sz w:val="20"/>
          <w:szCs w:val="20"/>
        </w:rPr>
        <w:t>/</w:t>
      </w:r>
      <w:proofErr w:type="spellStart"/>
      <w:r w:rsidRPr="00E54DC4">
        <w:rPr>
          <w:sz w:val="20"/>
          <w:szCs w:val="20"/>
        </w:rPr>
        <w:t>InAs</w:t>
      </w:r>
      <w:proofErr w:type="spellEnd"/>
      <w:r w:rsidRPr="00E54DC4">
        <w:rPr>
          <w:sz w:val="20"/>
          <w:szCs w:val="20"/>
        </w:rPr>
        <w:t xml:space="preserve"> </w:t>
      </w:r>
      <w:proofErr w:type="spellStart"/>
      <w:r w:rsidRPr="00E54DC4">
        <w:rPr>
          <w:sz w:val="20"/>
          <w:szCs w:val="20"/>
        </w:rPr>
        <w:t>superlattice</w:t>
      </w:r>
      <w:proofErr w:type="spellEnd"/>
      <w:r w:rsidRPr="00E54DC4">
        <w:rPr>
          <w:sz w:val="20"/>
          <w:szCs w:val="20"/>
        </w:rPr>
        <w:t xml:space="preserve"> NWs and bare </w:t>
      </w:r>
      <w:proofErr w:type="spellStart"/>
      <w:r w:rsidRPr="00E54DC4">
        <w:rPr>
          <w:sz w:val="20"/>
          <w:szCs w:val="20"/>
        </w:rPr>
        <w:t>InAs</w:t>
      </w:r>
      <w:proofErr w:type="spellEnd"/>
      <w:r w:rsidRPr="00E54DC4">
        <w:rPr>
          <w:sz w:val="20"/>
          <w:szCs w:val="20"/>
        </w:rPr>
        <w:t xml:space="preserve"> NWs</w:t>
      </w:r>
      <w:r>
        <w:rPr>
          <w:sz w:val="20"/>
          <w:szCs w:val="20"/>
        </w:rPr>
        <w:t>.</w:t>
      </w:r>
    </w:p>
    <w:p w14:paraId="7C4DB5F8" w14:textId="77777777" w:rsidR="004B76C1" w:rsidRDefault="004B76C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392AFE1" w14:textId="77777777" w:rsidR="00D434B5" w:rsidRDefault="00D434B5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16EE44A" w14:textId="5310CDD2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  <w:r w:rsidR="00911E82" w:rsidRPr="00911E82">
        <w:rPr>
          <w:noProof/>
        </w:rPr>
        <w:t xml:space="preserve"> </w:t>
      </w:r>
    </w:p>
    <w:p w14:paraId="78C57EC9" w14:textId="7153474D" w:rsidR="004B76C1" w:rsidRPr="004B76C1" w:rsidRDefault="004B76C1" w:rsidP="004B76C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4B76C1">
        <w:rPr>
          <w:sz w:val="18"/>
        </w:rPr>
        <w:t xml:space="preserve">Optimization of self-catalyzed </w:t>
      </w:r>
      <w:proofErr w:type="spellStart"/>
      <w:r w:rsidRPr="004B76C1">
        <w:rPr>
          <w:sz w:val="18"/>
        </w:rPr>
        <w:t>InAs</w:t>
      </w:r>
      <w:proofErr w:type="spellEnd"/>
      <w:r w:rsidRPr="004B76C1">
        <w:rPr>
          <w:sz w:val="18"/>
        </w:rPr>
        <w:t xml:space="preserve"> nanowires grown on flexible graphite for infrared </w:t>
      </w:r>
      <w:proofErr w:type="spellStart"/>
      <w:r w:rsidRPr="004B76C1">
        <w:rPr>
          <w:sz w:val="18"/>
        </w:rPr>
        <w:t>photodetection</w:t>
      </w:r>
      <w:proofErr w:type="spellEnd"/>
      <w:r w:rsidRPr="004B76C1">
        <w:rPr>
          <w:sz w:val="18"/>
        </w:rPr>
        <w:t xml:space="preserve">, Ezekiel A. </w:t>
      </w:r>
      <w:proofErr w:type="spellStart"/>
      <w:r w:rsidRPr="004B76C1">
        <w:rPr>
          <w:sz w:val="18"/>
        </w:rPr>
        <w:t>Anyebe</w:t>
      </w:r>
      <w:proofErr w:type="spellEnd"/>
      <w:r w:rsidRPr="004B76C1">
        <w:rPr>
          <w:sz w:val="18"/>
        </w:rPr>
        <w:t xml:space="preserve">, Z. M. Jin, </w:t>
      </w:r>
      <w:proofErr w:type="spellStart"/>
      <w:r w:rsidRPr="004B76C1">
        <w:rPr>
          <w:sz w:val="18"/>
        </w:rPr>
        <w:t>I.Sandall</w:t>
      </w:r>
      <w:proofErr w:type="spellEnd"/>
      <w:r w:rsidRPr="004B76C1">
        <w:rPr>
          <w:sz w:val="18"/>
        </w:rPr>
        <w:t xml:space="preserve">, </w:t>
      </w:r>
      <w:proofErr w:type="spellStart"/>
      <w:r w:rsidRPr="004B76C1">
        <w:rPr>
          <w:sz w:val="18"/>
        </w:rPr>
        <w:t>Mohana</w:t>
      </w:r>
      <w:proofErr w:type="spellEnd"/>
      <w:r w:rsidRPr="004B76C1">
        <w:rPr>
          <w:sz w:val="18"/>
        </w:rPr>
        <w:t xml:space="preserve">. </w:t>
      </w:r>
      <w:proofErr w:type="spellStart"/>
      <w:r w:rsidRPr="004B76C1">
        <w:rPr>
          <w:sz w:val="18"/>
        </w:rPr>
        <w:t>Rajpalke</w:t>
      </w:r>
      <w:proofErr w:type="spellEnd"/>
      <w:r w:rsidRPr="004B76C1">
        <w:rPr>
          <w:sz w:val="18"/>
        </w:rPr>
        <w:t xml:space="preserve">, Timothy D. Veal, Ana M. Sanchez, R. </w:t>
      </w:r>
      <w:proofErr w:type="spellStart"/>
      <w:r w:rsidRPr="004B76C1">
        <w:rPr>
          <w:sz w:val="18"/>
        </w:rPr>
        <w:t>Sundaram</w:t>
      </w:r>
      <w:proofErr w:type="spellEnd"/>
      <w:r w:rsidRPr="004B76C1">
        <w:rPr>
          <w:sz w:val="18"/>
        </w:rPr>
        <w:t xml:space="preserve">, Y. C. Cao, H. D. Li, R. Harvey, and Q. D. </w:t>
      </w:r>
      <w:proofErr w:type="spellStart"/>
      <w:r w:rsidRPr="004B76C1">
        <w:rPr>
          <w:sz w:val="18"/>
        </w:rPr>
        <w:t>Zhuang</w:t>
      </w:r>
      <w:proofErr w:type="spellEnd"/>
      <w:r w:rsidRPr="004B76C1">
        <w:rPr>
          <w:sz w:val="18"/>
        </w:rPr>
        <w:t>, Nature Sci. Reports, in press</w:t>
      </w:r>
    </w:p>
    <w:p w14:paraId="4B9DDD94" w14:textId="22E353AE" w:rsidR="004B76C1" w:rsidRPr="004B76C1" w:rsidRDefault="004B76C1" w:rsidP="004B76C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4B76C1">
        <w:rPr>
          <w:sz w:val="18"/>
        </w:rPr>
        <w:lastRenderedPageBreak/>
        <w:t>Radiative</w:t>
      </w:r>
      <w:proofErr w:type="spellEnd"/>
      <w:r w:rsidRPr="004B76C1">
        <w:rPr>
          <w:sz w:val="18"/>
        </w:rPr>
        <w:t xml:space="preserve"> </w:t>
      </w:r>
      <w:proofErr w:type="spellStart"/>
      <w:r w:rsidRPr="004B76C1">
        <w:rPr>
          <w:sz w:val="18"/>
        </w:rPr>
        <w:t>recombinations</w:t>
      </w:r>
      <w:proofErr w:type="spellEnd"/>
      <w:r w:rsidRPr="004B76C1">
        <w:rPr>
          <w:sz w:val="18"/>
        </w:rPr>
        <w:t xml:space="preserve"> and substrate effects in vertically aligned </w:t>
      </w:r>
      <w:proofErr w:type="spellStart"/>
      <w:r w:rsidRPr="004B76C1">
        <w:rPr>
          <w:sz w:val="18"/>
        </w:rPr>
        <w:t>InAs</w:t>
      </w:r>
      <w:proofErr w:type="spellEnd"/>
      <w:r w:rsidRPr="004B76C1">
        <w:rPr>
          <w:sz w:val="18"/>
        </w:rPr>
        <w:t xml:space="preserve"> nanowires by wide temperature-range infrared photoluminescence, </w:t>
      </w:r>
      <w:proofErr w:type="spellStart"/>
      <w:r w:rsidRPr="004B76C1">
        <w:rPr>
          <w:sz w:val="18"/>
        </w:rPr>
        <w:t>Xiren</w:t>
      </w:r>
      <w:proofErr w:type="spellEnd"/>
      <w:r w:rsidRPr="004B76C1">
        <w:rPr>
          <w:sz w:val="18"/>
        </w:rPr>
        <w:t xml:space="preserve"> Chen, </w:t>
      </w:r>
      <w:proofErr w:type="spellStart"/>
      <w:r w:rsidRPr="004B76C1">
        <w:rPr>
          <w:sz w:val="18"/>
        </w:rPr>
        <w:t>Qiandong</w:t>
      </w:r>
      <w:proofErr w:type="spellEnd"/>
      <w:r w:rsidRPr="004B76C1">
        <w:rPr>
          <w:sz w:val="18"/>
        </w:rPr>
        <w:t xml:space="preserve"> </w:t>
      </w:r>
      <w:proofErr w:type="spellStart"/>
      <w:r w:rsidRPr="004B76C1">
        <w:rPr>
          <w:sz w:val="18"/>
        </w:rPr>
        <w:t>Zhuang</w:t>
      </w:r>
      <w:proofErr w:type="spellEnd"/>
      <w:r w:rsidRPr="004B76C1">
        <w:rPr>
          <w:sz w:val="18"/>
        </w:rPr>
        <w:t xml:space="preserve">, </w:t>
      </w:r>
      <w:proofErr w:type="spellStart"/>
      <w:r w:rsidRPr="004B76C1">
        <w:rPr>
          <w:sz w:val="18"/>
        </w:rPr>
        <w:t>Liangqing</w:t>
      </w:r>
      <w:proofErr w:type="spellEnd"/>
      <w:r w:rsidRPr="004B76C1">
        <w:rPr>
          <w:sz w:val="18"/>
        </w:rPr>
        <w:t xml:space="preserve"> Zhu, </w:t>
      </w:r>
      <w:proofErr w:type="spellStart"/>
      <w:r w:rsidRPr="004B76C1">
        <w:rPr>
          <w:sz w:val="18"/>
        </w:rPr>
        <w:t>Xin</w:t>
      </w:r>
      <w:proofErr w:type="spellEnd"/>
      <w:r w:rsidRPr="004B76C1">
        <w:rPr>
          <w:sz w:val="18"/>
        </w:rPr>
        <w:t xml:space="preserve"> Chen and Jun Shao, Nano </w:t>
      </w:r>
      <w:proofErr w:type="spellStart"/>
      <w:r w:rsidRPr="004B76C1">
        <w:rPr>
          <w:sz w:val="18"/>
        </w:rPr>
        <w:t>Lett</w:t>
      </w:r>
      <w:proofErr w:type="spellEnd"/>
      <w:proofErr w:type="gramStart"/>
      <w:r w:rsidRPr="004B76C1">
        <w:rPr>
          <w:sz w:val="18"/>
        </w:rPr>
        <w:t>.,</w:t>
      </w:r>
      <w:proofErr w:type="gramEnd"/>
      <w:r w:rsidRPr="004B76C1">
        <w:rPr>
          <w:sz w:val="18"/>
        </w:rPr>
        <w:t xml:space="preserve"> 17, 1545 (2017)</w:t>
      </w:r>
    </w:p>
    <w:p w14:paraId="024A5AA6" w14:textId="060DF3AF" w:rsidR="004B76C1" w:rsidRPr="004B76C1" w:rsidRDefault="004B76C1" w:rsidP="004B76C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4B76C1">
        <w:rPr>
          <w:sz w:val="18"/>
        </w:rPr>
        <w:t xml:space="preserve">Realization of vertically aligned, ultra-high aspect ratio </w:t>
      </w:r>
      <w:proofErr w:type="spellStart"/>
      <w:r w:rsidRPr="004B76C1">
        <w:rPr>
          <w:sz w:val="18"/>
        </w:rPr>
        <w:t>InAsSb</w:t>
      </w:r>
      <w:proofErr w:type="spellEnd"/>
      <w:r w:rsidRPr="004B76C1">
        <w:rPr>
          <w:sz w:val="18"/>
        </w:rPr>
        <w:t xml:space="preserve"> nanowires on graphite, E. A. </w:t>
      </w:r>
      <w:proofErr w:type="spellStart"/>
      <w:r w:rsidRPr="004B76C1">
        <w:rPr>
          <w:sz w:val="18"/>
        </w:rPr>
        <w:t>Anyebe</w:t>
      </w:r>
      <w:proofErr w:type="spellEnd"/>
      <w:r w:rsidRPr="004B76C1">
        <w:rPr>
          <w:sz w:val="18"/>
        </w:rPr>
        <w:t xml:space="preserve">, A. M. Sanchez, S. </w:t>
      </w:r>
      <w:proofErr w:type="spellStart"/>
      <w:r w:rsidRPr="004B76C1">
        <w:rPr>
          <w:sz w:val="18"/>
        </w:rPr>
        <w:t>Hindmarsh</w:t>
      </w:r>
      <w:proofErr w:type="spellEnd"/>
      <w:r w:rsidRPr="004B76C1">
        <w:rPr>
          <w:sz w:val="18"/>
        </w:rPr>
        <w:t xml:space="preserve">, X. Chen, J. Shao, M. K. </w:t>
      </w:r>
      <w:proofErr w:type="spellStart"/>
      <w:r w:rsidRPr="004B76C1">
        <w:rPr>
          <w:sz w:val="18"/>
        </w:rPr>
        <w:t>Rajpalke</w:t>
      </w:r>
      <w:proofErr w:type="spellEnd"/>
      <w:r w:rsidRPr="004B76C1">
        <w:rPr>
          <w:sz w:val="18"/>
        </w:rPr>
        <w:t xml:space="preserve">, T. D. Veal, B. J. Robinson, O. </w:t>
      </w:r>
      <w:proofErr w:type="spellStart"/>
      <w:r w:rsidRPr="004B76C1">
        <w:rPr>
          <w:sz w:val="18"/>
        </w:rPr>
        <w:t>Kolosov</w:t>
      </w:r>
      <w:proofErr w:type="spellEnd"/>
      <w:r w:rsidRPr="004B76C1">
        <w:rPr>
          <w:sz w:val="18"/>
        </w:rPr>
        <w:t xml:space="preserve">, F. Anderson, R. </w:t>
      </w:r>
      <w:proofErr w:type="spellStart"/>
      <w:r w:rsidRPr="004B76C1">
        <w:rPr>
          <w:sz w:val="18"/>
        </w:rPr>
        <w:t>Sundaram</w:t>
      </w:r>
      <w:proofErr w:type="spellEnd"/>
      <w:r w:rsidRPr="004B76C1">
        <w:rPr>
          <w:sz w:val="18"/>
        </w:rPr>
        <w:t xml:space="preserve">, Z. M. Wang, V. </w:t>
      </w:r>
      <w:proofErr w:type="spellStart"/>
      <w:r w:rsidRPr="004B76C1">
        <w:rPr>
          <w:sz w:val="18"/>
        </w:rPr>
        <w:t>Falko</w:t>
      </w:r>
      <w:proofErr w:type="spellEnd"/>
      <w:r w:rsidRPr="004B76C1">
        <w:rPr>
          <w:sz w:val="18"/>
        </w:rPr>
        <w:t xml:space="preserve"> and Q. </w:t>
      </w:r>
      <w:proofErr w:type="spellStart"/>
      <w:r w:rsidRPr="004B76C1">
        <w:rPr>
          <w:sz w:val="18"/>
        </w:rPr>
        <w:t>Zhuang</w:t>
      </w:r>
      <w:proofErr w:type="spellEnd"/>
      <w:r w:rsidRPr="004B76C1">
        <w:rPr>
          <w:sz w:val="18"/>
        </w:rPr>
        <w:t xml:space="preserve">, Nano </w:t>
      </w:r>
      <w:proofErr w:type="spellStart"/>
      <w:r w:rsidRPr="004B76C1">
        <w:rPr>
          <w:sz w:val="18"/>
        </w:rPr>
        <w:t>Lett</w:t>
      </w:r>
      <w:proofErr w:type="spellEnd"/>
      <w:r w:rsidRPr="004B76C1">
        <w:rPr>
          <w:sz w:val="18"/>
        </w:rPr>
        <w:t>. 15, 4348 (2015)</w:t>
      </w:r>
    </w:p>
    <w:p w14:paraId="79844AA6" w14:textId="604A4043" w:rsidR="004B76C1" w:rsidRPr="004B76C1" w:rsidRDefault="004B76C1" w:rsidP="004B76C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4B76C1">
        <w:rPr>
          <w:sz w:val="18"/>
        </w:rPr>
        <w:lastRenderedPageBreak/>
        <w:t>Sb</w:t>
      </w:r>
      <w:proofErr w:type="spellEnd"/>
      <w:r w:rsidRPr="004B76C1">
        <w:rPr>
          <w:sz w:val="18"/>
        </w:rPr>
        <w:t xml:space="preserve">-induced phase control of </w:t>
      </w:r>
      <w:proofErr w:type="spellStart"/>
      <w:r w:rsidRPr="004B76C1">
        <w:rPr>
          <w:sz w:val="18"/>
        </w:rPr>
        <w:t>InAsSb</w:t>
      </w:r>
      <w:proofErr w:type="spellEnd"/>
      <w:r w:rsidRPr="004B76C1">
        <w:rPr>
          <w:sz w:val="18"/>
        </w:rPr>
        <w:t xml:space="preserve"> nanowires grown by molecular beam </w:t>
      </w:r>
      <w:proofErr w:type="spellStart"/>
      <w:r w:rsidRPr="004B76C1">
        <w:rPr>
          <w:sz w:val="18"/>
        </w:rPr>
        <w:t>epitaxy</w:t>
      </w:r>
      <w:proofErr w:type="spellEnd"/>
      <w:r w:rsidRPr="004B76C1">
        <w:rPr>
          <w:sz w:val="18"/>
        </w:rPr>
        <w:t xml:space="preserve">, Q. D. </w:t>
      </w:r>
      <w:proofErr w:type="spellStart"/>
      <w:r w:rsidRPr="004B76C1">
        <w:rPr>
          <w:sz w:val="18"/>
        </w:rPr>
        <w:t>Zhuang</w:t>
      </w:r>
      <w:proofErr w:type="spellEnd"/>
      <w:r w:rsidRPr="004B76C1">
        <w:rPr>
          <w:sz w:val="18"/>
        </w:rPr>
        <w:t xml:space="preserve">, Ezekiel A </w:t>
      </w:r>
      <w:proofErr w:type="spellStart"/>
      <w:r w:rsidRPr="004B76C1">
        <w:rPr>
          <w:sz w:val="18"/>
        </w:rPr>
        <w:t>Anyebe</w:t>
      </w:r>
      <w:proofErr w:type="spellEnd"/>
      <w:r w:rsidRPr="004B76C1">
        <w:rPr>
          <w:sz w:val="18"/>
        </w:rPr>
        <w:t xml:space="preserve">, R. Chen, H. Liu, Ana M Sanchez, </w:t>
      </w:r>
      <w:proofErr w:type="spellStart"/>
      <w:r w:rsidRPr="004B76C1">
        <w:rPr>
          <w:sz w:val="18"/>
        </w:rPr>
        <w:t>Mohana</w:t>
      </w:r>
      <w:proofErr w:type="spellEnd"/>
      <w:r w:rsidRPr="004B76C1">
        <w:rPr>
          <w:sz w:val="18"/>
        </w:rPr>
        <w:t xml:space="preserve"> K </w:t>
      </w:r>
      <w:proofErr w:type="spellStart"/>
      <w:r w:rsidRPr="004B76C1">
        <w:rPr>
          <w:sz w:val="18"/>
        </w:rPr>
        <w:t>Rajpalke</w:t>
      </w:r>
      <w:proofErr w:type="spellEnd"/>
      <w:r w:rsidRPr="004B76C1">
        <w:rPr>
          <w:sz w:val="18"/>
        </w:rPr>
        <w:t xml:space="preserve">, Tim D Veal, Z. M. Wang, Y. Z. Huang, and H. D. Sun, Nano </w:t>
      </w:r>
      <w:proofErr w:type="spellStart"/>
      <w:r w:rsidRPr="004B76C1">
        <w:rPr>
          <w:sz w:val="18"/>
        </w:rPr>
        <w:t>Lett</w:t>
      </w:r>
      <w:proofErr w:type="spellEnd"/>
      <w:r w:rsidRPr="004B76C1">
        <w:rPr>
          <w:sz w:val="18"/>
        </w:rPr>
        <w:t xml:space="preserve">. 15, 1109 (2015) </w:t>
      </w:r>
    </w:p>
    <w:p w14:paraId="2638BEBB" w14:textId="3C300D57" w:rsidR="005973B9" w:rsidRPr="006E6211" w:rsidRDefault="004B76C1" w:rsidP="006E621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4B76C1">
        <w:rPr>
          <w:sz w:val="18"/>
        </w:rPr>
        <w:t xml:space="preserve">Linear </w:t>
      </w:r>
      <w:proofErr w:type="spellStart"/>
      <w:r w:rsidRPr="004B76C1">
        <w:rPr>
          <w:sz w:val="18"/>
        </w:rPr>
        <w:t>magnetoresistance</w:t>
      </w:r>
      <w:proofErr w:type="spellEnd"/>
      <w:r w:rsidRPr="004B76C1">
        <w:rPr>
          <w:sz w:val="18"/>
        </w:rPr>
        <w:t xml:space="preserve"> due to multiple-electron scattering by low-mobility islands in an inhomogeneous conductor, N.V. </w:t>
      </w:r>
      <w:proofErr w:type="spellStart"/>
      <w:r w:rsidRPr="004B76C1">
        <w:rPr>
          <w:sz w:val="18"/>
        </w:rPr>
        <w:t>Kozlova</w:t>
      </w:r>
      <w:proofErr w:type="spellEnd"/>
      <w:r w:rsidRPr="004B76C1">
        <w:rPr>
          <w:sz w:val="18"/>
        </w:rPr>
        <w:t xml:space="preserve">, N. Mori, O. </w:t>
      </w:r>
      <w:proofErr w:type="spellStart"/>
      <w:r w:rsidRPr="004B76C1">
        <w:rPr>
          <w:sz w:val="18"/>
        </w:rPr>
        <w:t>Makarovsky</w:t>
      </w:r>
      <w:proofErr w:type="spellEnd"/>
      <w:r w:rsidRPr="004B76C1">
        <w:rPr>
          <w:sz w:val="18"/>
        </w:rPr>
        <w:t xml:space="preserve">, L. Eaves, Q. D. </w:t>
      </w:r>
      <w:proofErr w:type="spellStart"/>
      <w:r w:rsidRPr="004B76C1">
        <w:rPr>
          <w:sz w:val="18"/>
        </w:rPr>
        <w:t>Zhuang</w:t>
      </w:r>
      <w:proofErr w:type="spellEnd"/>
      <w:r w:rsidRPr="004B76C1">
        <w:rPr>
          <w:sz w:val="18"/>
        </w:rPr>
        <w:t xml:space="preserve">, A. </w:t>
      </w:r>
      <w:proofErr w:type="spellStart"/>
      <w:r w:rsidRPr="004B76C1">
        <w:rPr>
          <w:sz w:val="18"/>
        </w:rPr>
        <w:t>Krier</w:t>
      </w:r>
      <w:proofErr w:type="spellEnd"/>
      <w:r w:rsidRPr="004B76C1">
        <w:rPr>
          <w:sz w:val="18"/>
        </w:rPr>
        <w:t xml:space="preserve"> and A. </w:t>
      </w:r>
      <w:proofErr w:type="spellStart"/>
      <w:r w:rsidRPr="004B76C1">
        <w:rPr>
          <w:sz w:val="18"/>
        </w:rPr>
        <w:t>Patane</w:t>
      </w:r>
      <w:proofErr w:type="spellEnd"/>
      <w:r w:rsidRPr="004B76C1">
        <w:rPr>
          <w:sz w:val="18"/>
        </w:rPr>
        <w:t>, Nature Communications 3, 109 (2012)</w:t>
      </w:r>
      <w:bookmarkStart w:id="0" w:name="_GoBack"/>
      <w:bookmarkEnd w:id="0"/>
    </w:p>
    <w:p w14:paraId="65300B36" w14:textId="38699165"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7F2B07C1" w14:textId="77777777" w:rsidR="00AE3E37" w:rsidRDefault="00AE3E37">
      <w:pPr>
        <w:pStyle w:val="BodyText"/>
        <w:rPr>
          <w:rFonts w:ascii="Calibri"/>
          <w:sz w:val="20"/>
        </w:rPr>
      </w:pPr>
    </w:p>
    <w:p w14:paraId="30D581F5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514D254" wp14:editId="0AD59F4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9E75DD0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D434B5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0C06A4D2" w14:textId="7FBFC1AC" w:rsidR="00AE3E37" w:rsidRDefault="00D434B5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D434B5">
        <w:rPr>
          <w:rFonts w:ascii="Arial"/>
          <w:sz w:val="14"/>
        </w:rPr>
        <w:t>Dr</w:t>
      </w:r>
      <w:proofErr w:type="spellEnd"/>
      <w:r w:rsidRPr="00D434B5">
        <w:rPr>
          <w:rFonts w:ascii="Arial"/>
          <w:sz w:val="14"/>
        </w:rPr>
        <w:t xml:space="preserve"> </w:t>
      </w:r>
      <w:proofErr w:type="spellStart"/>
      <w:r w:rsidRPr="00D434B5">
        <w:rPr>
          <w:rFonts w:ascii="Arial"/>
          <w:sz w:val="14"/>
        </w:rPr>
        <w:t>Qian</w:t>
      </w:r>
      <w:proofErr w:type="spellEnd"/>
      <w:r w:rsidRPr="00D434B5">
        <w:rPr>
          <w:rFonts w:ascii="Arial"/>
          <w:sz w:val="14"/>
        </w:rPr>
        <w:t xml:space="preserve">-Dong </w:t>
      </w:r>
      <w:proofErr w:type="spellStart"/>
      <w:r w:rsidRPr="00D434B5">
        <w:rPr>
          <w:rFonts w:ascii="Arial"/>
          <w:sz w:val="14"/>
        </w:rPr>
        <w:t>Zhuang</w:t>
      </w:r>
      <w:proofErr w:type="spellEnd"/>
      <w:r w:rsidRPr="00D434B5">
        <w:rPr>
          <w:rFonts w:ascii="Arial"/>
          <w:sz w:val="14"/>
        </w:rPr>
        <w:t xml:space="preserve"> is a Senior Lecturer in the Physics Department at Lancaster University, UK. He gained his PhD from the Institute of Semiconductors, CAS, China in 1999. Since then he worked at </w:t>
      </w:r>
      <w:proofErr w:type="spellStart"/>
      <w:r w:rsidRPr="00D434B5">
        <w:rPr>
          <w:rFonts w:ascii="Arial"/>
          <w:sz w:val="14"/>
        </w:rPr>
        <w:t>Nanyang</w:t>
      </w:r>
      <w:proofErr w:type="spellEnd"/>
      <w:r w:rsidRPr="00D434B5">
        <w:rPr>
          <w:rFonts w:ascii="Arial"/>
          <w:sz w:val="14"/>
        </w:rPr>
        <w:t xml:space="preserve"> Technological University (Singapore) and Glasgow University (UK) as a Research Scientist. In 2003, he joined Lancaster University as a Lecturer. He has subsequently established MBE Research Laboratory (molecular beam </w:t>
      </w:r>
      <w:proofErr w:type="spellStart"/>
      <w:r w:rsidRPr="00D434B5">
        <w:rPr>
          <w:rFonts w:ascii="Arial"/>
          <w:sz w:val="14"/>
        </w:rPr>
        <w:t>epitaxy</w:t>
      </w:r>
      <w:proofErr w:type="spellEnd"/>
      <w:r w:rsidRPr="00D434B5">
        <w:rPr>
          <w:rFonts w:ascii="Arial"/>
          <w:sz w:val="14"/>
        </w:rPr>
        <w:t>) in the Physics Department where he has been leading the research in MBE grown semiconductor nanostructures and device applications. His current research is focused on nanostructured III-V compound semiconductors with specific interest in novel dissimilar alloys, quantum dots, nanowires and semiconductor/Si and semiconductor/</w:t>
      </w:r>
      <w:proofErr w:type="spellStart"/>
      <w:r w:rsidRPr="00D434B5">
        <w:rPr>
          <w:rFonts w:ascii="Arial"/>
          <w:sz w:val="14"/>
        </w:rPr>
        <w:t>graphene</w:t>
      </w:r>
      <w:proofErr w:type="spellEnd"/>
      <w:r w:rsidRPr="00D434B5">
        <w:rPr>
          <w:rFonts w:ascii="Arial"/>
          <w:sz w:val="14"/>
        </w:rPr>
        <w:t xml:space="preserve"> functional hybrid material systems), ranging from MBE epitaxial growth to development of optoelectronics through fundamental physics studies. He has published 2 book chapters and more than 80 papers in peer-reviewed scientific journals including Nano Letters, Nature Communication, Nano Research, Applied Physics Letters and Physical Review B. He is an Editorial Board Member of Nature Scientific </w:t>
      </w:r>
      <w:proofErr w:type="spellStart"/>
      <w:r w:rsidRPr="00D434B5">
        <w:rPr>
          <w:rFonts w:ascii="Arial"/>
          <w:sz w:val="14"/>
        </w:rPr>
        <w:t>Reports.</w:t>
      </w:r>
      <w:r w:rsidR="00A9710C">
        <w:rPr>
          <w:rFonts w:ascii="Arial"/>
          <w:sz w:val="14"/>
        </w:rPr>
        <w:t>Deanna</w:t>
      </w:r>
      <w:proofErr w:type="spellEnd"/>
      <w:r w:rsidR="00A9710C">
        <w:rPr>
          <w:rFonts w:ascii="Arial"/>
          <w:sz w:val="14"/>
        </w:rPr>
        <w:t xml:space="preserve"> </w:t>
      </w:r>
      <w:proofErr w:type="spellStart"/>
      <w:r w:rsidR="00A9710C">
        <w:rPr>
          <w:rFonts w:ascii="Arial"/>
          <w:sz w:val="14"/>
        </w:rPr>
        <w:t>Mulvihill</w:t>
      </w:r>
      <w:proofErr w:type="spellEnd"/>
      <w:r w:rsidR="00A9710C">
        <w:rPr>
          <w:rFonts w:ascii="Arial"/>
          <w:sz w:val="14"/>
        </w:rPr>
        <w:t xml:space="preserve"> 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 w:rsidR="00785BC3" w:rsidRPr="00785BC3">
        <w:rPr>
          <w:rFonts w:ascii="Arial"/>
          <w:sz w:val="14"/>
        </w:rPr>
        <w:t>(Up to 100 words)</w:t>
      </w:r>
      <w:r w:rsidR="00785BC3">
        <w:rPr>
          <w:rFonts w:ascii="Arial"/>
          <w:sz w:val="14"/>
        </w:rPr>
        <w:t>.</w:t>
      </w:r>
      <w:r w:rsidR="00785BC3" w:rsidRPr="00785BC3">
        <w:rPr>
          <w:rFonts w:ascii="Arial"/>
          <w:sz w:val="14"/>
        </w:rPr>
        <w:tab/>
      </w:r>
    </w:p>
    <w:p w14:paraId="75EDBEDD" w14:textId="77777777"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3CC0156D" w14:textId="2B4E3A0B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  <w:r w:rsidR="007419E8">
        <w:rPr>
          <w:b/>
          <w:color w:val="FF0000"/>
          <w:sz w:val="24"/>
          <w:szCs w:val="24"/>
        </w:rPr>
        <w:t xml:space="preserve"> </w:t>
      </w:r>
      <w:proofErr w:type="spellStart"/>
      <w:r w:rsidR="007419E8">
        <w:rPr>
          <w:b/>
          <w:color w:val="FF0000"/>
          <w:sz w:val="24"/>
          <w:szCs w:val="24"/>
        </w:rPr>
        <w:t>Qiandong</w:t>
      </w:r>
      <w:proofErr w:type="spellEnd"/>
      <w:r w:rsidR="007419E8">
        <w:rPr>
          <w:b/>
          <w:color w:val="FF0000"/>
          <w:sz w:val="24"/>
          <w:szCs w:val="24"/>
        </w:rPr>
        <w:t xml:space="preserve"> </w:t>
      </w:r>
      <w:proofErr w:type="spellStart"/>
      <w:r w:rsidR="007419E8">
        <w:rPr>
          <w:b/>
          <w:color w:val="FF0000"/>
          <w:sz w:val="24"/>
          <w:szCs w:val="24"/>
        </w:rPr>
        <w:t>Zhuang</w:t>
      </w:r>
      <w:proofErr w:type="spellEnd"/>
    </w:p>
    <w:p w14:paraId="3002DB3A" w14:textId="3954005A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  <w:r w:rsidR="007419E8">
        <w:rPr>
          <w:b/>
          <w:color w:val="FF0000"/>
          <w:sz w:val="24"/>
          <w:szCs w:val="24"/>
        </w:rPr>
        <w:t xml:space="preserve"> Lancaster University</w:t>
      </w:r>
    </w:p>
    <w:p w14:paraId="78A117BC" w14:textId="669E59C1" w:rsidR="00785BC3" w:rsidRPr="00BF1D4E" w:rsidRDefault="0096468D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 (</w:t>
      </w:r>
      <w:r w:rsidR="00785BC3" w:rsidRPr="00BF1D4E">
        <w:rPr>
          <w:b/>
          <w:color w:val="FF0000"/>
          <w:sz w:val="24"/>
          <w:szCs w:val="24"/>
        </w:rPr>
        <w:t>Director/Prof/Assistant or Associate prof/Researcher/Student):</w:t>
      </w:r>
      <w:r w:rsidR="007419E8">
        <w:rPr>
          <w:b/>
          <w:color w:val="FF0000"/>
          <w:sz w:val="24"/>
          <w:szCs w:val="24"/>
        </w:rPr>
        <w:t xml:space="preserve"> Senior Lecturer</w:t>
      </w:r>
    </w:p>
    <w:p w14:paraId="57187511" w14:textId="63E631E1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  <w:r w:rsidR="007419E8">
        <w:rPr>
          <w:b/>
          <w:color w:val="FF0000"/>
          <w:sz w:val="24"/>
          <w:szCs w:val="24"/>
        </w:rPr>
        <w:t xml:space="preserve"> UK</w:t>
      </w:r>
    </w:p>
    <w:p w14:paraId="604FEB0F" w14:textId="11146CBE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</w:t>
      </w:r>
      <w:r w:rsidR="0096468D" w:rsidRPr="00BF1D4E">
        <w:rPr>
          <w:i/>
          <w:color w:val="FF0000"/>
          <w:sz w:val="24"/>
          <w:szCs w:val="24"/>
        </w:rPr>
        <w:t>)</w:t>
      </w:r>
      <w:r w:rsidR="0096468D" w:rsidRPr="00BF1D4E">
        <w:rPr>
          <w:b/>
          <w:color w:val="FF0000"/>
          <w:sz w:val="24"/>
          <w:szCs w:val="24"/>
        </w:rPr>
        <w:t>:</w:t>
      </w:r>
      <w:r w:rsidR="007419E8">
        <w:rPr>
          <w:b/>
          <w:color w:val="FF0000"/>
          <w:sz w:val="24"/>
          <w:szCs w:val="24"/>
        </w:rPr>
        <w:t xml:space="preserve"> 447973844380</w:t>
      </w:r>
    </w:p>
    <w:p w14:paraId="74F98F23" w14:textId="579C6CFE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  <w:r w:rsidR="007419E8">
        <w:rPr>
          <w:b/>
          <w:color w:val="FF0000"/>
          <w:sz w:val="24"/>
          <w:szCs w:val="24"/>
        </w:rPr>
        <w:t xml:space="preserve"> q.zhuang@lancaster.ac.uk</w:t>
      </w:r>
    </w:p>
    <w:p w14:paraId="24F5391D" w14:textId="270E406A" w:rsidR="00785BC3" w:rsidRPr="00BF1D4E" w:rsidRDefault="00785BC3" w:rsidP="00785BC3">
      <w:pPr>
        <w:rPr>
          <w:b/>
          <w:color w:val="FF0000"/>
          <w:sz w:val="24"/>
          <w:szCs w:val="24"/>
          <w:lang w:val="en-NZ"/>
        </w:rPr>
      </w:pPr>
      <w:r w:rsidRPr="00BF1D4E">
        <w:rPr>
          <w:b/>
          <w:color w:val="FF0000"/>
          <w:sz w:val="24"/>
          <w:szCs w:val="24"/>
        </w:rPr>
        <w:t xml:space="preserve">Track number: </w:t>
      </w:r>
      <w:hyperlink r:id="rId15" w:history="1">
        <w:r w:rsidR="0096468D" w:rsidRPr="0096468D">
          <w:rPr>
            <w:rStyle w:val="Hyperlink"/>
            <w:b/>
          </w:rPr>
          <w:t>http://materialsphysics.physicsmeeting.com/call-for-abstracts.php</w:t>
        </w:r>
      </w:hyperlink>
      <w:r w:rsidR="0096468D">
        <w:t xml:space="preserve"> </w:t>
      </w:r>
      <w:r w:rsidRPr="00BF1D4E">
        <w:rPr>
          <w:b/>
          <w:color w:val="FF0000"/>
          <w:sz w:val="24"/>
          <w:szCs w:val="24"/>
        </w:rPr>
        <w:t>(For track number follow this link)</w:t>
      </w:r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  <w:r w:rsidR="007419E8">
        <w:rPr>
          <w:b/>
          <w:color w:val="FF0000"/>
          <w:sz w:val="24"/>
          <w:szCs w:val="24"/>
          <w:lang w:val="en-NZ"/>
        </w:rPr>
        <w:t xml:space="preserve"> Oral</w:t>
      </w:r>
    </w:p>
    <w:p w14:paraId="6E9CC9B3" w14:textId="68C9EAD0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  <w:r w:rsidR="007419E8">
        <w:rPr>
          <w:b/>
          <w:color w:val="FF0000"/>
          <w:sz w:val="24"/>
          <w:szCs w:val="24"/>
        </w:rPr>
        <w:t xml:space="preserve"> semiconductor, quantum materials, optoelectronics, </w:t>
      </w:r>
    </w:p>
    <w:p w14:paraId="0FF2D2C3" w14:textId="446C9E56"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  <w:r w:rsidR="007419E8">
        <w:rPr>
          <w:sz w:val="14"/>
          <w:szCs w:val="24"/>
          <w:lang w:val="en-NZ"/>
        </w:rPr>
        <w:t xml:space="preserve"> </w:t>
      </w:r>
      <w:hyperlink r:id="rId16" w:history="1">
        <w:r w:rsidR="007419E8" w:rsidRPr="000A0355">
          <w:rPr>
            <w:rStyle w:val="Hyperlink"/>
            <w:sz w:val="14"/>
            <w:szCs w:val="24"/>
            <w:lang w:val="en-NZ"/>
          </w:rPr>
          <w:t>http://www.physics.lancs.ac.uk/people/qiandong-zhuang</w:t>
        </w:r>
      </w:hyperlink>
      <w:r w:rsidR="007419E8">
        <w:rPr>
          <w:sz w:val="14"/>
          <w:szCs w:val="24"/>
          <w:lang w:val="en-NZ"/>
        </w:rPr>
        <w:t xml:space="preserve"> </w:t>
      </w:r>
    </w:p>
    <w:p w14:paraId="718C4AB2" w14:textId="16032A94"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  <w:r w:rsidR="007419E8">
        <w:rPr>
          <w:sz w:val="14"/>
          <w:szCs w:val="24"/>
        </w:rPr>
        <w:t xml:space="preserve"> 1968</w:t>
      </w:r>
    </w:p>
    <w:p w14:paraId="2E1A6FEC" w14:textId="1285215F"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  <w:r w:rsidR="007419E8">
        <w:rPr>
          <w:sz w:val="14"/>
          <w:szCs w:val="24"/>
          <w:lang w:val="en-NZ"/>
        </w:rPr>
        <w:t xml:space="preserve"> </w:t>
      </w:r>
    </w:p>
    <w:p w14:paraId="474481E2" w14:textId="77777777"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14:paraId="2A378A14" w14:textId="77777777"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BCD5E6" w14:textId="77777777" w:rsidR="00D434B5" w:rsidRDefault="00D434B5">
      <w:r>
        <w:separator/>
      </w:r>
    </w:p>
  </w:endnote>
  <w:endnote w:type="continuationSeparator" w:id="0">
    <w:p w14:paraId="1CAC02D6" w14:textId="77777777" w:rsidR="00D434B5" w:rsidRDefault="00D43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BC4665" w14:textId="77777777" w:rsidR="00D434B5" w:rsidRDefault="00D434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969D88D" wp14:editId="7CA57E5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CB6BC9" w14:textId="77777777" w:rsidR="00D434B5" w:rsidRPr="005B3A56" w:rsidRDefault="00D434B5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FF2C3B3" w14:textId="77777777" w:rsidR="00D434B5" w:rsidRPr="005B3A56" w:rsidRDefault="00D434B5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30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" filled="f" stroked="f">
              <v:textbox inset="0,0,0,0">
                <w:txbxContent>
                  <w:p w14:paraId="2DCB6BC9" w14:textId="77777777" w:rsidR="00D434B5" w:rsidRPr="005B3A56" w:rsidRDefault="00D434B5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FF2C3B3" w14:textId="77777777" w:rsidR="00D434B5" w:rsidRPr="005B3A56" w:rsidRDefault="00D434B5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3EE0AF4" wp14:editId="0E272A0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043017" w14:textId="77777777" w:rsidR="00D434B5" w:rsidRPr="005B3A56" w:rsidRDefault="00D434B5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1B5EC3A" w14:textId="77777777" w:rsidR="00D434B5" w:rsidRPr="005B3A56" w:rsidRDefault="00D434B5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1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B3fdWm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7E043017" w14:textId="77777777" w:rsidR="00D434B5" w:rsidRPr="005B3A56" w:rsidRDefault="00D434B5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1B5EC3A" w14:textId="77777777" w:rsidR="00D434B5" w:rsidRPr="005B3A56" w:rsidRDefault="00D434B5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F83297B" wp14:editId="35DB013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135E0C" w14:textId="77777777" w:rsidR="00D434B5" w:rsidRPr="005B3A56" w:rsidRDefault="00D434B5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110BE18E" w14:textId="77777777" w:rsidR="00D434B5" w:rsidRPr="005B3A56" w:rsidRDefault="00D434B5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2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" filled="f" stroked="f">
              <v:textbox inset="0,0,0,0">
                <w:txbxContent>
                  <w:p w14:paraId="5B135E0C" w14:textId="77777777" w:rsidR="00D434B5" w:rsidRPr="005B3A56" w:rsidRDefault="00D434B5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110BE18E" w14:textId="77777777" w:rsidR="00D434B5" w:rsidRPr="005B3A56" w:rsidRDefault="00D434B5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4D556B" w14:textId="77777777" w:rsidR="00D434B5" w:rsidRDefault="00D434B5">
      <w:r>
        <w:separator/>
      </w:r>
    </w:p>
  </w:footnote>
  <w:footnote w:type="continuationSeparator" w:id="0">
    <w:p w14:paraId="3C54DE2E" w14:textId="77777777" w:rsidR="00D434B5" w:rsidRDefault="00D43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E4D6B"/>
    <w:rsid w:val="001263DF"/>
    <w:rsid w:val="001338EA"/>
    <w:rsid w:val="00153EEF"/>
    <w:rsid w:val="001B76B4"/>
    <w:rsid w:val="00267B7E"/>
    <w:rsid w:val="00283848"/>
    <w:rsid w:val="00284177"/>
    <w:rsid w:val="00292ED9"/>
    <w:rsid w:val="00375C34"/>
    <w:rsid w:val="003B13B1"/>
    <w:rsid w:val="00400C03"/>
    <w:rsid w:val="00404E5B"/>
    <w:rsid w:val="00414F7B"/>
    <w:rsid w:val="004355DC"/>
    <w:rsid w:val="00473086"/>
    <w:rsid w:val="004749B4"/>
    <w:rsid w:val="00494130"/>
    <w:rsid w:val="004B76C1"/>
    <w:rsid w:val="004C473A"/>
    <w:rsid w:val="004F3523"/>
    <w:rsid w:val="00517B9F"/>
    <w:rsid w:val="0053444D"/>
    <w:rsid w:val="0055478C"/>
    <w:rsid w:val="005973B9"/>
    <w:rsid w:val="005B3A56"/>
    <w:rsid w:val="00604D8D"/>
    <w:rsid w:val="006060CE"/>
    <w:rsid w:val="0063497F"/>
    <w:rsid w:val="006E6211"/>
    <w:rsid w:val="006F2D75"/>
    <w:rsid w:val="007419E8"/>
    <w:rsid w:val="00785BC3"/>
    <w:rsid w:val="00873DF0"/>
    <w:rsid w:val="008756E6"/>
    <w:rsid w:val="00911E82"/>
    <w:rsid w:val="0096468D"/>
    <w:rsid w:val="009B2D44"/>
    <w:rsid w:val="00A07E82"/>
    <w:rsid w:val="00A9710C"/>
    <w:rsid w:val="00AE3E37"/>
    <w:rsid w:val="00B21A57"/>
    <w:rsid w:val="00BD40D4"/>
    <w:rsid w:val="00BF1D4E"/>
    <w:rsid w:val="00C33602"/>
    <w:rsid w:val="00CD6F55"/>
    <w:rsid w:val="00D434B5"/>
    <w:rsid w:val="00DE3104"/>
    <w:rsid w:val="00DF76E0"/>
    <w:rsid w:val="00E434E9"/>
    <w:rsid w:val="00EB3372"/>
    <w:rsid w:val="00F52C1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30E4D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tif"/><Relationship Id="rId12" Type="http://schemas.openxmlformats.org/officeDocument/2006/relationships/image" Target="media/image4.jpeg"/><Relationship Id="rId13" Type="http://schemas.openxmlformats.org/officeDocument/2006/relationships/image" Target="media/image5.emf"/><Relationship Id="rId14" Type="http://schemas.openxmlformats.org/officeDocument/2006/relationships/image" Target="media/image6.png"/><Relationship Id="rId15" Type="http://schemas.openxmlformats.org/officeDocument/2006/relationships/hyperlink" Target="http://materialsphysics.physicsmeeting.com/call-for-abstracts.php" TargetMode="External"/><Relationship Id="rId16" Type="http://schemas.openxmlformats.org/officeDocument/2006/relationships/hyperlink" Target="http://www.physics.lancs.ac.uk/people/qiandong-zhuang" TargetMode="Externa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image" Target="media/image2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1023</Words>
  <Characters>5834</Characters>
  <Application>Microsoft Macintosh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Qian Zhuang</cp:lastModifiedBy>
  <cp:revision>7</cp:revision>
  <cp:lastPrinted>2018-04-03T13:22:00Z</cp:lastPrinted>
  <dcterms:created xsi:type="dcterms:W3CDTF">2018-04-03T13:03:00Z</dcterms:created>
  <dcterms:modified xsi:type="dcterms:W3CDTF">2018-04-03T13:40:00Z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