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936" w:rsidRDefault="00CD04E2">
      <w:bookmarkStart w:id="0" w:name="_GoBack"/>
      <w:bookmarkEnd w:id="0"/>
    </w:p>
    <w:sectPr w:rsidR="00D93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4E2"/>
    <w:rsid w:val="003E2CE7"/>
    <w:rsid w:val="00921CCA"/>
    <w:rsid w:val="00CD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experimaentalpharma</dc:creator>
  <cp:lastModifiedBy>experimaentalpharma</cp:lastModifiedBy>
  <cp:revision>1</cp:revision>
  <dcterms:created xsi:type="dcterms:W3CDTF">2018-09-15T09:40:00Z</dcterms:created>
  <dcterms:modified xsi:type="dcterms:W3CDTF">2018-09-15T09:41:00Z</dcterms:modified>
</cp:coreProperties>
</file>