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7D6" w:rsidRDefault="008B77D6" w:rsidP="008B77D6">
      <w:pPr>
        <w:spacing w:after="0"/>
        <w:rPr>
          <w:b/>
          <w:sz w:val="36"/>
          <w:szCs w:val="36"/>
          <w:u w:val="single"/>
        </w:rPr>
      </w:pPr>
    </w:p>
    <w:p w:rsidR="008B77D6" w:rsidRPr="00F95EFE" w:rsidRDefault="008B77D6" w:rsidP="008B77D6">
      <w:pPr>
        <w:spacing w:after="0"/>
        <w:rPr>
          <w:b/>
          <w:sz w:val="28"/>
          <w:szCs w:val="28"/>
          <w:u w:val="single"/>
        </w:rPr>
      </w:pPr>
      <w:r>
        <w:rPr>
          <w:b/>
          <w:noProof/>
          <w:sz w:val="36"/>
          <w:szCs w:val="36"/>
          <w:u w:val="single"/>
          <w:lang w:val="en-GB" w:eastAsia="en-GB"/>
        </w:rPr>
        <w:drawing>
          <wp:anchor distT="0" distB="0" distL="114300" distR="114300" simplePos="0" relativeHeight="251664384" behindDoc="0" locked="0" layoutInCell="1" allowOverlap="1">
            <wp:simplePos x="0" y="0"/>
            <wp:positionH relativeFrom="page">
              <wp:posOffset>5781040</wp:posOffset>
            </wp:positionH>
            <wp:positionV relativeFrom="page">
              <wp:posOffset>542290</wp:posOffset>
            </wp:positionV>
            <wp:extent cx="1018540" cy="1461770"/>
            <wp:effectExtent l="1905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spect="1" noChangeArrowheads="1"/>
                    </pic:cNvPicPr>
                  </pic:nvPicPr>
                  <pic:blipFill>
                    <a:blip r:embed="rId6" cstate="print"/>
                    <a:srcRect/>
                    <a:stretch>
                      <a:fillRect/>
                    </a:stretch>
                  </pic:blipFill>
                  <pic:spPr bwMode="auto">
                    <a:xfrm>
                      <a:off x="0" y="0"/>
                      <a:ext cx="1018540" cy="1461770"/>
                    </a:xfrm>
                    <a:prstGeom prst="rect">
                      <a:avLst/>
                    </a:prstGeom>
                    <a:noFill/>
                    <a:ln w="9525">
                      <a:noFill/>
                      <a:miter lim="800000"/>
                      <a:headEnd/>
                      <a:tailEnd/>
                    </a:ln>
                  </pic:spPr>
                </pic:pic>
              </a:graphicData>
            </a:graphic>
          </wp:anchor>
        </w:drawing>
      </w:r>
    </w:p>
    <w:p w:rsidR="008B77D6" w:rsidRPr="00F95EFE" w:rsidRDefault="008C4075" w:rsidP="008B77D6">
      <w:pPr>
        <w:spacing w:after="0"/>
        <w:rPr>
          <w:b/>
          <w:sz w:val="28"/>
          <w:szCs w:val="28"/>
          <w:u w:val="single"/>
        </w:rPr>
      </w:pPr>
      <w:r w:rsidRPr="00F95EFE">
        <w:rPr>
          <w:b/>
          <w:sz w:val="28"/>
          <w:szCs w:val="28"/>
          <w:u w:val="single"/>
        </w:rPr>
        <w:t>EMOTIONAL INTELLIGENCE AS A FACTOR</w:t>
      </w:r>
    </w:p>
    <w:p w:rsidR="00032282" w:rsidRPr="00F95EFE" w:rsidRDefault="008C4075" w:rsidP="008B77D6">
      <w:pPr>
        <w:spacing w:after="0"/>
        <w:rPr>
          <w:b/>
          <w:sz w:val="28"/>
          <w:szCs w:val="28"/>
          <w:u w:val="single"/>
        </w:rPr>
      </w:pPr>
      <w:r w:rsidRPr="00F95EFE">
        <w:rPr>
          <w:b/>
          <w:sz w:val="28"/>
          <w:szCs w:val="28"/>
          <w:u w:val="single"/>
        </w:rPr>
        <w:t xml:space="preserve"> FOR IMPROVEMENT OF HEALTHCARE </w:t>
      </w:r>
    </w:p>
    <w:p w:rsidR="00B95028" w:rsidRPr="00F95EFE" w:rsidRDefault="008B77D6" w:rsidP="008B77D6">
      <w:pPr>
        <w:spacing w:after="0"/>
        <w:rPr>
          <w:rFonts w:cstheme="minorHAnsi"/>
          <w:b/>
          <w:sz w:val="28"/>
          <w:szCs w:val="28"/>
        </w:rPr>
      </w:pPr>
      <w:r w:rsidRPr="00F95EFE">
        <w:rPr>
          <w:rFonts w:cstheme="minorHAnsi"/>
          <w:b/>
          <w:sz w:val="28"/>
          <w:szCs w:val="28"/>
        </w:rPr>
        <w:t>Dr Tarapranav Bhattacharya</w:t>
      </w:r>
    </w:p>
    <w:p w:rsidR="008B77D6" w:rsidRPr="00F95EFE" w:rsidRDefault="008B77D6" w:rsidP="008B77D6">
      <w:pPr>
        <w:spacing w:after="0"/>
        <w:rPr>
          <w:rFonts w:cstheme="minorHAnsi"/>
          <w:b/>
          <w:sz w:val="28"/>
          <w:szCs w:val="28"/>
        </w:rPr>
      </w:pPr>
      <w:r w:rsidRPr="00F95EFE">
        <w:rPr>
          <w:b/>
          <w:sz w:val="28"/>
          <w:szCs w:val="28"/>
        </w:rPr>
        <w:t>Armed Forces Medical College, Pune.India-411040</w:t>
      </w:r>
    </w:p>
    <w:p w:rsidR="008B77D6" w:rsidRDefault="008B77D6" w:rsidP="00D55A6E">
      <w:pPr>
        <w:jc w:val="both"/>
        <w:rPr>
          <w:rFonts w:cstheme="minorHAnsi"/>
          <w:b/>
          <w:sz w:val="24"/>
          <w:szCs w:val="24"/>
          <w:u w:val="single"/>
        </w:rPr>
      </w:pPr>
    </w:p>
    <w:p w:rsidR="008C4075" w:rsidRPr="003A6341" w:rsidRDefault="00CF7B88" w:rsidP="00D55A6E">
      <w:pPr>
        <w:jc w:val="both"/>
        <w:rPr>
          <w:rFonts w:cstheme="minorHAnsi"/>
          <w:sz w:val="24"/>
          <w:szCs w:val="24"/>
        </w:rPr>
      </w:pPr>
      <w:r w:rsidRPr="003A6341">
        <w:rPr>
          <w:rFonts w:cstheme="minorHAnsi"/>
          <w:sz w:val="24"/>
          <w:szCs w:val="24"/>
        </w:rPr>
        <w:t xml:space="preserve">    </w:t>
      </w:r>
      <w:r w:rsidR="008C4075" w:rsidRPr="003A6341">
        <w:rPr>
          <w:rFonts w:cstheme="minorHAnsi"/>
          <w:sz w:val="24"/>
          <w:szCs w:val="24"/>
        </w:rPr>
        <w:t>Healthcare delivery is undergoing a major change and is in the midst of a rising tide of allegations and litigations. This seeming crisis is the result of many factors one of which is the perception among the clientele that the providers of healthcare are not empathetic to the needs of the recipient any more. Into this setting of trust deficit is the space for imbibing emotional intelligence among the healthcare workers and the health administrators for a restoration of recipient confidence and an actual improv</w:t>
      </w:r>
      <w:r w:rsidR="008B77D6">
        <w:rPr>
          <w:rFonts w:cstheme="minorHAnsi"/>
          <w:sz w:val="24"/>
          <w:szCs w:val="24"/>
        </w:rPr>
        <w:t xml:space="preserve">ement of the healthcare </w:t>
      </w:r>
      <w:r w:rsidR="008C4075" w:rsidRPr="003A6341">
        <w:rPr>
          <w:rFonts w:cstheme="minorHAnsi"/>
          <w:sz w:val="24"/>
          <w:szCs w:val="24"/>
        </w:rPr>
        <w:t>.</w:t>
      </w:r>
    </w:p>
    <w:p w:rsidR="00CF7B88" w:rsidRDefault="00CF7B88" w:rsidP="008B77D6">
      <w:pPr>
        <w:spacing w:after="0"/>
        <w:rPr>
          <w:rFonts w:cstheme="minorHAnsi"/>
          <w:sz w:val="24"/>
          <w:szCs w:val="24"/>
          <w:u w:val="single"/>
        </w:rPr>
      </w:pPr>
      <w:r w:rsidRPr="003A6341">
        <w:rPr>
          <w:rFonts w:cstheme="minorHAnsi"/>
          <w:sz w:val="24"/>
          <w:szCs w:val="24"/>
          <w:lang w:val="en-IN"/>
        </w:rPr>
        <w:t xml:space="preserve">    </w:t>
      </w:r>
      <w:r w:rsidR="008B77D6" w:rsidRPr="008B77D6">
        <w:rPr>
          <w:rFonts w:cstheme="minorHAnsi"/>
          <w:b/>
          <w:sz w:val="24"/>
          <w:szCs w:val="24"/>
        </w:rPr>
        <w:t>Emotional Intelligence</w:t>
      </w:r>
      <w:r w:rsidR="0027079C" w:rsidRPr="003A6341">
        <w:rPr>
          <w:rFonts w:cstheme="minorHAnsi"/>
          <w:sz w:val="24"/>
          <w:szCs w:val="24"/>
          <w:lang w:val="en-IN"/>
        </w:rPr>
        <w:t xml:space="preserve"> is defined as a type of social intelligence that involves ability to monitor one’s own and other’s emotions, to discriminate among them and to use the information to g</w:t>
      </w:r>
      <w:r w:rsidR="008B77D6">
        <w:rPr>
          <w:rFonts w:cstheme="minorHAnsi"/>
          <w:sz w:val="24"/>
          <w:szCs w:val="24"/>
          <w:lang w:val="en-IN"/>
        </w:rPr>
        <w:t>uide one’s thinking and actions</w:t>
      </w:r>
    </w:p>
    <w:p w:rsidR="0041359F" w:rsidRDefault="0041359F" w:rsidP="008B77D6">
      <w:pPr>
        <w:spacing w:after="0"/>
        <w:ind w:left="720"/>
        <w:rPr>
          <w:rFonts w:cstheme="minorHAnsi"/>
          <w:sz w:val="24"/>
          <w:szCs w:val="24"/>
        </w:rPr>
      </w:pPr>
      <w:r>
        <w:rPr>
          <w:rFonts w:cstheme="minorHAnsi"/>
          <w:b/>
          <w:sz w:val="24"/>
          <w:szCs w:val="24"/>
        </w:rPr>
        <w:t xml:space="preserve">Self Awareness : </w:t>
      </w:r>
      <w:r>
        <w:rPr>
          <w:rFonts w:cstheme="minorHAnsi"/>
          <w:sz w:val="24"/>
          <w:szCs w:val="24"/>
        </w:rPr>
        <w:t>Being aware of one’s own emotions.</w:t>
      </w:r>
    </w:p>
    <w:p w:rsidR="0041359F" w:rsidRDefault="0041359F" w:rsidP="008B77D6">
      <w:pPr>
        <w:spacing w:after="0"/>
        <w:ind w:left="720"/>
        <w:rPr>
          <w:rFonts w:cstheme="minorHAnsi"/>
          <w:sz w:val="24"/>
          <w:szCs w:val="24"/>
        </w:rPr>
      </w:pPr>
      <w:r>
        <w:rPr>
          <w:rFonts w:cstheme="minorHAnsi"/>
          <w:b/>
          <w:sz w:val="24"/>
          <w:szCs w:val="24"/>
        </w:rPr>
        <w:t>Self Management :</w:t>
      </w:r>
      <w:r>
        <w:rPr>
          <w:rFonts w:cstheme="minorHAnsi"/>
          <w:sz w:val="24"/>
          <w:szCs w:val="24"/>
        </w:rPr>
        <w:t xml:space="preserve"> Being able to control, adapt , achieve orientation of and develop positivity in emotional content of oneself.</w:t>
      </w:r>
    </w:p>
    <w:p w:rsidR="0041359F" w:rsidRDefault="0041359F" w:rsidP="008B77D6">
      <w:pPr>
        <w:spacing w:after="0"/>
        <w:ind w:left="720"/>
        <w:rPr>
          <w:rFonts w:cstheme="minorHAnsi"/>
          <w:sz w:val="24"/>
          <w:szCs w:val="24"/>
        </w:rPr>
      </w:pPr>
      <w:r>
        <w:rPr>
          <w:rFonts w:cstheme="minorHAnsi"/>
          <w:b/>
          <w:sz w:val="24"/>
          <w:szCs w:val="24"/>
        </w:rPr>
        <w:t xml:space="preserve">Social Awareness : </w:t>
      </w:r>
      <w:r>
        <w:rPr>
          <w:rFonts w:cstheme="minorHAnsi"/>
          <w:sz w:val="24"/>
          <w:szCs w:val="24"/>
        </w:rPr>
        <w:t>Being able to project empathy and affiliation for the organizational setting</w:t>
      </w:r>
      <w:r w:rsidR="00F11152">
        <w:rPr>
          <w:rFonts w:cstheme="minorHAnsi"/>
          <w:sz w:val="24"/>
          <w:szCs w:val="24"/>
        </w:rPr>
        <w:t>, outward.</w:t>
      </w:r>
    </w:p>
    <w:p w:rsidR="00F11152" w:rsidRDefault="00F11152" w:rsidP="008B77D6">
      <w:pPr>
        <w:spacing w:after="0"/>
        <w:ind w:left="720"/>
        <w:rPr>
          <w:rFonts w:cstheme="minorHAnsi"/>
          <w:sz w:val="24"/>
          <w:szCs w:val="24"/>
        </w:rPr>
      </w:pPr>
      <w:r>
        <w:rPr>
          <w:rFonts w:cstheme="minorHAnsi"/>
          <w:b/>
          <w:sz w:val="24"/>
          <w:szCs w:val="24"/>
        </w:rPr>
        <w:t xml:space="preserve">Relationship Management : </w:t>
      </w:r>
      <w:r>
        <w:rPr>
          <w:rFonts w:cstheme="minorHAnsi"/>
          <w:sz w:val="24"/>
          <w:szCs w:val="24"/>
        </w:rPr>
        <w:t>Being able to coach, influence, mentor, resolve conflicts between, inculcate teamwork among and provide inspirational leadership to other organizational members or people around.</w:t>
      </w:r>
    </w:p>
    <w:p w:rsidR="008B77D6" w:rsidRPr="008B77D6" w:rsidRDefault="008B77D6" w:rsidP="008B77D6">
      <w:pPr>
        <w:spacing w:after="0"/>
        <w:jc w:val="both"/>
      </w:pPr>
      <w:r w:rsidRPr="008B77D6">
        <w:rPr>
          <w:rFonts w:cstheme="minorHAnsi"/>
          <w:sz w:val="24"/>
          <w:szCs w:val="24"/>
        </w:rPr>
        <w:t xml:space="preserve">The </w:t>
      </w:r>
      <w:r>
        <w:rPr>
          <w:rFonts w:cstheme="minorHAnsi"/>
          <w:sz w:val="24"/>
          <w:szCs w:val="24"/>
        </w:rPr>
        <w:t>Endeavour of the abstract would be to show avenues how emotional intelligence can be an intervention into the Interaction Triad of Healthcare.</w:t>
      </w:r>
    </w:p>
    <w:p w:rsidR="008B77D6" w:rsidRDefault="008B77D6" w:rsidP="008B77D6">
      <w:pPr>
        <w:jc w:val="both"/>
      </w:pPr>
      <w:r>
        <w:rPr>
          <w:b/>
        </w:rPr>
        <w:t>Biography</w:t>
      </w:r>
    </w:p>
    <w:p w:rsidR="008B77D6" w:rsidRDefault="008B77D6" w:rsidP="008B77D6">
      <w:r>
        <w:t xml:space="preserve">Tarapranav having qualified as microbiologist from University of Mumbai completed Bachelor's degree in Medicine &amp; Surgery from the prestigious Armed Forces Medical College, Pune.Having contributed to health services for over ten yrs, he now pursues MD Hospital Administration from the premiere institute. He has undertaken a dissertation on Job Satisfaction of Nurses and Nursing Assistants in a Tertiary Care Teaching Hospital in Pune aiming to suggest managerial solutions to various staff issues of the healthcare industry. </w:t>
      </w:r>
      <w:r>
        <w:rPr>
          <w:b/>
          <w:lang w:val="en-NZ"/>
        </w:rPr>
        <w:br/>
      </w:r>
      <w:r>
        <w:rPr>
          <w:lang w:val="en-NZ"/>
        </w:rPr>
        <w:t>Fullname:</w:t>
      </w:r>
      <w:r w:rsidR="0042389B">
        <w:rPr>
          <w:lang w:val="en-NZ"/>
        </w:rPr>
        <w:t xml:space="preserve"> </w:t>
      </w:r>
      <w:r>
        <w:t>Tarapranav</w:t>
      </w:r>
      <w:r w:rsidR="0042389B">
        <w:t xml:space="preserve"> </w:t>
      </w:r>
      <w:r>
        <w:t>Bhattacharya</w:t>
      </w:r>
      <w:r>
        <w:rPr>
          <w:lang w:val="en-NZ"/>
        </w:rPr>
        <w:br/>
        <w:t>Contact number:</w:t>
      </w:r>
      <w:r>
        <w:t>91-9432013565</w:t>
      </w:r>
      <w:r>
        <w:rPr>
          <w:lang w:val="en-NZ"/>
        </w:rPr>
        <w:br/>
        <w:t xml:space="preserve">Twitter account: </w:t>
      </w:r>
      <w:r>
        <w:t>@bhtarapranav</w:t>
      </w:r>
      <w:r>
        <w:rPr>
          <w:lang w:val="en-NZ"/>
        </w:rPr>
        <w:br/>
        <w:t>Linked In account:</w:t>
      </w:r>
      <w:r>
        <w:t>https://www.linkedin.com/in/tarapranav-bhattacharya-298853192</w:t>
      </w:r>
    </w:p>
    <w:p w:rsidR="008B77D6" w:rsidRDefault="008B77D6" w:rsidP="008B77D6"/>
    <w:p w:rsidR="00D072D7" w:rsidRPr="00D072D7" w:rsidRDefault="00D072D7" w:rsidP="00D072D7">
      <w:pPr>
        <w:ind w:left="720"/>
        <w:rPr>
          <w:rFonts w:cstheme="minorHAnsi"/>
          <w:sz w:val="24"/>
          <w:szCs w:val="24"/>
        </w:rPr>
      </w:pPr>
    </w:p>
    <w:sectPr w:rsidR="00D072D7" w:rsidRPr="00D072D7" w:rsidSect="0027079C">
      <w:pgSz w:w="12240" w:h="15840"/>
      <w:pgMar w:top="426"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05E27"/>
    <w:multiLevelType w:val="hybridMultilevel"/>
    <w:tmpl w:val="8F62117E"/>
    <w:lvl w:ilvl="0" w:tplc="7096A34C">
      <w:start w:val="1"/>
      <w:numFmt w:val="bullet"/>
      <w:lvlText w:val="–"/>
      <w:lvlJc w:val="left"/>
      <w:pPr>
        <w:tabs>
          <w:tab w:val="num" w:pos="360"/>
        </w:tabs>
        <w:ind w:left="360" w:hanging="360"/>
      </w:pPr>
      <w:rPr>
        <w:rFonts w:ascii="Arial" w:hAnsi="Arial" w:hint="default"/>
      </w:rPr>
    </w:lvl>
    <w:lvl w:ilvl="1" w:tplc="33F00758">
      <w:start w:val="1"/>
      <w:numFmt w:val="bullet"/>
      <w:lvlText w:val="–"/>
      <w:lvlJc w:val="left"/>
      <w:pPr>
        <w:tabs>
          <w:tab w:val="num" w:pos="1080"/>
        </w:tabs>
        <w:ind w:left="1080" w:hanging="360"/>
      </w:pPr>
      <w:rPr>
        <w:rFonts w:ascii="Arial" w:hAnsi="Arial" w:hint="default"/>
      </w:rPr>
    </w:lvl>
    <w:lvl w:ilvl="2" w:tplc="2AD69D92" w:tentative="1">
      <w:start w:val="1"/>
      <w:numFmt w:val="bullet"/>
      <w:lvlText w:val="–"/>
      <w:lvlJc w:val="left"/>
      <w:pPr>
        <w:tabs>
          <w:tab w:val="num" w:pos="1800"/>
        </w:tabs>
        <w:ind w:left="1800" w:hanging="360"/>
      </w:pPr>
      <w:rPr>
        <w:rFonts w:ascii="Arial" w:hAnsi="Arial" w:hint="default"/>
      </w:rPr>
    </w:lvl>
    <w:lvl w:ilvl="3" w:tplc="5C56C81E" w:tentative="1">
      <w:start w:val="1"/>
      <w:numFmt w:val="bullet"/>
      <w:lvlText w:val="–"/>
      <w:lvlJc w:val="left"/>
      <w:pPr>
        <w:tabs>
          <w:tab w:val="num" w:pos="2520"/>
        </w:tabs>
        <w:ind w:left="2520" w:hanging="360"/>
      </w:pPr>
      <w:rPr>
        <w:rFonts w:ascii="Arial" w:hAnsi="Arial" w:hint="default"/>
      </w:rPr>
    </w:lvl>
    <w:lvl w:ilvl="4" w:tplc="DEC82A04" w:tentative="1">
      <w:start w:val="1"/>
      <w:numFmt w:val="bullet"/>
      <w:lvlText w:val="–"/>
      <w:lvlJc w:val="left"/>
      <w:pPr>
        <w:tabs>
          <w:tab w:val="num" w:pos="3240"/>
        </w:tabs>
        <w:ind w:left="3240" w:hanging="360"/>
      </w:pPr>
      <w:rPr>
        <w:rFonts w:ascii="Arial" w:hAnsi="Arial" w:hint="default"/>
      </w:rPr>
    </w:lvl>
    <w:lvl w:ilvl="5" w:tplc="3E7CA2E2" w:tentative="1">
      <w:start w:val="1"/>
      <w:numFmt w:val="bullet"/>
      <w:lvlText w:val="–"/>
      <w:lvlJc w:val="left"/>
      <w:pPr>
        <w:tabs>
          <w:tab w:val="num" w:pos="3960"/>
        </w:tabs>
        <w:ind w:left="3960" w:hanging="360"/>
      </w:pPr>
      <w:rPr>
        <w:rFonts w:ascii="Arial" w:hAnsi="Arial" w:hint="default"/>
      </w:rPr>
    </w:lvl>
    <w:lvl w:ilvl="6" w:tplc="53DC6EF4" w:tentative="1">
      <w:start w:val="1"/>
      <w:numFmt w:val="bullet"/>
      <w:lvlText w:val="–"/>
      <w:lvlJc w:val="left"/>
      <w:pPr>
        <w:tabs>
          <w:tab w:val="num" w:pos="4680"/>
        </w:tabs>
        <w:ind w:left="4680" w:hanging="360"/>
      </w:pPr>
      <w:rPr>
        <w:rFonts w:ascii="Arial" w:hAnsi="Arial" w:hint="default"/>
      </w:rPr>
    </w:lvl>
    <w:lvl w:ilvl="7" w:tplc="00227FCE" w:tentative="1">
      <w:start w:val="1"/>
      <w:numFmt w:val="bullet"/>
      <w:lvlText w:val="–"/>
      <w:lvlJc w:val="left"/>
      <w:pPr>
        <w:tabs>
          <w:tab w:val="num" w:pos="5400"/>
        </w:tabs>
        <w:ind w:left="5400" w:hanging="360"/>
      </w:pPr>
      <w:rPr>
        <w:rFonts w:ascii="Arial" w:hAnsi="Arial" w:hint="default"/>
      </w:rPr>
    </w:lvl>
    <w:lvl w:ilvl="8" w:tplc="9CF860C8" w:tentative="1">
      <w:start w:val="1"/>
      <w:numFmt w:val="bullet"/>
      <w:lvlText w:val="–"/>
      <w:lvlJc w:val="left"/>
      <w:pPr>
        <w:tabs>
          <w:tab w:val="num" w:pos="6120"/>
        </w:tabs>
        <w:ind w:left="6120" w:hanging="360"/>
      </w:pPr>
      <w:rPr>
        <w:rFonts w:ascii="Arial" w:hAnsi="Arial" w:hint="default"/>
      </w:rPr>
    </w:lvl>
  </w:abstractNum>
  <w:abstractNum w:abstractNumId="1">
    <w:nsid w:val="363B43AE"/>
    <w:multiLevelType w:val="hybridMultilevel"/>
    <w:tmpl w:val="68668A46"/>
    <w:lvl w:ilvl="0" w:tplc="F15E42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BF14D20"/>
    <w:multiLevelType w:val="hybridMultilevel"/>
    <w:tmpl w:val="D35E7C26"/>
    <w:lvl w:ilvl="0" w:tplc="F5D81598">
      <w:start w:val="1"/>
      <w:numFmt w:val="decimal"/>
      <w:lvlText w:val="%1."/>
      <w:lvlJc w:val="left"/>
      <w:pPr>
        <w:ind w:left="1440" w:hanging="360"/>
      </w:pPr>
      <w:rPr>
        <w:rFonts w:cstheme="minorBidi"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8C4075"/>
    <w:rsid w:val="00032282"/>
    <w:rsid w:val="000C3AC3"/>
    <w:rsid w:val="001243B5"/>
    <w:rsid w:val="00231580"/>
    <w:rsid w:val="00236FC8"/>
    <w:rsid w:val="00263B22"/>
    <w:rsid w:val="0027079C"/>
    <w:rsid w:val="002968D9"/>
    <w:rsid w:val="00363FD3"/>
    <w:rsid w:val="00374AAD"/>
    <w:rsid w:val="003A6341"/>
    <w:rsid w:val="003A64F2"/>
    <w:rsid w:val="003B4148"/>
    <w:rsid w:val="003C654F"/>
    <w:rsid w:val="004119AF"/>
    <w:rsid w:val="0041359F"/>
    <w:rsid w:val="00417E41"/>
    <w:rsid w:val="0042389B"/>
    <w:rsid w:val="00495938"/>
    <w:rsid w:val="005159CF"/>
    <w:rsid w:val="00537A2F"/>
    <w:rsid w:val="005A6A2D"/>
    <w:rsid w:val="006228C9"/>
    <w:rsid w:val="00642C92"/>
    <w:rsid w:val="00681C39"/>
    <w:rsid w:val="0077003A"/>
    <w:rsid w:val="007A23B9"/>
    <w:rsid w:val="007C3657"/>
    <w:rsid w:val="00801F9E"/>
    <w:rsid w:val="0086030A"/>
    <w:rsid w:val="008B77D6"/>
    <w:rsid w:val="008C4075"/>
    <w:rsid w:val="00952444"/>
    <w:rsid w:val="00B01EF9"/>
    <w:rsid w:val="00B22091"/>
    <w:rsid w:val="00B55B68"/>
    <w:rsid w:val="00B95028"/>
    <w:rsid w:val="00C66E8F"/>
    <w:rsid w:val="00CF7B88"/>
    <w:rsid w:val="00D072D7"/>
    <w:rsid w:val="00D55A6E"/>
    <w:rsid w:val="00D942F8"/>
    <w:rsid w:val="00E80922"/>
    <w:rsid w:val="00F06D50"/>
    <w:rsid w:val="00F11152"/>
    <w:rsid w:val="00F15375"/>
    <w:rsid w:val="00F72667"/>
    <w:rsid w:val="00F95EFE"/>
    <w:rsid w:val="00FA775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2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6F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1">
    <w:name w:val="Light Shading Accent 1"/>
    <w:basedOn w:val="TableNormal"/>
    <w:uiPriority w:val="60"/>
    <w:rsid w:val="00236FC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onText">
    <w:name w:val="Balloon Text"/>
    <w:basedOn w:val="Normal"/>
    <w:link w:val="BalloonTextChar"/>
    <w:uiPriority w:val="99"/>
    <w:semiHidden/>
    <w:unhideWhenUsed/>
    <w:rsid w:val="005A6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A2D"/>
    <w:rPr>
      <w:rFonts w:ascii="Tahoma" w:hAnsi="Tahoma" w:cs="Tahoma"/>
      <w:sz w:val="16"/>
      <w:szCs w:val="16"/>
    </w:rPr>
  </w:style>
  <w:style w:type="paragraph" w:styleId="ListParagraph">
    <w:name w:val="List Paragraph"/>
    <w:basedOn w:val="Normal"/>
    <w:uiPriority w:val="34"/>
    <w:qFormat/>
    <w:rsid w:val="00B95028"/>
    <w:pPr>
      <w:ind w:left="720"/>
      <w:contextualSpacing/>
    </w:pPr>
  </w:style>
  <w:style w:type="paragraph" w:styleId="NormalWeb">
    <w:name w:val="Normal (Web)"/>
    <w:basedOn w:val="Normal"/>
    <w:uiPriority w:val="99"/>
    <w:semiHidden/>
    <w:unhideWhenUsed/>
    <w:rsid w:val="00642C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60309256">
      <w:bodyDiv w:val="1"/>
      <w:marLeft w:val="0"/>
      <w:marRight w:val="0"/>
      <w:marTop w:val="0"/>
      <w:marBottom w:val="0"/>
      <w:divBdr>
        <w:top w:val="none" w:sz="0" w:space="0" w:color="auto"/>
        <w:left w:val="none" w:sz="0" w:space="0" w:color="auto"/>
        <w:bottom w:val="none" w:sz="0" w:space="0" w:color="auto"/>
        <w:right w:val="none" w:sz="0" w:space="0" w:color="auto"/>
      </w:divBdr>
    </w:div>
    <w:div w:id="1121338492">
      <w:bodyDiv w:val="1"/>
      <w:marLeft w:val="0"/>
      <w:marRight w:val="0"/>
      <w:marTop w:val="0"/>
      <w:marBottom w:val="0"/>
      <w:divBdr>
        <w:top w:val="none" w:sz="0" w:space="0" w:color="auto"/>
        <w:left w:val="none" w:sz="0" w:space="0" w:color="auto"/>
        <w:bottom w:val="none" w:sz="0" w:space="0" w:color="auto"/>
        <w:right w:val="none" w:sz="0" w:space="0" w:color="auto"/>
      </w:divBdr>
      <w:divsChild>
        <w:div w:id="890773041">
          <w:marLeft w:val="1166"/>
          <w:marRight w:val="0"/>
          <w:marTop w:val="115"/>
          <w:marBottom w:val="0"/>
          <w:divBdr>
            <w:top w:val="none" w:sz="0" w:space="0" w:color="auto"/>
            <w:left w:val="none" w:sz="0" w:space="0" w:color="auto"/>
            <w:bottom w:val="none" w:sz="0" w:space="0" w:color="auto"/>
            <w:right w:val="none" w:sz="0" w:space="0" w:color="auto"/>
          </w:divBdr>
        </w:div>
      </w:divsChild>
    </w:div>
    <w:div w:id="196426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0EFEA-AA8C-492D-9A36-5B7DA6C2D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2020-03-04T06:56:00Z</dcterms:created>
  <dcterms:modified xsi:type="dcterms:W3CDTF">2020-03-04T06:56:00Z</dcterms:modified>
</cp:coreProperties>
</file>