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B31" w:rsidRDefault="006B5C88" w:rsidP="0060297C">
      <w:pPr>
        <w:jc w:val="center"/>
        <w:rPr>
          <w:rFonts w:ascii="Arial" w:hAnsi="Arial" w:cs="Arial"/>
          <w:sz w:val="28"/>
          <w:szCs w:val="28"/>
        </w:rPr>
      </w:pPr>
      <w:r>
        <w:rPr>
          <w:rFonts w:ascii="Arial" w:hAnsi="Arial" w:cs="Arial"/>
          <w:sz w:val="28"/>
          <w:szCs w:val="28"/>
        </w:rPr>
        <w:t xml:space="preserve">Characterizing virulent </w:t>
      </w:r>
      <w:r w:rsidRPr="006B5C88">
        <w:rPr>
          <w:rFonts w:ascii="Arial" w:hAnsi="Arial" w:cs="Arial"/>
          <w:i/>
          <w:sz w:val="28"/>
          <w:szCs w:val="28"/>
        </w:rPr>
        <w:t>Candida</w:t>
      </w:r>
      <w:r>
        <w:rPr>
          <w:rFonts w:ascii="Arial" w:hAnsi="Arial" w:cs="Arial"/>
          <w:i/>
          <w:sz w:val="28"/>
          <w:szCs w:val="28"/>
        </w:rPr>
        <w:t xml:space="preserve"> </w:t>
      </w:r>
      <w:proofErr w:type="spellStart"/>
      <w:r w:rsidRPr="006B5C88">
        <w:rPr>
          <w:rFonts w:ascii="Arial" w:hAnsi="Arial" w:cs="Arial"/>
          <w:i/>
          <w:sz w:val="28"/>
          <w:szCs w:val="28"/>
        </w:rPr>
        <w:t>albicans</w:t>
      </w:r>
      <w:proofErr w:type="spellEnd"/>
      <w:r>
        <w:rPr>
          <w:rFonts w:ascii="Arial" w:hAnsi="Arial" w:cs="Arial"/>
          <w:sz w:val="28"/>
          <w:szCs w:val="28"/>
        </w:rPr>
        <w:t xml:space="preserve"> from Indian patients and isolating plant products to use as antifungal agents from Indian herbs</w:t>
      </w:r>
    </w:p>
    <w:p w:rsidR="0060297C" w:rsidRDefault="006D56F1" w:rsidP="0060297C">
      <w:pPr>
        <w:jc w:val="both"/>
        <w:rPr>
          <w:rFonts w:ascii="Arial" w:hAnsi="Arial" w:cs="Arial"/>
        </w:rPr>
      </w:pPr>
      <w:proofErr w:type="spellStart"/>
      <w:r>
        <w:rPr>
          <w:rFonts w:ascii="Arial" w:hAnsi="Arial" w:cs="Arial"/>
        </w:rPr>
        <w:t>Dr.</w:t>
      </w:r>
      <w:r w:rsidR="0060297C" w:rsidRPr="0060297C">
        <w:rPr>
          <w:rFonts w:ascii="Arial" w:hAnsi="Arial" w:cs="Arial"/>
        </w:rPr>
        <w:t>Shalini</w:t>
      </w:r>
      <w:proofErr w:type="spellEnd"/>
      <w:r w:rsidR="0060297C" w:rsidRPr="0060297C">
        <w:rPr>
          <w:rFonts w:ascii="Arial" w:hAnsi="Arial" w:cs="Arial"/>
        </w:rPr>
        <w:t xml:space="preserve"> Gupta</w:t>
      </w:r>
      <w:r>
        <w:rPr>
          <w:rFonts w:ascii="Arial" w:hAnsi="Arial" w:cs="Arial"/>
        </w:rPr>
        <w:t xml:space="preserve">, </w:t>
      </w:r>
      <w:r w:rsidR="0060297C" w:rsidRPr="0060297C">
        <w:rPr>
          <w:rFonts w:ascii="Arial" w:hAnsi="Arial" w:cs="Arial"/>
        </w:rPr>
        <w:t xml:space="preserve">Department of Oral Pathology and Microbiology K.G.M.U, </w:t>
      </w:r>
      <w:proofErr w:type="spellStart"/>
      <w:r w:rsidR="0060297C" w:rsidRPr="0060297C">
        <w:rPr>
          <w:rFonts w:ascii="Arial" w:hAnsi="Arial" w:cs="Arial"/>
        </w:rPr>
        <w:t>Lucknow</w:t>
      </w:r>
      <w:proofErr w:type="spellEnd"/>
      <w:r w:rsidR="0060297C" w:rsidRPr="0060297C">
        <w:rPr>
          <w:rFonts w:ascii="Arial" w:hAnsi="Arial" w:cs="Arial"/>
        </w:rPr>
        <w:t xml:space="preserve"> – 226003, U.P, India</w:t>
      </w:r>
    </w:p>
    <w:p w:rsidR="0060297C" w:rsidRPr="0060297C" w:rsidRDefault="0060297C" w:rsidP="0060297C">
      <w:pPr>
        <w:jc w:val="both"/>
        <w:rPr>
          <w:rFonts w:ascii="Arial" w:hAnsi="Arial" w:cs="Arial"/>
          <w:b/>
        </w:rPr>
      </w:pPr>
      <w:r w:rsidRPr="0060297C">
        <w:rPr>
          <w:rFonts w:ascii="Arial" w:hAnsi="Arial" w:cs="Arial"/>
          <w:b/>
        </w:rPr>
        <w:t>ABSTRACT</w:t>
      </w:r>
    </w:p>
    <w:p w:rsidR="006B5C88" w:rsidRPr="006B5C88" w:rsidRDefault="0060297C" w:rsidP="006B5C88">
      <w:pPr>
        <w:jc w:val="both"/>
        <w:rPr>
          <w:rFonts w:ascii="Arial" w:hAnsi="Arial" w:cs="Arial"/>
        </w:rPr>
      </w:pPr>
      <w:r w:rsidRPr="0060297C">
        <w:rPr>
          <w:rFonts w:ascii="Arial" w:hAnsi="Arial" w:cs="Arial"/>
          <w:b/>
        </w:rPr>
        <w:t>Introduction:</w:t>
      </w:r>
      <w:r w:rsidRPr="0060297C">
        <w:rPr>
          <w:rFonts w:ascii="Arial" w:hAnsi="Arial" w:cs="Arial"/>
        </w:rPr>
        <w:t xml:space="preserve"> </w:t>
      </w:r>
      <w:r w:rsidR="006B5C88" w:rsidRPr="006B5C88">
        <w:rPr>
          <w:rFonts w:ascii="Arial" w:hAnsi="Arial" w:cs="Arial"/>
        </w:rPr>
        <w:t>Candida species, a normal commensal of the oral cavity found in healthy individuals,</w:t>
      </w:r>
      <w:r w:rsidR="006B5C88">
        <w:rPr>
          <w:rFonts w:ascii="Arial" w:hAnsi="Arial" w:cs="Arial"/>
        </w:rPr>
        <w:t xml:space="preserve"> </w:t>
      </w:r>
      <w:r w:rsidR="006B5C88" w:rsidRPr="006B5C88">
        <w:rPr>
          <w:rFonts w:ascii="Arial" w:hAnsi="Arial" w:cs="Arial"/>
        </w:rPr>
        <w:t>but can become an opportunistic pathogen when the oral ecosystem is unbalanced. Several</w:t>
      </w:r>
      <w:r w:rsidR="006B5C88">
        <w:rPr>
          <w:rFonts w:ascii="Arial" w:hAnsi="Arial" w:cs="Arial"/>
        </w:rPr>
        <w:t xml:space="preserve"> </w:t>
      </w:r>
      <w:r w:rsidR="006B5C88" w:rsidRPr="006B5C88">
        <w:rPr>
          <w:rFonts w:ascii="Arial" w:hAnsi="Arial" w:cs="Arial"/>
        </w:rPr>
        <w:t xml:space="preserve">virulence attributes have been identified in </w:t>
      </w:r>
      <w:proofErr w:type="spellStart"/>
      <w:r w:rsidR="006B5C88" w:rsidRPr="006B5C88">
        <w:rPr>
          <w:rFonts w:ascii="Arial" w:hAnsi="Arial" w:cs="Arial"/>
        </w:rPr>
        <w:t>candidal</w:t>
      </w:r>
      <w:proofErr w:type="spellEnd"/>
      <w:r w:rsidR="006B5C88" w:rsidRPr="006B5C88">
        <w:rPr>
          <w:rFonts w:ascii="Arial" w:hAnsi="Arial" w:cs="Arial"/>
        </w:rPr>
        <w:t xml:space="preserve"> infection, among which are the hydrolases,</w:t>
      </w:r>
      <w:r w:rsidR="006B5C88">
        <w:rPr>
          <w:rFonts w:ascii="Arial" w:hAnsi="Arial" w:cs="Arial"/>
        </w:rPr>
        <w:t xml:space="preserve"> </w:t>
      </w:r>
      <w:r w:rsidR="006B5C88" w:rsidRPr="006B5C88">
        <w:rPr>
          <w:rFonts w:ascii="Arial" w:hAnsi="Arial" w:cs="Arial"/>
        </w:rPr>
        <w:t xml:space="preserve">including the secreted </w:t>
      </w:r>
      <w:proofErr w:type="spellStart"/>
      <w:r w:rsidR="006B5C88" w:rsidRPr="006B5C88">
        <w:rPr>
          <w:rFonts w:ascii="Arial" w:hAnsi="Arial" w:cs="Arial"/>
        </w:rPr>
        <w:t>Aspartyl</w:t>
      </w:r>
      <w:proofErr w:type="spellEnd"/>
      <w:r w:rsidR="006B5C88" w:rsidRPr="006B5C88">
        <w:rPr>
          <w:rFonts w:ascii="Arial" w:hAnsi="Arial" w:cs="Arial"/>
        </w:rPr>
        <w:t xml:space="preserve"> </w:t>
      </w:r>
      <w:proofErr w:type="spellStart"/>
      <w:r w:rsidR="006B5C88" w:rsidRPr="006B5C88">
        <w:rPr>
          <w:rFonts w:ascii="Arial" w:hAnsi="Arial" w:cs="Arial"/>
        </w:rPr>
        <w:t>proteinases</w:t>
      </w:r>
      <w:proofErr w:type="spellEnd"/>
      <w:r w:rsidR="006B5C88" w:rsidRPr="006B5C88">
        <w:rPr>
          <w:rFonts w:ascii="Arial" w:hAnsi="Arial" w:cs="Arial"/>
        </w:rPr>
        <w:t xml:space="preserve"> (Saps).</w:t>
      </w:r>
    </w:p>
    <w:p w:rsidR="0060297C" w:rsidRPr="0060297C" w:rsidRDefault="006B5C88" w:rsidP="0060297C">
      <w:pPr>
        <w:jc w:val="both"/>
        <w:rPr>
          <w:rFonts w:ascii="Arial" w:hAnsi="Arial" w:cs="Arial"/>
        </w:rPr>
      </w:pPr>
      <w:r w:rsidRPr="006B5C88">
        <w:rPr>
          <w:rFonts w:ascii="Arial" w:hAnsi="Arial" w:cs="Arial"/>
        </w:rPr>
        <w:t xml:space="preserve">This study evaluated and compared the level </w:t>
      </w:r>
      <w:proofErr w:type="spellStart"/>
      <w:r w:rsidRPr="006B5C88">
        <w:rPr>
          <w:rFonts w:ascii="Arial" w:hAnsi="Arial" w:cs="Arial"/>
        </w:rPr>
        <w:t>c.f.u</w:t>
      </w:r>
      <w:proofErr w:type="spellEnd"/>
      <w:r w:rsidRPr="006B5C88">
        <w:rPr>
          <w:rFonts w:ascii="Arial" w:hAnsi="Arial" w:cs="Arial"/>
        </w:rPr>
        <w:t xml:space="preserve"> of Candida </w:t>
      </w:r>
      <w:proofErr w:type="spellStart"/>
      <w:r w:rsidRPr="006B5C88">
        <w:rPr>
          <w:rFonts w:ascii="Arial" w:hAnsi="Arial" w:cs="Arial"/>
        </w:rPr>
        <w:t>albicans</w:t>
      </w:r>
      <w:proofErr w:type="spellEnd"/>
      <w:r w:rsidRPr="006B5C88">
        <w:rPr>
          <w:rFonts w:ascii="Arial" w:hAnsi="Arial" w:cs="Arial"/>
        </w:rPr>
        <w:t xml:space="preserve"> and SAP level among the</w:t>
      </w:r>
      <w:r>
        <w:rPr>
          <w:rFonts w:ascii="Arial" w:hAnsi="Arial" w:cs="Arial"/>
        </w:rPr>
        <w:t xml:space="preserve"> </w:t>
      </w:r>
      <w:r w:rsidRPr="006B5C88">
        <w:rPr>
          <w:rFonts w:ascii="Arial" w:hAnsi="Arial" w:cs="Arial"/>
        </w:rPr>
        <w:t xml:space="preserve">patients of </w:t>
      </w:r>
      <w:proofErr w:type="spellStart"/>
      <w:r w:rsidRPr="006B5C88">
        <w:rPr>
          <w:rFonts w:ascii="Arial" w:hAnsi="Arial" w:cs="Arial"/>
        </w:rPr>
        <w:t>leukoplakia</w:t>
      </w:r>
      <w:proofErr w:type="spellEnd"/>
      <w:r w:rsidRPr="006B5C88">
        <w:rPr>
          <w:rFonts w:ascii="Arial" w:hAnsi="Arial" w:cs="Arial"/>
        </w:rPr>
        <w:t xml:space="preserve">, </w:t>
      </w:r>
      <w:proofErr w:type="spellStart"/>
      <w:r w:rsidRPr="006B5C88">
        <w:rPr>
          <w:rFonts w:ascii="Arial" w:hAnsi="Arial" w:cs="Arial"/>
        </w:rPr>
        <w:t>eryhtroplakia</w:t>
      </w:r>
      <w:proofErr w:type="spellEnd"/>
      <w:r w:rsidRPr="006B5C88">
        <w:rPr>
          <w:rFonts w:ascii="Arial" w:hAnsi="Arial" w:cs="Arial"/>
        </w:rPr>
        <w:t>, OSMF (oral sub mucous fibrosis) and oral squamous cell</w:t>
      </w:r>
      <w:r>
        <w:rPr>
          <w:rFonts w:ascii="Arial" w:hAnsi="Arial" w:cs="Arial"/>
        </w:rPr>
        <w:t xml:space="preserve"> </w:t>
      </w:r>
      <w:r w:rsidRPr="006B5C88">
        <w:rPr>
          <w:rFonts w:ascii="Arial" w:hAnsi="Arial" w:cs="Arial"/>
        </w:rPr>
        <w:t>carcinoma (OSCC) and cont</w:t>
      </w:r>
      <w:r w:rsidR="00EC61DC">
        <w:rPr>
          <w:rFonts w:ascii="Arial" w:hAnsi="Arial" w:cs="Arial"/>
        </w:rPr>
        <w:t xml:space="preserve">rol samples. The </w:t>
      </w:r>
      <w:proofErr w:type="gramStart"/>
      <w:r w:rsidR="00EC61DC">
        <w:rPr>
          <w:rFonts w:ascii="Arial" w:hAnsi="Arial" w:cs="Arial"/>
        </w:rPr>
        <w:t xml:space="preserve">study  </w:t>
      </w:r>
      <w:r>
        <w:rPr>
          <w:rFonts w:ascii="Arial" w:hAnsi="Arial" w:cs="Arial"/>
        </w:rPr>
        <w:t>investigated</w:t>
      </w:r>
      <w:proofErr w:type="gramEnd"/>
      <w:r>
        <w:rPr>
          <w:rFonts w:ascii="Arial" w:hAnsi="Arial" w:cs="Arial"/>
        </w:rPr>
        <w:t xml:space="preserve"> </w:t>
      </w:r>
      <w:r w:rsidR="00EC61DC">
        <w:rPr>
          <w:rFonts w:ascii="Arial" w:hAnsi="Arial" w:cs="Arial"/>
        </w:rPr>
        <w:t>few</w:t>
      </w:r>
      <w:r>
        <w:rPr>
          <w:rFonts w:ascii="Arial" w:hAnsi="Arial" w:cs="Arial"/>
        </w:rPr>
        <w:t xml:space="preserve"> </w:t>
      </w:r>
      <w:r w:rsidR="0060297C" w:rsidRPr="0060297C">
        <w:rPr>
          <w:rFonts w:ascii="Arial" w:hAnsi="Arial" w:cs="Arial"/>
        </w:rPr>
        <w:t>traditional plants for their antibacterial and medicinal values</w:t>
      </w:r>
      <w:r>
        <w:rPr>
          <w:rFonts w:ascii="Arial" w:hAnsi="Arial" w:cs="Arial"/>
        </w:rPr>
        <w:t xml:space="preserve"> too</w:t>
      </w:r>
      <w:r w:rsidR="0060297C" w:rsidRPr="0060297C">
        <w:rPr>
          <w:rFonts w:ascii="Arial" w:hAnsi="Arial" w:cs="Arial"/>
        </w:rPr>
        <w:t>.</w:t>
      </w:r>
    </w:p>
    <w:p w:rsidR="00EC61DC" w:rsidRDefault="0060297C" w:rsidP="0060297C">
      <w:pPr>
        <w:jc w:val="both"/>
        <w:rPr>
          <w:rFonts w:ascii="Arial" w:hAnsi="Arial" w:cs="Arial"/>
        </w:rPr>
      </w:pPr>
      <w:r w:rsidRPr="0060297C">
        <w:rPr>
          <w:rFonts w:ascii="Arial" w:hAnsi="Arial" w:cs="Arial"/>
          <w:b/>
        </w:rPr>
        <w:t>Aim:</w:t>
      </w:r>
      <w:r w:rsidRPr="0060297C">
        <w:rPr>
          <w:rFonts w:ascii="Arial" w:hAnsi="Arial" w:cs="Arial"/>
        </w:rPr>
        <w:t xml:space="preserve"> </w:t>
      </w:r>
      <w:r w:rsidR="006B5C88" w:rsidRPr="006B5C88">
        <w:rPr>
          <w:rFonts w:ascii="Arial" w:hAnsi="Arial" w:cs="Arial"/>
        </w:rPr>
        <w:t>The present study was carried out to identify the correlations between oral carriage of Candid</w:t>
      </w:r>
      <w:r w:rsidR="00EC61DC">
        <w:rPr>
          <w:rFonts w:ascii="Arial" w:hAnsi="Arial" w:cs="Arial"/>
        </w:rPr>
        <w:t xml:space="preserve">a in oral pre-cancer and cancer and </w:t>
      </w:r>
      <w:r w:rsidRPr="0060297C">
        <w:rPr>
          <w:rFonts w:ascii="Arial" w:hAnsi="Arial" w:cs="Arial"/>
        </w:rPr>
        <w:t>to explore the antimicrobial activities of selected plant leaves extracts</w:t>
      </w:r>
      <w:r>
        <w:rPr>
          <w:rFonts w:ascii="Arial" w:hAnsi="Arial" w:cs="Arial"/>
        </w:rPr>
        <w:t xml:space="preserve"> </w:t>
      </w:r>
      <w:r w:rsidR="00EC61DC" w:rsidRPr="00EC61DC">
        <w:rPr>
          <w:rFonts w:ascii="Arial" w:hAnsi="Arial" w:cs="Arial"/>
        </w:rPr>
        <w:t xml:space="preserve">of </w:t>
      </w:r>
      <w:proofErr w:type="spellStart"/>
      <w:r w:rsidR="00EC61DC" w:rsidRPr="00EC61DC">
        <w:rPr>
          <w:rFonts w:ascii="Arial" w:hAnsi="Arial" w:cs="Arial"/>
          <w:i/>
        </w:rPr>
        <w:t>Lawsonia</w:t>
      </w:r>
      <w:proofErr w:type="spellEnd"/>
      <w:r w:rsidR="00EC61DC" w:rsidRPr="00EC61DC">
        <w:rPr>
          <w:rFonts w:ascii="Arial" w:hAnsi="Arial" w:cs="Arial"/>
          <w:i/>
        </w:rPr>
        <w:t xml:space="preserve"> </w:t>
      </w:r>
      <w:proofErr w:type="spellStart"/>
      <w:r w:rsidR="00EC61DC" w:rsidRPr="00EC61DC">
        <w:rPr>
          <w:rFonts w:ascii="Arial" w:hAnsi="Arial" w:cs="Arial"/>
          <w:i/>
        </w:rPr>
        <w:t>inermis</w:t>
      </w:r>
      <w:proofErr w:type="spellEnd"/>
      <w:r w:rsidR="00EC61DC" w:rsidRPr="00EC61DC">
        <w:rPr>
          <w:rFonts w:ascii="Arial" w:hAnsi="Arial" w:cs="Arial"/>
          <w:i/>
        </w:rPr>
        <w:t xml:space="preserve">, </w:t>
      </w:r>
      <w:proofErr w:type="spellStart"/>
      <w:r w:rsidR="00EC61DC" w:rsidRPr="00EC61DC">
        <w:rPr>
          <w:rFonts w:ascii="Arial" w:hAnsi="Arial" w:cs="Arial"/>
          <w:i/>
        </w:rPr>
        <w:t>Withania</w:t>
      </w:r>
      <w:proofErr w:type="spellEnd"/>
      <w:r w:rsidR="00EC61DC" w:rsidRPr="00EC61DC">
        <w:rPr>
          <w:rFonts w:ascii="Arial" w:hAnsi="Arial" w:cs="Arial"/>
          <w:i/>
        </w:rPr>
        <w:t xml:space="preserve"> </w:t>
      </w:r>
      <w:proofErr w:type="spellStart"/>
      <w:r w:rsidR="00EC61DC" w:rsidRPr="00EC61DC">
        <w:rPr>
          <w:rFonts w:ascii="Arial" w:hAnsi="Arial" w:cs="Arial"/>
          <w:i/>
        </w:rPr>
        <w:t>somnifer</w:t>
      </w:r>
      <w:proofErr w:type="spellEnd"/>
      <w:r w:rsidR="00EC61DC" w:rsidRPr="00EC61DC">
        <w:rPr>
          <w:rFonts w:ascii="Arial" w:hAnsi="Arial" w:cs="Arial"/>
          <w:i/>
        </w:rPr>
        <w:t xml:space="preserve">, Curcuma </w:t>
      </w:r>
      <w:proofErr w:type="spellStart"/>
      <w:r w:rsidR="00EC61DC" w:rsidRPr="00EC61DC">
        <w:rPr>
          <w:rFonts w:ascii="Arial" w:hAnsi="Arial" w:cs="Arial"/>
          <w:i/>
        </w:rPr>
        <w:t>longa</w:t>
      </w:r>
      <w:proofErr w:type="spellEnd"/>
      <w:r w:rsidR="00EC61DC" w:rsidRPr="00EC61DC">
        <w:rPr>
          <w:rFonts w:ascii="Arial" w:hAnsi="Arial" w:cs="Arial"/>
          <w:i/>
        </w:rPr>
        <w:t xml:space="preserve">, </w:t>
      </w:r>
      <w:proofErr w:type="spellStart"/>
      <w:r w:rsidR="00EC61DC" w:rsidRPr="00EC61DC">
        <w:rPr>
          <w:rFonts w:ascii="Arial" w:hAnsi="Arial" w:cs="Arial"/>
          <w:i/>
        </w:rPr>
        <w:t>Cymbopogon</w:t>
      </w:r>
      <w:proofErr w:type="spellEnd"/>
      <w:r w:rsidR="00EC61DC" w:rsidRPr="00EC61DC">
        <w:rPr>
          <w:rFonts w:ascii="Arial" w:hAnsi="Arial" w:cs="Arial"/>
          <w:i/>
        </w:rPr>
        <w:t xml:space="preserve"> citrates </w:t>
      </w:r>
      <w:r w:rsidR="00EC61DC" w:rsidRPr="00EC61DC">
        <w:rPr>
          <w:rFonts w:ascii="Arial" w:hAnsi="Arial" w:cs="Arial"/>
        </w:rPr>
        <w:t>and</w:t>
      </w:r>
      <w:r w:rsidR="00EC61DC" w:rsidRPr="00EC61DC">
        <w:rPr>
          <w:rFonts w:ascii="Arial" w:hAnsi="Arial" w:cs="Arial"/>
          <w:i/>
        </w:rPr>
        <w:t xml:space="preserve"> </w:t>
      </w:r>
      <w:proofErr w:type="spellStart"/>
      <w:r w:rsidR="00EC61DC" w:rsidRPr="00EC61DC">
        <w:rPr>
          <w:rFonts w:ascii="Arial" w:hAnsi="Arial" w:cs="Arial"/>
          <w:i/>
        </w:rPr>
        <w:t>Zingiber</w:t>
      </w:r>
      <w:proofErr w:type="spellEnd"/>
      <w:r w:rsidR="00EC61DC" w:rsidRPr="00EC61DC">
        <w:rPr>
          <w:rFonts w:ascii="Arial" w:hAnsi="Arial" w:cs="Arial"/>
          <w:i/>
        </w:rPr>
        <w:t xml:space="preserve"> </w:t>
      </w:r>
      <w:proofErr w:type="spellStart"/>
      <w:r w:rsidR="00EC61DC" w:rsidRPr="00EC61DC">
        <w:rPr>
          <w:rFonts w:ascii="Arial" w:hAnsi="Arial" w:cs="Arial"/>
          <w:i/>
        </w:rPr>
        <w:t>officinale</w:t>
      </w:r>
      <w:proofErr w:type="spellEnd"/>
      <w:r w:rsidR="00EC61DC">
        <w:rPr>
          <w:rFonts w:ascii="Arial" w:hAnsi="Arial" w:cs="Arial"/>
        </w:rPr>
        <w:t>.</w:t>
      </w:r>
    </w:p>
    <w:p w:rsidR="00EC61DC" w:rsidRDefault="0060297C" w:rsidP="0060297C">
      <w:pPr>
        <w:jc w:val="both"/>
        <w:rPr>
          <w:rFonts w:ascii="Arial" w:hAnsi="Arial" w:cs="Arial"/>
        </w:rPr>
      </w:pPr>
      <w:r w:rsidRPr="0060297C">
        <w:rPr>
          <w:rFonts w:ascii="Arial" w:hAnsi="Arial" w:cs="Arial"/>
          <w:b/>
        </w:rPr>
        <w:t>Material &amp; methods:</w:t>
      </w:r>
      <w:r w:rsidRPr="0060297C">
        <w:rPr>
          <w:rFonts w:ascii="Arial" w:hAnsi="Arial" w:cs="Arial"/>
        </w:rPr>
        <w:t xml:space="preserve"> </w:t>
      </w:r>
      <w:r w:rsidR="00EC61DC" w:rsidRPr="00EC61DC">
        <w:rPr>
          <w:rFonts w:ascii="Arial" w:hAnsi="Arial" w:cs="Arial"/>
        </w:rPr>
        <w:t xml:space="preserve">Clinical isolates of C. </w:t>
      </w:r>
      <w:proofErr w:type="spellStart"/>
      <w:r w:rsidR="00EC61DC" w:rsidRPr="00EC61DC">
        <w:rPr>
          <w:rFonts w:ascii="Arial" w:hAnsi="Arial" w:cs="Arial"/>
        </w:rPr>
        <w:t>albicans</w:t>
      </w:r>
      <w:proofErr w:type="spellEnd"/>
      <w:r w:rsidR="00EC61DC" w:rsidRPr="00EC61DC">
        <w:rPr>
          <w:rFonts w:ascii="Arial" w:hAnsi="Arial" w:cs="Arial"/>
        </w:rPr>
        <w:t xml:space="preserve"> were obtained from the oral cavity of five different groups. Culturing of isolates was done on SDA media. Speciation of Candida was performed by performing germ tube test. Histopathology was done to study hyphae level. Spectrophotometric analysis of SAP level was performed.</w:t>
      </w:r>
    </w:p>
    <w:p w:rsidR="0060297C" w:rsidRPr="0060297C" w:rsidRDefault="00F42CC8" w:rsidP="0060297C">
      <w:pPr>
        <w:jc w:val="both"/>
        <w:rPr>
          <w:rFonts w:ascii="Arial" w:hAnsi="Arial" w:cs="Arial"/>
        </w:rPr>
      </w:pPr>
      <w:r>
        <w:rPr>
          <w:rFonts w:ascii="Arial" w:hAnsi="Arial" w:cs="Arial"/>
        </w:rPr>
        <w:t xml:space="preserve">Further, </w:t>
      </w:r>
      <w:bookmarkStart w:id="0" w:name="_GoBack"/>
      <w:bookmarkEnd w:id="0"/>
      <w:r w:rsidR="0060297C" w:rsidRPr="0060297C">
        <w:rPr>
          <w:rFonts w:ascii="Arial" w:hAnsi="Arial" w:cs="Arial"/>
        </w:rPr>
        <w:t>leaves extract of ten selected plant prepared in DMSO solution have been</w:t>
      </w:r>
      <w:r w:rsidR="0060297C">
        <w:rPr>
          <w:rFonts w:ascii="Arial" w:hAnsi="Arial" w:cs="Arial"/>
        </w:rPr>
        <w:t xml:space="preserve"> </w:t>
      </w:r>
      <w:r w:rsidR="0060297C" w:rsidRPr="0060297C">
        <w:rPr>
          <w:rFonts w:ascii="Arial" w:hAnsi="Arial" w:cs="Arial"/>
        </w:rPr>
        <w:t>chosen for the investigation of in vitro antifungal activity which acts as expectorant and not having toxic properties</w:t>
      </w:r>
      <w:r w:rsidR="0060297C">
        <w:rPr>
          <w:rFonts w:ascii="Arial" w:hAnsi="Arial" w:cs="Arial"/>
        </w:rPr>
        <w:t xml:space="preserve"> </w:t>
      </w:r>
      <w:r w:rsidR="0060297C" w:rsidRPr="0060297C">
        <w:rPr>
          <w:rFonts w:ascii="Arial" w:hAnsi="Arial" w:cs="Arial"/>
        </w:rPr>
        <w:t>on humans while for comparison or control, antifungal drugs have been taken.</w:t>
      </w:r>
    </w:p>
    <w:p w:rsidR="00EC61DC" w:rsidRDefault="0060297C" w:rsidP="0060297C">
      <w:pPr>
        <w:jc w:val="both"/>
        <w:rPr>
          <w:rFonts w:ascii="Arial" w:hAnsi="Arial" w:cs="Arial"/>
        </w:rPr>
      </w:pPr>
      <w:r w:rsidRPr="0060297C">
        <w:rPr>
          <w:rFonts w:ascii="Arial" w:hAnsi="Arial" w:cs="Arial"/>
          <w:b/>
        </w:rPr>
        <w:t>Results:</w:t>
      </w:r>
      <w:r w:rsidRPr="0060297C">
        <w:rPr>
          <w:rFonts w:ascii="Arial" w:hAnsi="Arial" w:cs="Arial"/>
        </w:rPr>
        <w:t xml:space="preserve"> </w:t>
      </w:r>
      <w:r w:rsidR="00EC61DC" w:rsidRPr="00EC61DC">
        <w:rPr>
          <w:rFonts w:ascii="Arial" w:hAnsi="Arial" w:cs="Arial"/>
        </w:rPr>
        <w:t>Hyphae levels and CFU were higher in individuals with leukoplakia and OSCC than in control (P = 0.001); however, there was no significant difference in hyphae levels or CFU in control (P = 0.529). Further, a correlation between CFU, hyphae level and SAP level was also observed at all the stages.</w:t>
      </w:r>
    </w:p>
    <w:p w:rsidR="0060297C" w:rsidRPr="0060297C" w:rsidRDefault="00EC61DC" w:rsidP="0060297C">
      <w:pPr>
        <w:jc w:val="both"/>
        <w:rPr>
          <w:rFonts w:ascii="Arial" w:hAnsi="Arial" w:cs="Arial"/>
        </w:rPr>
      </w:pPr>
      <w:r>
        <w:rPr>
          <w:rFonts w:ascii="Arial" w:hAnsi="Arial" w:cs="Arial"/>
        </w:rPr>
        <w:t>H</w:t>
      </w:r>
      <w:r w:rsidR="0060297C" w:rsidRPr="0060297C">
        <w:rPr>
          <w:rFonts w:ascii="Arial" w:hAnsi="Arial" w:cs="Arial"/>
        </w:rPr>
        <w:t xml:space="preserve">erbal extracts of </w:t>
      </w:r>
      <w:proofErr w:type="spellStart"/>
      <w:r w:rsidR="0060297C" w:rsidRPr="0060297C">
        <w:rPr>
          <w:rFonts w:ascii="Arial" w:hAnsi="Arial" w:cs="Arial"/>
          <w:i/>
        </w:rPr>
        <w:t>Lawsonia</w:t>
      </w:r>
      <w:proofErr w:type="spellEnd"/>
      <w:r w:rsidR="0060297C" w:rsidRPr="0060297C">
        <w:rPr>
          <w:rFonts w:ascii="Arial" w:hAnsi="Arial" w:cs="Arial"/>
          <w:i/>
        </w:rPr>
        <w:t xml:space="preserve"> </w:t>
      </w:r>
      <w:proofErr w:type="spellStart"/>
      <w:r w:rsidR="0060297C" w:rsidRPr="0060297C">
        <w:rPr>
          <w:rFonts w:ascii="Arial" w:hAnsi="Arial" w:cs="Arial"/>
          <w:i/>
        </w:rPr>
        <w:t>inermis</w:t>
      </w:r>
      <w:proofErr w:type="spellEnd"/>
      <w:r w:rsidR="0060297C" w:rsidRPr="0060297C">
        <w:rPr>
          <w:rFonts w:ascii="Arial" w:hAnsi="Arial" w:cs="Arial"/>
          <w:i/>
        </w:rPr>
        <w:t xml:space="preserve">, </w:t>
      </w:r>
      <w:proofErr w:type="spellStart"/>
      <w:r w:rsidR="0060297C" w:rsidRPr="0060297C">
        <w:rPr>
          <w:rFonts w:ascii="Arial" w:hAnsi="Arial" w:cs="Arial"/>
          <w:i/>
        </w:rPr>
        <w:t>Withania</w:t>
      </w:r>
      <w:proofErr w:type="spellEnd"/>
      <w:r w:rsidR="0060297C" w:rsidRPr="0060297C">
        <w:rPr>
          <w:rFonts w:ascii="Arial" w:hAnsi="Arial" w:cs="Arial"/>
          <w:i/>
        </w:rPr>
        <w:t xml:space="preserve"> </w:t>
      </w:r>
      <w:proofErr w:type="spellStart"/>
      <w:r w:rsidR="0060297C" w:rsidRPr="0060297C">
        <w:rPr>
          <w:rFonts w:ascii="Arial" w:hAnsi="Arial" w:cs="Arial"/>
          <w:i/>
        </w:rPr>
        <w:t>somnifer</w:t>
      </w:r>
      <w:proofErr w:type="spellEnd"/>
      <w:r w:rsidR="0060297C" w:rsidRPr="0060297C">
        <w:rPr>
          <w:rFonts w:ascii="Arial" w:hAnsi="Arial" w:cs="Arial"/>
          <w:i/>
        </w:rPr>
        <w:t xml:space="preserve">, Curcuma </w:t>
      </w:r>
      <w:proofErr w:type="spellStart"/>
      <w:r w:rsidR="0060297C" w:rsidRPr="0060297C">
        <w:rPr>
          <w:rFonts w:ascii="Arial" w:hAnsi="Arial" w:cs="Arial"/>
          <w:i/>
        </w:rPr>
        <w:t>longa</w:t>
      </w:r>
      <w:proofErr w:type="spellEnd"/>
      <w:r w:rsidR="0060297C" w:rsidRPr="0060297C">
        <w:rPr>
          <w:rFonts w:ascii="Arial" w:hAnsi="Arial" w:cs="Arial"/>
          <w:i/>
        </w:rPr>
        <w:t xml:space="preserve">, </w:t>
      </w:r>
      <w:proofErr w:type="spellStart"/>
      <w:r w:rsidR="0060297C" w:rsidRPr="0060297C">
        <w:rPr>
          <w:rFonts w:ascii="Arial" w:hAnsi="Arial" w:cs="Arial"/>
          <w:i/>
        </w:rPr>
        <w:t>Cymbopogon</w:t>
      </w:r>
      <w:proofErr w:type="spellEnd"/>
      <w:r w:rsidR="0060297C" w:rsidRPr="0060297C">
        <w:rPr>
          <w:rFonts w:ascii="Arial" w:hAnsi="Arial" w:cs="Arial"/>
          <w:i/>
        </w:rPr>
        <w:t xml:space="preserve"> citrates </w:t>
      </w:r>
      <w:r w:rsidR="0060297C" w:rsidRPr="0060297C">
        <w:rPr>
          <w:rFonts w:ascii="Arial" w:hAnsi="Arial" w:cs="Arial"/>
        </w:rPr>
        <w:t>and</w:t>
      </w:r>
      <w:r w:rsidR="0060297C" w:rsidRPr="0060297C">
        <w:rPr>
          <w:rFonts w:ascii="Arial" w:hAnsi="Arial" w:cs="Arial"/>
          <w:i/>
        </w:rPr>
        <w:t xml:space="preserve"> </w:t>
      </w:r>
      <w:proofErr w:type="spellStart"/>
      <w:r w:rsidR="0060297C" w:rsidRPr="0060297C">
        <w:rPr>
          <w:rFonts w:ascii="Arial" w:hAnsi="Arial" w:cs="Arial"/>
          <w:i/>
        </w:rPr>
        <w:t>Zingiber</w:t>
      </w:r>
      <w:proofErr w:type="spellEnd"/>
      <w:r w:rsidR="0060297C" w:rsidRPr="0060297C">
        <w:rPr>
          <w:rFonts w:ascii="Arial" w:hAnsi="Arial" w:cs="Arial"/>
          <w:i/>
        </w:rPr>
        <w:t xml:space="preserve"> </w:t>
      </w:r>
      <w:proofErr w:type="spellStart"/>
      <w:r w:rsidR="0060297C" w:rsidRPr="0060297C">
        <w:rPr>
          <w:rFonts w:ascii="Arial" w:hAnsi="Arial" w:cs="Arial"/>
          <w:i/>
        </w:rPr>
        <w:t>officinale</w:t>
      </w:r>
      <w:proofErr w:type="spellEnd"/>
      <w:r w:rsidR="0060297C" w:rsidRPr="0060297C">
        <w:rPr>
          <w:rFonts w:ascii="Arial" w:hAnsi="Arial" w:cs="Arial"/>
        </w:rPr>
        <w:t xml:space="preserve"> gives the best inhibitory effect</w:t>
      </w:r>
      <w:r w:rsidR="0060297C">
        <w:rPr>
          <w:rFonts w:ascii="Arial" w:hAnsi="Arial" w:cs="Arial"/>
        </w:rPr>
        <w:t xml:space="preserve"> </w:t>
      </w:r>
      <w:r w:rsidR="0060297C" w:rsidRPr="0060297C">
        <w:rPr>
          <w:rFonts w:ascii="Arial" w:hAnsi="Arial" w:cs="Arial"/>
        </w:rPr>
        <w:t xml:space="preserve">and they have the potential to control growth of </w:t>
      </w:r>
      <w:r w:rsidR="0060297C" w:rsidRPr="0060297C">
        <w:rPr>
          <w:rFonts w:ascii="Arial" w:hAnsi="Arial" w:cs="Arial"/>
          <w:i/>
        </w:rPr>
        <w:t xml:space="preserve">Candida </w:t>
      </w:r>
      <w:proofErr w:type="spellStart"/>
      <w:r w:rsidR="0060297C" w:rsidRPr="0060297C">
        <w:rPr>
          <w:rFonts w:ascii="Arial" w:hAnsi="Arial" w:cs="Arial"/>
          <w:i/>
        </w:rPr>
        <w:t>albicans</w:t>
      </w:r>
      <w:proofErr w:type="spellEnd"/>
      <w:r w:rsidR="0060297C" w:rsidRPr="0060297C">
        <w:rPr>
          <w:rFonts w:ascii="Arial" w:hAnsi="Arial" w:cs="Arial"/>
        </w:rPr>
        <w:t>.</w:t>
      </w:r>
    </w:p>
    <w:p w:rsidR="0060297C" w:rsidRPr="0060297C" w:rsidRDefault="0060297C" w:rsidP="0060297C">
      <w:pPr>
        <w:jc w:val="both"/>
        <w:rPr>
          <w:rFonts w:ascii="Arial" w:hAnsi="Arial" w:cs="Arial"/>
        </w:rPr>
      </w:pPr>
      <w:r w:rsidRPr="0060297C">
        <w:rPr>
          <w:rFonts w:ascii="Arial" w:hAnsi="Arial" w:cs="Arial"/>
          <w:b/>
        </w:rPr>
        <w:t>Conclusion:</w:t>
      </w:r>
      <w:r w:rsidRPr="0060297C">
        <w:rPr>
          <w:rFonts w:ascii="Arial" w:hAnsi="Arial" w:cs="Arial"/>
        </w:rPr>
        <w:t xml:space="preserve"> </w:t>
      </w:r>
      <w:r w:rsidR="00EC61DC" w:rsidRPr="00EC61DC">
        <w:rPr>
          <w:rFonts w:ascii="Arial" w:hAnsi="Arial" w:cs="Arial"/>
        </w:rPr>
        <w:t xml:space="preserve">The increasing SAP level and hyphae of C. </w:t>
      </w:r>
      <w:proofErr w:type="spellStart"/>
      <w:r w:rsidR="00EC61DC" w:rsidRPr="00EC61DC">
        <w:rPr>
          <w:rFonts w:ascii="Arial" w:hAnsi="Arial" w:cs="Arial"/>
        </w:rPr>
        <w:t>albicans</w:t>
      </w:r>
      <w:proofErr w:type="spellEnd"/>
      <w:r w:rsidR="00EC61DC" w:rsidRPr="00EC61DC">
        <w:rPr>
          <w:rFonts w:ascii="Arial" w:hAnsi="Arial" w:cs="Arial"/>
        </w:rPr>
        <w:t xml:space="preserve"> in individuals biopsy tissue of patients with </w:t>
      </w:r>
      <w:proofErr w:type="spellStart"/>
      <w:r w:rsidR="00EC61DC" w:rsidRPr="00EC61DC">
        <w:rPr>
          <w:rFonts w:ascii="Arial" w:hAnsi="Arial" w:cs="Arial"/>
        </w:rPr>
        <w:t>leukoplakia</w:t>
      </w:r>
      <w:proofErr w:type="spellEnd"/>
      <w:r w:rsidR="00EC61DC" w:rsidRPr="00EC61DC">
        <w:rPr>
          <w:rFonts w:ascii="Arial" w:hAnsi="Arial" w:cs="Arial"/>
        </w:rPr>
        <w:t xml:space="preserve">, </w:t>
      </w:r>
      <w:proofErr w:type="spellStart"/>
      <w:r w:rsidR="00EC61DC" w:rsidRPr="00EC61DC">
        <w:rPr>
          <w:rFonts w:ascii="Arial" w:hAnsi="Arial" w:cs="Arial"/>
        </w:rPr>
        <w:t>erythroplakia</w:t>
      </w:r>
      <w:proofErr w:type="spellEnd"/>
      <w:r w:rsidR="00EC61DC" w:rsidRPr="00EC61DC">
        <w:rPr>
          <w:rFonts w:ascii="Arial" w:hAnsi="Arial" w:cs="Arial"/>
        </w:rPr>
        <w:t xml:space="preserve"> to OSCC suggests that this pathogen plays a role in disease development and could aid in identifying the pathogenic commensal. </w:t>
      </w:r>
      <w:r w:rsidRPr="0060297C">
        <w:rPr>
          <w:rFonts w:ascii="Arial" w:hAnsi="Arial" w:cs="Arial"/>
        </w:rPr>
        <w:t>These findings will further help to</w:t>
      </w:r>
      <w:r>
        <w:rPr>
          <w:rFonts w:ascii="Arial" w:hAnsi="Arial" w:cs="Arial"/>
        </w:rPr>
        <w:t xml:space="preserve"> </w:t>
      </w:r>
      <w:r w:rsidRPr="0060297C">
        <w:rPr>
          <w:rFonts w:ascii="Arial" w:hAnsi="Arial" w:cs="Arial"/>
        </w:rPr>
        <w:t xml:space="preserve">develop the new antifungal drugs from </w:t>
      </w:r>
      <w:r w:rsidR="00EC61DC">
        <w:rPr>
          <w:rFonts w:ascii="Arial" w:hAnsi="Arial" w:cs="Arial"/>
        </w:rPr>
        <w:t>specific</w:t>
      </w:r>
      <w:r w:rsidRPr="0060297C">
        <w:rPr>
          <w:rFonts w:ascii="Arial" w:hAnsi="Arial" w:cs="Arial"/>
        </w:rPr>
        <w:t xml:space="preserve"> herbs or they can also be use</w:t>
      </w:r>
      <w:r w:rsidR="00EC61DC">
        <w:rPr>
          <w:rFonts w:ascii="Arial" w:hAnsi="Arial" w:cs="Arial"/>
        </w:rPr>
        <w:t>d</w:t>
      </w:r>
      <w:r w:rsidRPr="0060297C">
        <w:rPr>
          <w:rFonts w:ascii="Arial" w:hAnsi="Arial" w:cs="Arial"/>
        </w:rPr>
        <w:t xml:space="preserve"> in tooth pastes, oral ointments etc. for</w:t>
      </w:r>
      <w:r>
        <w:rPr>
          <w:rFonts w:ascii="Arial" w:hAnsi="Arial" w:cs="Arial"/>
        </w:rPr>
        <w:t xml:space="preserve"> </w:t>
      </w:r>
      <w:r w:rsidRPr="0060297C">
        <w:rPr>
          <w:rFonts w:ascii="Arial" w:hAnsi="Arial" w:cs="Arial"/>
        </w:rPr>
        <w:t xml:space="preserve">treatment of oral diseases at cheapest rate by inhibiting the growth of </w:t>
      </w:r>
      <w:r w:rsidRPr="00E25FF1">
        <w:rPr>
          <w:rFonts w:ascii="Arial" w:hAnsi="Arial" w:cs="Arial"/>
          <w:i/>
        </w:rPr>
        <w:t xml:space="preserve">Candida </w:t>
      </w:r>
      <w:proofErr w:type="spellStart"/>
      <w:r w:rsidRPr="00E25FF1">
        <w:rPr>
          <w:rFonts w:ascii="Arial" w:hAnsi="Arial" w:cs="Arial"/>
          <w:i/>
        </w:rPr>
        <w:t>albicans</w:t>
      </w:r>
      <w:proofErr w:type="spellEnd"/>
      <w:r w:rsidRPr="0060297C">
        <w:rPr>
          <w:rFonts w:ascii="Arial" w:hAnsi="Arial" w:cs="Arial"/>
        </w:rPr>
        <w:t>, an opportunistic fungal</w:t>
      </w:r>
      <w:r>
        <w:rPr>
          <w:rFonts w:ascii="Arial" w:hAnsi="Arial" w:cs="Arial"/>
        </w:rPr>
        <w:t xml:space="preserve"> </w:t>
      </w:r>
      <w:r w:rsidRPr="0060297C">
        <w:rPr>
          <w:rFonts w:ascii="Arial" w:hAnsi="Arial" w:cs="Arial"/>
        </w:rPr>
        <w:t>pathogen.</w:t>
      </w:r>
    </w:p>
    <w:sectPr w:rsidR="0060297C" w:rsidRPr="0060297C" w:rsidSect="009C4E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297C"/>
    <w:rsid w:val="00177B31"/>
    <w:rsid w:val="0060297C"/>
    <w:rsid w:val="006B5C88"/>
    <w:rsid w:val="006D56F1"/>
    <w:rsid w:val="009C4EA7"/>
    <w:rsid w:val="00AD3048"/>
    <w:rsid w:val="00E25FF1"/>
    <w:rsid w:val="00EC61DC"/>
    <w:rsid w:val="00F42CC8"/>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saurav</cp:lastModifiedBy>
  <cp:revision>3</cp:revision>
  <dcterms:created xsi:type="dcterms:W3CDTF">2020-02-24T06:48:00Z</dcterms:created>
  <dcterms:modified xsi:type="dcterms:W3CDTF">2020-02-24T07:52:00Z</dcterms:modified>
</cp:coreProperties>
</file>