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A3534" w:rsidRPr="00096D73">
        <w:rPr>
          <w:noProof/>
          <w:sz w:val="22"/>
          <w:szCs w:val="22"/>
          <w:lang w:val="en-GB"/>
        </w:rPr>
        <w:drawing>
          <wp:inline distT="0" distB="0" distL="0" distR="0">
            <wp:extent cx="1254125" cy="186817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D73" w:rsidRDefault="00096D73" w:rsidP="009276EC">
      <w:pPr>
        <w:rPr>
          <w:rFonts w:eastAsia="MS PGothic"/>
          <w:b/>
          <w:color w:val="000000"/>
          <w:sz w:val="28"/>
          <w:szCs w:val="28"/>
        </w:rPr>
      </w:pPr>
    </w:p>
    <w:p w:rsidR="009276EC" w:rsidRDefault="00AC3BCD" w:rsidP="009276EC"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9276EC">
        <w:rPr>
          <w:rFonts w:eastAsia="MS PGothic"/>
          <w:b/>
          <w:color w:val="000000"/>
          <w:sz w:val="28"/>
          <w:szCs w:val="28"/>
        </w:rPr>
        <w:t xml:space="preserve"> </w:t>
      </w:r>
      <w:r w:rsidR="009276EC">
        <w:t>Microbial colonization of mask surfaces</w:t>
      </w:r>
      <w:r w:rsidR="00096D73">
        <w:t xml:space="preserve"> : an issue in COVID times            </w:t>
      </w:r>
    </w:p>
    <w:p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Pr="00035FD4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</w:t>
      </w:r>
      <w:r w:rsidRPr="00A64802">
        <w:rPr>
          <w:rFonts w:eastAsia="MS PGothic" w:hAnsi="Arial"/>
          <w:b/>
          <w:color w:val="000000"/>
        </w:rPr>
        <w:t>Name</w:t>
      </w:r>
      <w:r>
        <w:rPr>
          <w:rFonts w:eastAsia="MS PGothic" w:hAnsi="Arial"/>
          <w:color w:val="000000"/>
        </w:rPr>
        <w:t xml:space="preserve">: </w:t>
      </w:r>
      <w:r w:rsidR="00A64802" w:rsidRPr="00035FD4">
        <w:rPr>
          <w:rFonts w:eastAsia="MS PGothic" w:hAnsi="Arial"/>
          <w:color w:val="000000"/>
        </w:rPr>
        <w:t>Dr Sayan Bhattacharyya, Dr Atul Raj, Dr Amit Banik, Dr UK Chattopadhyay</w:t>
      </w:r>
    </w:p>
    <w:p w:rsidR="00AC3BCD" w:rsidRPr="00035FD4" w:rsidRDefault="00A64802" w:rsidP="00AC3BCD">
      <w:r w:rsidRPr="00035FD4">
        <w:rPr>
          <w:sz w:val="28"/>
          <w:szCs w:val="28"/>
        </w:rPr>
        <w:t xml:space="preserve">   </w:t>
      </w:r>
      <w:r w:rsidR="000B53CA" w:rsidRPr="000B53CA">
        <w:rPr>
          <w:b/>
        </w:rPr>
        <w:t>Institute</w:t>
      </w:r>
      <w:r w:rsidR="000B53CA">
        <w:rPr>
          <w:sz w:val="28"/>
          <w:szCs w:val="28"/>
        </w:rPr>
        <w:t xml:space="preserve">: </w:t>
      </w:r>
      <w:r w:rsidRPr="00035FD4">
        <w:t>AIIH&amp;PH, Kolkata</w:t>
      </w:r>
    </w:p>
    <w:p w:rsidR="00096D73" w:rsidRDefault="00096D73" w:rsidP="00AC3BC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96D73" w:rsidRPr="00096D73" w:rsidRDefault="00096D73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</w:t>
      </w:r>
      <w:r w:rsidRPr="00096D73">
        <w:t xml:space="preserve">Outer as well as inner surfaces of surgical, cloth and N95 </w:t>
      </w:r>
      <w:r w:rsidR="00777D06">
        <w:t>masks can be colonized with a nu</w:t>
      </w:r>
      <w:r w:rsidRPr="00096D73">
        <w:t>mber of bacteria a</w:t>
      </w:r>
      <w:r w:rsidR="008A4F72">
        <w:t>nd fungi which</w:t>
      </w:r>
      <w:r w:rsidR="00D76D0B">
        <w:t xml:space="preserve"> can be pathogenic, mul</w:t>
      </w:r>
      <w:r w:rsidR="008A4F72">
        <w:t>ti drug resistant</w:t>
      </w:r>
      <w:r w:rsidRPr="00096D73">
        <w:t xml:space="preserve">  and cause many health hazards</w:t>
      </w:r>
      <w:r w:rsidR="008A4F72">
        <w:t xml:space="preserve"> ad nosocomial transmission</w:t>
      </w:r>
      <w:r w:rsidRPr="00096D73">
        <w:t xml:space="preserve">. </w:t>
      </w:r>
      <w:r w:rsidR="00777D06">
        <w:t xml:space="preserve">Hence proper cleaning </w:t>
      </w:r>
      <w:r w:rsidR="00375F5C">
        <w:t xml:space="preserve">and handling </w:t>
      </w:r>
      <w:r w:rsidR="008A4F72">
        <w:t>of masks w</w:t>
      </w:r>
      <w:r w:rsidR="00375F5C">
        <w:t>h</w:t>
      </w:r>
      <w:r w:rsidR="008A4F72">
        <w:t xml:space="preserve">erever possible, </w:t>
      </w:r>
      <w:r w:rsidR="00777D06">
        <w:t xml:space="preserve">and awareness about this is necessary especially in the current situation of COVID-19 pandemic. </w:t>
      </w:r>
      <w:r w:rsidR="00E91FD6">
        <w:t>Many studies ha</w:t>
      </w:r>
      <w:r w:rsidR="008A4F72">
        <w:t xml:space="preserve">ve been done to study microbial colonization on mask surfaces. The commonest microorganisms found are </w:t>
      </w:r>
      <w:r w:rsidR="008A4F72" w:rsidRPr="008A4F72">
        <w:rPr>
          <w:i/>
        </w:rPr>
        <w:t>Staphylococcus aureus</w:t>
      </w:r>
      <w:r w:rsidR="008A4F72">
        <w:t xml:space="preserve"> and </w:t>
      </w:r>
      <w:r w:rsidR="008A4F72" w:rsidRPr="008A4F72">
        <w:rPr>
          <w:i/>
        </w:rPr>
        <w:t>Aspergillus</w:t>
      </w:r>
      <w:r w:rsidR="008A4F72">
        <w:t xml:space="preserve"> spp. </w:t>
      </w:r>
      <w:r w:rsidR="008A4F72" w:rsidRPr="006949E4">
        <w:rPr>
          <w:i/>
        </w:rPr>
        <w:t>Candida auris</w:t>
      </w:r>
      <w:r w:rsidR="008A4F72">
        <w:t xml:space="preserve"> </w:t>
      </w:r>
      <w:r w:rsidR="00D30295">
        <w:t xml:space="preserve">and fnigi of class Glomeromycota </w:t>
      </w:r>
      <w:r w:rsidR="008A4F72">
        <w:t xml:space="preserve">may also be carried on mask surfaces. According to our initial observations </w:t>
      </w:r>
      <w:r w:rsidR="00056EA8">
        <w:t>also with cu</w:t>
      </w:r>
      <w:r w:rsidR="00B66E08">
        <w:t>lture of swabs from used masks</w:t>
      </w:r>
      <w:r w:rsidR="0012309D">
        <w:t xml:space="preserve"> f</w:t>
      </w:r>
      <w:r w:rsidR="001D30F7">
        <w:t>rom d</w:t>
      </w:r>
      <w:r w:rsidR="0012309D">
        <w:t>octors</w:t>
      </w:r>
      <w:r w:rsidR="00521F19">
        <w:t>, office staff</w:t>
      </w:r>
      <w:r w:rsidR="0012309D">
        <w:t xml:space="preserve"> and technicians</w:t>
      </w:r>
      <w:r w:rsidR="008A4F72">
        <w:t xml:space="preserve">, Coagulase negative </w:t>
      </w:r>
      <w:r w:rsidR="008A4F72" w:rsidRPr="008A4F72">
        <w:rPr>
          <w:i/>
        </w:rPr>
        <w:t>Staphylococcus</w:t>
      </w:r>
      <w:r w:rsidR="008A4F72">
        <w:t xml:space="preserve"> spp., </w:t>
      </w:r>
      <w:r w:rsidR="008A4F72" w:rsidRPr="008A4F72">
        <w:rPr>
          <w:i/>
        </w:rPr>
        <w:t>Micrococcus</w:t>
      </w:r>
      <w:r w:rsidR="008A4F72">
        <w:t xml:space="preserve"> spp., </w:t>
      </w:r>
      <w:r w:rsidR="008A4F72" w:rsidRPr="008A4F72">
        <w:rPr>
          <w:i/>
        </w:rPr>
        <w:t>Staphyloccus aureus</w:t>
      </w:r>
      <w:r w:rsidR="008A4F72">
        <w:t xml:space="preserve"> </w:t>
      </w:r>
      <w:r w:rsidR="00F46104">
        <w:t>,</w:t>
      </w:r>
      <w:r w:rsidR="008A4F72">
        <w:t xml:space="preserve"> </w:t>
      </w:r>
      <w:r w:rsidR="008A4F72" w:rsidRPr="008A4F72">
        <w:rPr>
          <w:i/>
        </w:rPr>
        <w:t>Aspergillus niger</w:t>
      </w:r>
      <w:r w:rsidR="008A4F72">
        <w:t xml:space="preserve"> </w:t>
      </w:r>
      <w:r w:rsidR="00F46104">
        <w:t xml:space="preserve">and </w:t>
      </w:r>
      <w:r w:rsidR="00F46104" w:rsidRPr="00F46104">
        <w:rPr>
          <w:i/>
        </w:rPr>
        <w:t>Aspergillus flavus</w:t>
      </w:r>
      <w:r w:rsidR="00F46104">
        <w:t xml:space="preserve"> </w:t>
      </w:r>
      <w:r w:rsidR="008A4F72">
        <w:t xml:space="preserve">are the commonest </w:t>
      </w:r>
      <w:r w:rsidR="00F46104">
        <w:t>microbes</w:t>
      </w:r>
      <w:r w:rsidR="008A4F72">
        <w:t xml:space="preserve"> </w:t>
      </w:r>
      <w:r w:rsidR="00E929FB">
        <w:t xml:space="preserve">found </w:t>
      </w:r>
      <w:r w:rsidR="008A4F72">
        <w:t xml:space="preserve">harbouring mask surfaces. </w:t>
      </w:r>
      <w:r w:rsidR="0012309D">
        <w:t xml:space="preserve">Among </w:t>
      </w:r>
      <w:r w:rsidR="0012309D" w:rsidRPr="0012309D">
        <w:rPr>
          <w:i/>
        </w:rPr>
        <w:t>S. aureus</w:t>
      </w:r>
      <w:r w:rsidR="0012309D">
        <w:t xml:space="preserve"> isolates, most were MSSA ( 83%). </w:t>
      </w:r>
      <w:r w:rsidR="00461F22" w:rsidRPr="000330B2">
        <w:rPr>
          <w:i/>
        </w:rPr>
        <w:t>Escherichia coli</w:t>
      </w:r>
      <w:r w:rsidR="00461F22">
        <w:t xml:space="preserve"> were found but were susceptible to common antibiotics. </w:t>
      </w:r>
      <w:r w:rsidR="0012309D">
        <w:t>High level of c</w:t>
      </w:r>
      <w:r w:rsidR="008A4F72">
        <w:t xml:space="preserve">ontamination </w:t>
      </w:r>
      <w:r w:rsidR="00F46104">
        <w:t>was seen</w:t>
      </w:r>
      <w:r w:rsidR="008A4F72">
        <w:t xml:space="preserve"> more on inner mask surface than outer one.</w:t>
      </w:r>
      <w:r w:rsidR="000330B2">
        <w:t xml:space="preserve"> Contamination wa</w:t>
      </w:r>
      <w:r w:rsidR="00BD10CC">
        <w:t xml:space="preserve">s seen more with cloth masks than surgical, FFP or N95 masks. So it can be concluided that cloth masks can be highly contaminated by </w:t>
      </w:r>
      <w:r w:rsidR="00461F22">
        <w:t xml:space="preserve">pathogenic </w:t>
      </w:r>
      <w:r w:rsidR="00BD10CC">
        <w:t xml:space="preserve">bacteria and fungi. </w:t>
      </w:r>
      <w:r w:rsidR="008A4F72">
        <w:t xml:space="preserve"> </w:t>
      </w:r>
      <w:r w:rsidR="00BD10CC">
        <w:t xml:space="preserve">Hence </w:t>
      </w:r>
      <w:r w:rsidR="00541FBA">
        <w:t xml:space="preserve">face </w:t>
      </w:r>
      <w:r w:rsidR="00BD10CC">
        <w:t>masks should b</w:t>
      </w:r>
      <w:r w:rsidR="006949E4">
        <w:t>e used carefully and judiciously and changed whenever required</w:t>
      </w:r>
      <w:r w:rsidR="00541FBA">
        <w:t>, especially in COVID times</w:t>
      </w:r>
      <w:r w:rsidR="006949E4">
        <w:t xml:space="preserve">. </w:t>
      </w:r>
    </w:p>
    <w:p w:rsidR="00A64802" w:rsidRDefault="00A64802" w:rsidP="00F01887">
      <w:pPr>
        <w:ind w:firstLine="720"/>
        <w:jc w:val="both"/>
        <w:rPr>
          <w:color w:val="000000"/>
        </w:rPr>
      </w:pP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A64802" w:rsidP="00A64802">
      <w:pPr>
        <w:rPr>
          <w:rFonts w:eastAsia="MS PGothic"/>
          <w:b/>
          <w:color w:val="000000"/>
          <w:szCs w:val="32"/>
        </w:rPr>
      </w:pPr>
      <w:r>
        <w:t>Dr Sayan Bhattacharyya has completed his MBBS at the age of 25</w:t>
      </w:r>
      <w:r w:rsidR="00AC3BCD">
        <w:t xml:space="preserve"> years </w:t>
      </w:r>
      <w:r>
        <w:t xml:space="preserve">in 2005 </w:t>
      </w:r>
      <w:r w:rsidR="00AC3BCD">
        <w:t xml:space="preserve">from </w:t>
      </w:r>
      <w:r>
        <w:t>Calcutta Medical College, Kolkata, India</w:t>
      </w:r>
      <w:r w:rsidR="00AC3BCD">
        <w:t xml:space="preserve"> and </w:t>
      </w:r>
      <w:r>
        <w:t>MD (Microbiology)</w:t>
      </w:r>
      <w:r w:rsidR="00AC3BCD">
        <w:t xml:space="preserve"> from </w:t>
      </w:r>
      <w:r>
        <w:t>PGIMER, Chandigarh, India in 2008</w:t>
      </w:r>
      <w:r w:rsidR="00AC3BCD">
        <w:t xml:space="preserve">. He is </w:t>
      </w:r>
      <w:r>
        <w:t xml:space="preserve">Associate Professor in Department </w:t>
      </w:r>
      <w:r w:rsidR="00AC3BCD">
        <w:t xml:space="preserve">of </w:t>
      </w:r>
      <w:r>
        <w:t>Microbiology</w:t>
      </w:r>
      <w:r w:rsidR="00AC3BCD">
        <w:t xml:space="preserve">, </w:t>
      </w:r>
      <w:r>
        <w:t>All India Institute of Hygiene &amp; Public Health, Kolkata, India, a Government institute of repute</w:t>
      </w:r>
      <w:r w:rsidR="00AC3BCD">
        <w:t xml:space="preserve">. He has published more than </w:t>
      </w:r>
      <w:r>
        <w:t>72</w:t>
      </w:r>
      <w:r w:rsidR="00AC3BCD">
        <w:t xml:space="preserve"> papers in</w:t>
      </w:r>
      <w:r>
        <w:t xml:space="preserve"> peer reviewed,</w:t>
      </w:r>
      <w:r w:rsidR="00AC3BCD">
        <w:t xml:space="preserve"> reputed journals and has been serving as an editorial board member of </w:t>
      </w:r>
      <w:r>
        <w:t>many journals.His interests are in bacteriology, mycology and nosocomial infections.</w:t>
      </w:r>
      <w:r w:rsidR="00085B88"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A64802">
        <w:rPr>
          <w:rFonts w:eastAsia="MS PGothic" w:hAnsi="Arial"/>
          <w:color w:val="000000"/>
        </w:rPr>
        <w:t>Dr Sayan Bhattacharyya</w:t>
      </w:r>
      <w:r w:rsidRPr="008A690F">
        <w:rPr>
          <w:lang w:val="en-NZ"/>
        </w:rPr>
        <w:br/>
        <w:t>Contact number:</w:t>
      </w:r>
      <w:r w:rsidR="00A64802">
        <w:rPr>
          <w:lang w:val="en-NZ"/>
        </w:rPr>
        <w:t xml:space="preserve"> +91-9006621729</w:t>
      </w:r>
      <w:r w:rsidRPr="008A690F">
        <w:rPr>
          <w:lang w:val="en-NZ"/>
        </w:rPr>
        <w:br/>
        <w:t>Twitter account:</w:t>
      </w:r>
      <w:r w:rsidR="00A64802">
        <w:rPr>
          <w:lang w:val="en-NZ"/>
        </w:rPr>
        <w:t xml:space="preserve"> </w:t>
      </w:r>
      <w:hyperlink r:id="rId9" w:history="1">
        <w:r w:rsidR="00B152D1" w:rsidRPr="00B21120">
          <w:rPr>
            <w:rStyle w:val="Hyperlink"/>
            <w:lang w:val="en-NZ"/>
          </w:rPr>
          <w:t>https://twitter.com/sayantheboss</w:t>
        </w:r>
      </w:hyperlink>
      <w:r w:rsidR="00B152D1">
        <w:rPr>
          <w:lang w:val="en-NZ"/>
        </w:rPr>
        <w:t xml:space="preserve"> (@sayantheboss)</w:t>
      </w:r>
      <w:r w:rsidRPr="008A690F">
        <w:rPr>
          <w:lang w:val="en-NZ"/>
        </w:rPr>
        <w:br/>
        <w:t>Linked In account:</w:t>
      </w:r>
      <w:r w:rsidR="00A64802">
        <w:rPr>
          <w:lang w:val="en-NZ"/>
        </w:rPr>
        <w:t xml:space="preserve"> </w:t>
      </w:r>
      <w:r w:rsidR="00A64802" w:rsidRPr="00A64802">
        <w:rPr>
          <w:lang w:val="en-NZ"/>
        </w:rPr>
        <w:t>https://www.linkedin.com/in/dr-sayan-bhattacharyya-6952922b/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A64802">
        <w:rPr>
          <w:lang w:val="en-NZ"/>
        </w:rPr>
        <w:t xml:space="preserve">  </w:t>
      </w:r>
      <w:r w:rsidR="00F058CF">
        <w:rPr>
          <w:b/>
          <w:lang w:val="en-NZ"/>
        </w:rPr>
        <w:t>Track 1-6 (</w:t>
      </w:r>
      <w:r w:rsidR="00F058CF">
        <w:rPr>
          <w:color w:val="333333"/>
          <w:sz w:val="20"/>
          <w:szCs w:val="20"/>
          <w:shd w:val="clear" w:color="auto" w:fill="FFFFFF"/>
        </w:rPr>
        <w:t>Microbiology Research and Policy Environments)</w:t>
      </w:r>
      <w:r w:rsidR="00096D73">
        <w:rPr>
          <w:color w:val="333333"/>
          <w:sz w:val="20"/>
          <w:szCs w:val="20"/>
          <w:shd w:val="clear" w:color="auto" w:fill="FFFFFF"/>
        </w:rPr>
        <w:t>. Preferred by me</w:t>
      </w:r>
      <w:r w:rsidRPr="008A690F">
        <w:rPr>
          <w:lang w:val="en-NZ"/>
        </w:rPr>
        <w:br/>
        <w:t>Category: Oral presentation</w:t>
      </w:r>
      <w:r w:rsidR="00A64802">
        <w:rPr>
          <w:lang w:val="en-NZ"/>
        </w:rPr>
        <w:t xml:space="preserve"> (virtual)</w:t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27AD" w:rsidRDefault="00CC27AD" w:rsidP="00671A59">
      <w:r>
        <w:separator/>
      </w:r>
    </w:p>
  </w:endnote>
  <w:endnote w:type="continuationSeparator" w:id="0">
    <w:p w:rsidR="00CC27AD" w:rsidRDefault="00CC27A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rinda">
    <w:panose1 w:val="020B0502040204020203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27AD" w:rsidRDefault="00CC27AD" w:rsidP="00671A59">
      <w:r>
        <w:separator/>
      </w:r>
    </w:p>
  </w:footnote>
  <w:footnote w:type="continuationSeparator" w:id="0">
    <w:p w:rsidR="00CC27AD" w:rsidRDefault="00CC27A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330B2"/>
    <w:rsid w:val="00035FD4"/>
    <w:rsid w:val="00056EA8"/>
    <w:rsid w:val="00072E30"/>
    <w:rsid w:val="00085B88"/>
    <w:rsid w:val="00090564"/>
    <w:rsid w:val="00096D73"/>
    <w:rsid w:val="00097CA5"/>
    <w:rsid w:val="000A4C72"/>
    <w:rsid w:val="000B53CA"/>
    <w:rsid w:val="000E7A02"/>
    <w:rsid w:val="00101A04"/>
    <w:rsid w:val="00106952"/>
    <w:rsid w:val="001216E5"/>
    <w:rsid w:val="0012309D"/>
    <w:rsid w:val="0013563F"/>
    <w:rsid w:val="00145878"/>
    <w:rsid w:val="001A411C"/>
    <w:rsid w:val="001B1336"/>
    <w:rsid w:val="001B6DE6"/>
    <w:rsid w:val="001D30F7"/>
    <w:rsid w:val="001F414A"/>
    <w:rsid w:val="00205354"/>
    <w:rsid w:val="00216485"/>
    <w:rsid w:val="002659F1"/>
    <w:rsid w:val="00270EC9"/>
    <w:rsid w:val="00292DC0"/>
    <w:rsid w:val="002B18D5"/>
    <w:rsid w:val="002C0F2B"/>
    <w:rsid w:val="002C682C"/>
    <w:rsid w:val="003020D4"/>
    <w:rsid w:val="00306CEF"/>
    <w:rsid w:val="00373872"/>
    <w:rsid w:val="003753DD"/>
    <w:rsid w:val="00375F5C"/>
    <w:rsid w:val="003A4429"/>
    <w:rsid w:val="00461F22"/>
    <w:rsid w:val="004775E3"/>
    <w:rsid w:val="0049217F"/>
    <w:rsid w:val="004A262E"/>
    <w:rsid w:val="004A2CA1"/>
    <w:rsid w:val="004B3B30"/>
    <w:rsid w:val="00505DA1"/>
    <w:rsid w:val="00521F19"/>
    <w:rsid w:val="005408D9"/>
    <w:rsid w:val="00541FBA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72760"/>
    <w:rsid w:val="00691F82"/>
    <w:rsid w:val="006949E4"/>
    <w:rsid w:val="006B463C"/>
    <w:rsid w:val="006C51B8"/>
    <w:rsid w:val="006F0C5C"/>
    <w:rsid w:val="007258AA"/>
    <w:rsid w:val="00743CCA"/>
    <w:rsid w:val="00746319"/>
    <w:rsid w:val="00777D06"/>
    <w:rsid w:val="007875D1"/>
    <w:rsid w:val="00790C29"/>
    <w:rsid w:val="007F0333"/>
    <w:rsid w:val="00800D58"/>
    <w:rsid w:val="00834D93"/>
    <w:rsid w:val="00862283"/>
    <w:rsid w:val="008A3E9A"/>
    <w:rsid w:val="008A4F72"/>
    <w:rsid w:val="008A690F"/>
    <w:rsid w:val="008C0590"/>
    <w:rsid w:val="00901E5B"/>
    <w:rsid w:val="009276EC"/>
    <w:rsid w:val="00970E67"/>
    <w:rsid w:val="009821B4"/>
    <w:rsid w:val="009A6AD9"/>
    <w:rsid w:val="009B0CCF"/>
    <w:rsid w:val="009B7F4F"/>
    <w:rsid w:val="009D3EA4"/>
    <w:rsid w:val="009E0EE0"/>
    <w:rsid w:val="009E6632"/>
    <w:rsid w:val="009E6C61"/>
    <w:rsid w:val="00A31D17"/>
    <w:rsid w:val="00A41107"/>
    <w:rsid w:val="00A50066"/>
    <w:rsid w:val="00A64802"/>
    <w:rsid w:val="00A668A1"/>
    <w:rsid w:val="00A74D51"/>
    <w:rsid w:val="00A76E81"/>
    <w:rsid w:val="00A83688"/>
    <w:rsid w:val="00A83863"/>
    <w:rsid w:val="00AA3EC9"/>
    <w:rsid w:val="00AC3BCD"/>
    <w:rsid w:val="00AD6315"/>
    <w:rsid w:val="00AF290B"/>
    <w:rsid w:val="00AF4356"/>
    <w:rsid w:val="00B152D1"/>
    <w:rsid w:val="00B26097"/>
    <w:rsid w:val="00B27625"/>
    <w:rsid w:val="00B66E08"/>
    <w:rsid w:val="00B675D9"/>
    <w:rsid w:val="00BD10CC"/>
    <w:rsid w:val="00BF5676"/>
    <w:rsid w:val="00CA3534"/>
    <w:rsid w:val="00CC27AD"/>
    <w:rsid w:val="00CE08A2"/>
    <w:rsid w:val="00D21A51"/>
    <w:rsid w:val="00D30295"/>
    <w:rsid w:val="00D367E3"/>
    <w:rsid w:val="00D76D0B"/>
    <w:rsid w:val="00DA2249"/>
    <w:rsid w:val="00DA581F"/>
    <w:rsid w:val="00DC29A1"/>
    <w:rsid w:val="00DC7405"/>
    <w:rsid w:val="00DD3006"/>
    <w:rsid w:val="00DE2102"/>
    <w:rsid w:val="00E119D1"/>
    <w:rsid w:val="00E713DA"/>
    <w:rsid w:val="00E749B2"/>
    <w:rsid w:val="00E85CF8"/>
    <w:rsid w:val="00E91FD6"/>
    <w:rsid w:val="00E929FB"/>
    <w:rsid w:val="00EB353E"/>
    <w:rsid w:val="00ED51D7"/>
    <w:rsid w:val="00EE1DF0"/>
    <w:rsid w:val="00F01887"/>
    <w:rsid w:val="00F058CF"/>
    <w:rsid w:val="00F215A7"/>
    <w:rsid w:val="00F42DCF"/>
    <w:rsid w:val="00F46104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bn-BD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oter" Target="footer2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oter" Target="footer3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hyperlink" Target="https://twitter.com/sayantheboss" TargetMode="External" /><Relationship Id="rId14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423CB-40E8-455D-98EF-41BF981C3F1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2744</CharactersWithSpaces>
  <SharedDoc>false</SharedDoc>
  <HLinks>
    <vt:vector size="6" baseType="variant">
      <vt:variant>
        <vt:i4>1310792</vt:i4>
      </vt:variant>
      <vt:variant>
        <vt:i4>0</vt:i4>
      </vt:variant>
      <vt:variant>
        <vt:i4>0</vt:i4>
      </vt:variant>
      <vt:variant>
        <vt:i4>5</vt:i4>
      </vt:variant>
      <vt:variant>
        <vt:lpwstr>https://twitter.com/sayantheboss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2021-09-09T12:46:00Z</dcterms:created>
  <dcterms:modified xsi:type="dcterms:W3CDTF">2021-09-09T12:46:00Z</dcterms:modified>
</cp:coreProperties>
</file>