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591" w:rsidRPr="001E062E" w:rsidRDefault="00CA0F47">
      <w:pPr>
        <w:rPr>
          <w:sz w:val="24"/>
          <w:lang w:val="en-US"/>
        </w:rPr>
      </w:pPr>
      <w:r w:rsidRPr="001E062E">
        <w:rPr>
          <w:b/>
          <w:sz w:val="24"/>
          <w:lang w:val="en-US"/>
        </w:rPr>
        <w:t>Title:</w:t>
      </w:r>
      <w:r w:rsidRPr="001E062E">
        <w:rPr>
          <w:sz w:val="24"/>
          <w:lang w:val="en-US"/>
        </w:rPr>
        <w:t xml:space="preserve"> </w:t>
      </w:r>
      <w:r w:rsidR="00890C7B" w:rsidRPr="001E062E">
        <w:rPr>
          <w:sz w:val="24"/>
          <w:lang w:val="en-US"/>
        </w:rPr>
        <w:t xml:space="preserve">An </w:t>
      </w:r>
      <w:r w:rsidR="00284EC1" w:rsidRPr="001E062E">
        <w:rPr>
          <w:sz w:val="24"/>
          <w:lang w:val="en-US"/>
        </w:rPr>
        <w:t xml:space="preserve">Array of </w:t>
      </w:r>
      <w:r w:rsidR="00890C7B" w:rsidRPr="001E062E">
        <w:rPr>
          <w:sz w:val="24"/>
          <w:lang w:val="en-US"/>
        </w:rPr>
        <w:t>Opportunistic I</w:t>
      </w:r>
      <w:r w:rsidRPr="001E062E">
        <w:rPr>
          <w:sz w:val="24"/>
          <w:lang w:val="en-US"/>
        </w:rPr>
        <w:t xml:space="preserve">nfections </w:t>
      </w:r>
      <w:r w:rsidR="00CB6640" w:rsidRPr="001E062E">
        <w:rPr>
          <w:sz w:val="24"/>
          <w:lang w:val="en-US"/>
        </w:rPr>
        <w:t>Occurring</w:t>
      </w:r>
      <w:r w:rsidR="00890C7B" w:rsidRPr="001E062E">
        <w:rPr>
          <w:sz w:val="24"/>
          <w:lang w:val="en-US"/>
        </w:rPr>
        <w:t xml:space="preserve"> Post COVID R</w:t>
      </w:r>
      <w:r w:rsidR="003743EC" w:rsidRPr="001E062E">
        <w:rPr>
          <w:sz w:val="24"/>
          <w:lang w:val="en-US"/>
        </w:rPr>
        <w:t>ecovery</w:t>
      </w:r>
    </w:p>
    <w:p w:rsidR="00C20880" w:rsidRDefault="00CA0F47">
      <w:pPr>
        <w:rPr>
          <w:lang w:val="en-US"/>
        </w:rPr>
      </w:pPr>
      <w:r w:rsidRPr="00391DFA">
        <w:rPr>
          <w:b/>
          <w:lang w:val="en-US"/>
        </w:rPr>
        <w:t>Author:</w:t>
      </w:r>
      <w:r w:rsidR="00601BC0">
        <w:rPr>
          <w:lang w:val="en-US"/>
        </w:rPr>
        <w:t xml:space="preserve"> Dr. </w:t>
      </w:r>
      <w:proofErr w:type="spellStart"/>
      <w:r w:rsidR="00601BC0">
        <w:rPr>
          <w:lang w:val="en-US"/>
        </w:rPr>
        <w:t>Shalini</w:t>
      </w:r>
      <w:proofErr w:type="spellEnd"/>
      <w:r w:rsidR="00601BC0">
        <w:rPr>
          <w:lang w:val="en-US"/>
        </w:rPr>
        <w:t xml:space="preserve"> </w:t>
      </w:r>
      <w:proofErr w:type="spellStart"/>
      <w:r w:rsidR="00601BC0">
        <w:rPr>
          <w:lang w:val="en-US"/>
        </w:rPr>
        <w:t>Upadhyay</w:t>
      </w:r>
      <w:proofErr w:type="spellEnd"/>
    </w:p>
    <w:p w:rsidR="001E062E" w:rsidRDefault="00C20880">
      <w:pPr>
        <w:rPr>
          <w:lang w:val="en-US"/>
        </w:rPr>
      </w:pPr>
      <w:r w:rsidRPr="00021553">
        <w:rPr>
          <w:b/>
          <w:lang w:val="en-US"/>
        </w:rPr>
        <w:t>Affiliation:</w:t>
      </w:r>
      <w:r>
        <w:rPr>
          <w:b/>
          <w:lang w:val="en-US"/>
        </w:rPr>
        <w:t xml:space="preserve"> </w:t>
      </w:r>
      <w:r w:rsidR="00CA0F47">
        <w:rPr>
          <w:lang w:val="en-US"/>
        </w:rPr>
        <w:t xml:space="preserve">Assistant professor, Autonomous State Medical College, </w:t>
      </w:r>
      <w:proofErr w:type="spellStart"/>
      <w:r w:rsidR="00CA0F47">
        <w:rPr>
          <w:lang w:val="en-US"/>
        </w:rPr>
        <w:t>Fatehpur</w:t>
      </w:r>
      <w:proofErr w:type="spellEnd"/>
      <w:r w:rsidR="00CA0F47">
        <w:rPr>
          <w:lang w:val="en-US"/>
        </w:rPr>
        <w:t>, Uttar Pradesh</w:t>
      </w:r>
    </w:p>
    <w:p w:rsidR="00CB6640" w:rsidRDefault="00CA0F47">
      <w:pPr>
        <w:rPr>
          <w:lang w:val="en-US"/>
        </w:rPr>
      </w:pPr>
      <w:r w:rsidRPr="004524BC">
        <w:rPr>
          <w:b/>
          <w:lang w:val="en-US"/>
        </w:rPr>
        <w:t>Background:</w:t>
      </w:r>
      <w:r w:rsidR="004524BC">
        <w:rPr>
          <w:lang w:val="en-US"/>
        </w:rPr>
        <w:t xml:space="preserve"> </w:t>
      </w:r>
    </w:p>
    <w:p w:rsidR="00CA0F47" w:rsidRDefault="004E4589">
      <w:pPr>
        <w:rPr>
          <w:lang w:val="en-US"/>
        </w:rPr>
      </w:pPr>
      <w:r>
        <w:rPr>
          <w:lang w:val="en-US"/>
        </w:rPr>
        <w:t xml:space="preserve">The </w:t>
      </w:r>
      <w:r w:rsidR="004524BC">
        <w:rPr>
          <w:lang w:val="en-US"/>
        </w:rPr>
        <w:t xml:space="preserve">COVID (Coronavirus disease) </w:t>
      </w:r>
      <w:r w:rsidR="004524BC" w:rsidRPr="00777D24">
        <w:rPr>
          <w:lang w:val="en-US"/>
        </w:rPr>
        <w:t xml:space="preserve">case and </w:t>
      </w:r>
      <w:r w:rsidR="004524BC">
        <w:rPr>
          <w:lang w:val="en-US"/>
        </w:rPr>
        <w:t xml:space="preserve">death incidences </w:t>
      </w:r>
      <w:r>
        <w:rPr>
          <w:lang w:val="en-US"/>
        </w:rPr>
        <w:t>reach a new high at each wave with additional challenges cropping up every time</w:t>
      </w:r>
      <w:r w:rsidR="004524BC">
        <w:rPr>
          <w:lang w:val="en-US"/>
        </w:rPr>
        <w:t xml:space="preserve">. </w:t>
      </w:r>
      <w:r>
        <w:rPr>
          <w:lang w:val="en-US"/>
        </w:rPr>
        <w:t>Since, t</w:t>
      </w:r>
      <w:r w:rsidR="004524BC">
        <w:rPr>
          <w:lang w:val="en-US"/>
        </w:rPr>
        <w:t>he viral onslaug</w:t>
      </w:r>
      <w:r>
        <w:rPr>
          <w:lang w:val="en-US"/>
        </w:rPr>
        <w:t xml:space="preserve">ht and </w:t>
      </w:r>
      <w:proofErr w:type="gramStart"/>
      <w:r>
        <w:rPr>
          <w:lang w:val="en-US"/>
        </w:rPr>
        <w:t>it’s</w:t>
      </w:r>
      <w:proofErr w:type="gramEnd"/>
      <w:r>
        <w:rPr>
          <w:lang w:val="en-US"/>
        </w:rPr>
        <w:t xml:space="preserve"> management involve</w:t>
      </w:r>
      <w:r w:rsidR="004524BC">
        <w:rPr>
          <w:lang w:val="en-US"/>
        </w:rPr>
        <w:t xml:space="preserve"> use of steroids and immunomodulatory drugs, </w:t>
      </w:r>
      <w:r>
        <w:rPr>
          <w:lang w:val="en-US"/>
        </w:rPr>
        <w:t>the</w:t>
      </w:r>
      <w:r w:rsidR="004524BC">
        <w:rPr>
          <w:lang w:val="en-US"/>
        </w:rPr>
        <w:t xml:space="preserve"> immune functioning</w:t>
      </w:r>
      <w:r>
        <w:rPr>
          <w:lang w:val="en-US"/>
        </w:rPr>
        <w:t xml:space="preserve"> is disrupted</w:t>
      </w:r>
      <w:r w:rsidR="004524BC">
        <w:rPr>
          <w:lang w:val="en-US"/>
        </w:rPr>
        <w:t>. T</w:t>
      </w:r>
      <w:r>
        <w:rPr>
          <w:lang w:val="en-US"/>
        </w:rPr>
        <w:t>he</w:t>
      </w:r>
      <w:r w:rsidR="004524BC" w:rsidRPr="008343CA">
        <w:rPr>
          <w:lang w:val="en-US"/>
        </w:rPr>
        <w:t xml:space="preserve"> </w:t>
      </w:r>
      <w:r>
        <w:rPr>
          <w:lang w:val="en-US"/>
        </w:rPr>
        <w:t>immune breakdown</w:t>
      </w:r>
      <w:r w:rsidR="004524BC" w:rsidRPr="008343CA">
        <w:rPr>
          <w:lang w:val="en-US"/>
        </w:rPr>
        <w:t xml:space="preserve"> could </w:t>
      </w:r>
      <w:r>
        <w:rPr>
          <w:lang w:val="en-US"/>
        </w:rPr>
        <w:t>lead as a passage way for</w:t>
      </w:r>
      <w:r w:rsidR="004524BC">
        <w:rPr>
          <w:lang w:val="en-US"/>
        </w:rPr>
        <w:t xml:space="preserve"> </w:t>
      </w:r>
      <w:r>
        <w:rPr>
          <w:lang w:val="en-US"/>
        </w:rPr>
        <w:t>various</w:t>
      </w:r>
      <w:r w:rsidR="004524BC">
        <w:rPr>
          <w:lang w:val="en-US"/>
        </w:rPr>
        <w:t xml:space="preserve"> opportunistic infections. </w:t>
      </w:r>
      <w:r w:rsidR="00257C6E">
        <w:rPr>
          <w:lang w:val="en-US"/>
        </w:rPr>
        <w:t xml:space="preserve">In this presentation </w:t>
      </w:r>
      <w:r w:rsidR="002A66F6">
        <w:rPr>
          <w:lang w:val="en-US"/>
        </w:rPr>
        <w:t>I am going to review the various opportunistic infections suffered by COVID recovered patients, their</w:t>
      </w:r>
      <w:r w:rsidR="004524BC">
        <w:rPr>
          <w:lang w:val="en-US"/>
        </w:rPr>
        <w:t xml:space="preserve"> warning signs, risk factors, diagnosis and management.</w:t>
      </w:r>
    </w:p>
    <w:p w:rsidR="003743EC" w:rsidRDefault="00E141DE">
      <w:pPr>
        <w:rPr>
          <w:b/>
          <w:lang w:val="en-US"/>
        </w:rPr>
      </w:pPr>
      <w:r>
        <w:rPr>
          <w:b/>
          <w:lang w:val="en-US"/>
        </w:rPr>
        <w:t>O</w:t>
      </w:r>
      <w:r w:rsidR="003743EC" w:rsidRPr="003743EC">
        <w:rPr>
          <w:b/>
          <w:lang w:val="en-US"/>
        </w:rPr>
        <w:t xml:space="preserve">pportunistic infections </w:t>
      </w:r>
      <w:bookmarkStart w:id="0" w:name="_GoBack"/>
      <w:bookmarkEnd w:id="0"/>
      <w:r w:rsidR="003743EC" w:rsidRPr="003743EC">
        <w:rPr>
          <w:b/>
          <w:lang w:val="en-US"/>
        </w:rPr>
        <w:t>post COVID Infection</w:t>
      </w:r>
      <w:r w:rsidR="005D4685">
        <w:rPr>
          <w:b/>
          <w:lang w:val="en-US"/>
        </w:rPr>
        <w:t>:</w:t>
      </w:r>
    </w:p>
    <w:p w:rsidR="002A2069" w:rsidRPr="002A2069" w:rsidRDefault="002A2069">
      <w:pPr>
        <w:rPr>
          <w:lang w:val="en-US"/>
        </w:rPr>
      </w:pPr>
      <w:r w:rsidRPr="002A2069">
        <w:rPr>
          <w:lang w:val="en-US"/>
        </w:rPr>
        <w:t xml:space="preserve">The most </w:t>
      </w:r>
      <w:r>
        <w:rPr>
          <w:lang w:val="en-US"/>
        </w:rPr>
        <w:t>common opportunistic infections encountered in this pandemic till now are</w:t>
      </w:r>
      <w:r w:rsidRPr="002A2069">
        <w:rPr>
          <w:lang w:val="en-US"/>
        </w:rPr>
        <w:t xml:space="preserve"> pulmonary </w:t>
      </w:r>
      <w:proofErr w:type="spellStart"/>
      <w:r w:rsidR="00804046">
        <w:rPr>
          <w:lang w:val="en-US"/>
        </w:rPr>
        <w:t>aspergillosis</w:t>
      </w:r>
      <w:proofErr w:type="spellEnd"/>
      <w:r w:rsidR="00804046">
        <w:rPr>
          <w:lang w:val="en-US"/>
        </w:rPr>
        <w:t xml:space="preserve">, </w:t>
      </w:r>
      <w:r w:rsidR="00AB1D6E">
        <w:rPr>
          <w:lang w:val="en-US"/>
        </w:rPr>
        <w:t xml:space="preserve">oropharyngeal </w:t>
      </w:r>
      <w:r w:rsidR="00804046">
        <w:rPr>
          <w:lang w:val="en-US"/>
        </w:rPr>
        <w:t>candidiasis</w:t>
      </w:r>
      <w:r w:rsidR="00393F31">
        <w:rPr>
          <w:lang w:val="en-US"/>
        </w:rPr>
        <w:t xml:space="preserve"> and</w:t>
      </w:r>
      <w:r w:rsidRPr="002A2069">
        <w:rPr>
          <w:lang w:val="en-US"/>
        </w:rPr>
        <w:t xml:space="preserve"> </w:t>
      </w:r>
      <w:r>
        <w:rPr>
          <w:lang w:val="en-US"/>
        </w:rPr>
        <w:t>rhino-o</w:t>
      </w:r>
      <w:r w:rsidR="00393F31">
        <w:rPr>
          <w:lang w:val="en-US"/>
        </w:rPr>
        <w:t xml:space="preserve">rbital </w:t>
      </w:r>
      <w:proofErr w:type="spellStart"/>
      <w:r w:rsidR="00393F31">
        <w:rPr>
          <w:lang w:val="en-US"/>
        </w:rPr>
        <w:t>mucormycosis</w:t>
      </w:r>
      <w:proofErr w:type="spellEnd"/>
      <w:r w:rsidR="00333ABF">
        <w:rPr>
          <w:lang w:val="en-US"/>
        </w:rPr>
        <w:t xml:space="preserve">. Sporadic cases of </w:t>
      </w:r>
      <w:proofErr w:type="spellStart"/>
      <w:r w:rsidR="00333ABF">
        <w:rPr>
          <w:lang w:val="en-US"/>
        </w:rPr>
        <w:t>cryptococcosis</w:t>
      </w:r>
      <w:proofErr w:type="spellEnd"/>
      <w:r w:rsidR="00333ABF">
        <w:rPr>
          <w:lang w:val="en-US"/>
        </w:rPr>
        <w:t>, histoplasmosis</w:t>
      </w:r>
      <w:r w:rsidR="00393F31">
        <w:rPr>
          <w:lang w:val="en-US"/>
        </w:rPr>
        <w:t xml:space="preserve"> or </w:t>
      </w:r>
      <w:r w:rsidR="00393F31" w:rsidRPr="002A2069">
        <w:rPr>
          <w:lang w:val="en-US"/>
        </w:rPr>
        <w:t>pneumocystis pneumonia</w:t>
      </w:r>
      <w:r w:rsidR="00333ABF">
        <w:rPr>
          <w:lang w:val="en-US"/>
        </w:rPr>
        <w:t xml:space="preserve"> have also been recorded.</w:t>
      </w:r>
    </w:p>
    <w:p w:rsidR="003743EC" w:rsidRDefault="003743EC" w:rsidP="003743EC">
      <w:pPr>
        <w:rPr>
          <w:b/>
          <w:lang w:val="en-US"/>
        </w:rPr>
      </w:pPr>
      <w:r>
        <w:rPr>
          <w:b/>
          <w:lang w:val="en-US"/>
        </w:rPr>
        <w:t>Risk factors and warning signs:</w:t>
      </w:r>
      <w:r w:rsidR="005D4685">
        <w:rPr>
          <w:b/>
          <w:lang w:val="en-US"/>
        </w:rPr>
        <w:t xml:space="preserve"> </w:t>
      </w:r>
    </w:p>
    <w:p w:rsidR="005D4685" w:rsidRDefault="005D4685" w:rsidP="005D4685">
      <w:pPr>
        <w:rPr>
          <w:lang w:val="en-US"/>
        </w:rPr>
      </w:pPr>
      <w:r>
        <w:rPr>
          <w:lang w:val="en-US"/>
        </w:rPr>
        <w:t>P</w:t>
      </w:r>
      <w:r w:rsidRPr="00661EE4">
        <w:rPr>
          <w:lang w:val="en-US"/>
        </w:rPr>
        <w:t>atients</w:t>
      </w:r>
      <w:r>
        <w:rPr>
          <w:lang w:val="en-US"/>
        </w:rPr>
        <w:t xml:space="preserve"> who are d</w:t>
      </w:r>
      <w:r w:rsidR="00A768C0">
        <w:rPr>
          <w:lang w:val="en-US"/>
        </w:rPr>
        <w:t>iabetic, transplant recipients, cancer patients,</w:t>
      </w:r>
      <w:r>
        <w:rPr>
          <w:lang w:val="en-US"/>
        </w:rPr>
        <w:t xml:space="preserve"> those requiring </w:t>
      </w:r>
      <w:r w:rsidR="00A768C0">
        <w:rPr>
          <w:lang w:val="en-US"/>
        </w:rPr>
        <w:t>prolonged ICU stay</w:t>
      </w:r>
      <w:r w:rsidR="00A768C0">
        <w:rPr>
          <w:lang w:val="en-US"/>
        </w:rPr>
        <w:t>, Oxygen therapy, steroids or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immunomodulators</w:t>
      </w:r>
      <w:proofErr w:type="spellEnd"/>
      <w:r>
        <w:rPr>
          <w:lang w:val="en-US"/>
        </w:rPr>
        <w:t xml:space="preserve"> </w:t>
      </w:r>
      <w:r w:rsidR="00A768C0">
        <w:rPr>
          <w:lang w:val="en-US"/>
        </w:rPr>
        <w:t>have more propensity of developing opportunistic infections</w:t>
      </w:r>
      <w:r>
        <w:rPr>
          <w:lang w:val="en-US"/>
        </w:rPr>
        <w:t xml:space="preserve">. </w:t>
      </w:r>
      <w:r w:rsidR="00205C54">
        <w:rPr>
          <w:color w:val="000000"/>
          <w:shd w:val="clear" w:color="auto" w:fill="FFFFFF"/>
        </w:rPr>
        <w:t>E</w:t>
      </w:r>
      <w:r w:rsidR="00205C54">
        <w:rPr>
          <w:color w:val="000000"/>
          <w:shd w:val="clear" w:color="auto" w:fill="FFFFFF"/>
        </w:rPr>
        <w:t xml:space="preserve">ven in immunocompetent patients </w:t>
      </w:r>
      <w:r w:rsidR="00205C54">
        <w:rPr>
          <w:color w:val="000000"/>
          <w:shd w:val="clear" w:color="auto" w:fill="FFFFFF"/>
        </w:rPr>
        <w:t xml:space="preserve">due to </w:t>
      </w:r>
      <w:r w:rsidR="002F35BA">
        <w:rPr>
          <w:color w:val="000000"/>
          <w:shd w:val="clear" w:color="auto" w:fill="FFFFFF"/>
        </w:rPr>
        <w:t xml:space="preserve">COVID induced </w:t>
      </w:r>
      <w:r w:rsidR="00205C54">
        <w:rPr>
          <w:color w:val="000000"/>
          <w:shd w:val="clear" w:color="auto" w:fill="FFFFFF"/>
        </w:rPr>
        <w:t xml:space="preserve">immune </w:t>
      </w:r>
      <w:r w:rsidR="002F35BA">
        <w:rPr>
          <w:color w:val="000000"/>
          <w:shd w:val="clear" w:color="auto" w:fill="FFFFFF"/>
        </w:rPr>
        <w:t>dysregulation along with predisposition for hyperglycaemia, the risk of such i</w:t>
      </w:r>
      <w:r w:rsidR="00434D85">
        <w:rPr>
          <w:color w:val="000000"/>
          <w:shd w:val="clear" w:color="auto" w:fill="FFFFFF"/>
        </w:rPr>
        <w:t>nfections is increased dramatically</w:t>
      </w:r>
      <w:r w:rsidR="002F35BA">
        <w:rPr>
          <w:color w:val="000000"/>
          <w:shd w:val="clear" w:color="auto" w:fill="FFFFFF"/>
        </w:rPr>
        <w:t xml:space="preserve">. </w:t>
      </w:r>
      <w:r w:rsidR="00205C54">
        <w:rPr>
          <w:lang w:val="en-US"/>
        </w:rPr>
        <w:t xml:space="preserve"> </w:t>
      </w:r>
      <w:r>
        <w:rPr>
          <w:lang w:val="en-US"/>
        </w:rPr>
        <w:t>F</w:t>
      </w:r>
      <w:r w:rsidRPr="00A26244">
        <w:rPr>
          <w:lang w:val="en-US"/>
        </w:rPr>
        <w:t xml:space="preserve">acial swelling, </w:t>
      </w:r>
      <w:r>
        <w:rPr>
          <w:lang w:val="en-US"/>
        </w:rPr>
        <w:t xml:space="preserve">fever, </w:t>
      </w:r>
      <w:r w:rsidR="00434D85">
        <w:rPr>
          <w:lang w:val="en-US"/>
        </w:rPr>
        <w:t>dry cough,</w:t>
      </w:r>
      <w:r w:rsidR="000828BC">
        <w:rPr>
          <w:lang w:val="en-US"/>
        </w:rPr>
        <w:t xml:space="preserve"> </w:t>
      </w:r>
      <w:proofErr w:type="spellStart"/>
      <w:r w:rsidR="000828BC">
        <w:rPr>
          <w:lang w:val="en-US"/>
        </w:rPr>
        <w:t>haemoptysis</w:t>
      </w:r>
      <w:proofErr w:type="spellEnd"/>
      <w:r w:rsidR="000828BC">
        <w:rPr>
          <w:lang w:val="en-US"/>
        </w:rPr>
        <w:t>,</w:t>
      </w:r>
      <w:r w:rsidR="00434D85">
        <w:rPr>
          <w:lang w:val="en-US"/>
        </w:rPr>
        <w:t xml:space="preserve"> </w:t>
      </w:r>
      <w:r w:rsidRPr="00A26244">
        <w:rPr>
          <w:lang w:val="en-US"/>
        </w:rPr>
        <w:t>headaches, nasal or sinus congestion, discharge</w:t>
      </w:r>
      <w:r>
        <w:rPr>
          <w:lang w:val="en-US"/>
        </w:rPr>
        <w:t xml:space="preserve"> from nose, toothache, gum abscess, l</w:t>
      </w:r>
      <w:r w:rsidRPr="00DF0D35">
        <w:rPr>
          <w:lang w:val="en-US"/>
        </w:rPr>
        <w:t xml:space="preserve">oosening of teeth, </w:t>
      </w:r>
      <w:r>
        <w:rPr>
          <w:lang w:val="en-US"/>
        </w:rPr>
        <w:t>blurred or double vision</w:t>
      </w:r>
      <w:r w:rsidR="00434D85">
        <w:rPr>
          <w:lang w:val="en-US"/>
        </w:rPr>
        <w:t>, oropharyngeal ulcers</w:t>
      </w:r>
      <w:r>
        <w:rPr>
          <w:lang w:val="en-US"/>
        </w:rPr>
        <w:t xml:space="preserve"> and skin lesions</w:t>
      </w:r>
      <w:r w:rsidR="000828BC">
        <w:rPr>
          <w:lang w:val="en-US"/>
        </w:rPr>
        <w:t xml:space="preserve"> are common clinical presentations</w:t>
      </w:r>
      <w:r>
        <w:rPr>
          <w:lang w:val="en-US"/>
        </w:rPr>
        <w:t>.</w:t>
      </w:r>
    </w:p>
    <w:p w:rsidR="005D4685" w:rsidRPr="00DC2356" w:rsidRDefault="005D4685" w:rsidP="005D4685">
      <w:pPr>
        <w:rPr>
          <w:b/>
          <w:lang w:val="en-US"/>
        </w:rPr>
      </w:pPr>
      <w:r w:rsidRPr="00DC2356">
        <w:rPr>
          <w:b/>
          <w:lang w:val="en-US"/>
        </w:rPr>
        <w:t>Diagnosis and management:</w:t>
      </w:r>
    </w:p>
    <w:p w:rsidR="005D4685" w:rsidRDefault="005D4685" w:rsidP="005D4685">
      <w:pPr>
        <w:rPr>
          <w:lang w:val="en-US"/>
        </w:rPr>
      </w:pPr>
      <w:r>
        <w:rPr>
          <w:lang w:val="en-US"/>
        </w:rPr>
        <w:t>Early diagnosis can be done through</w:t>
      </w:r>
      <w:r w:rsidRPr="007F0EF9">
        <w:rPr>
          <w:lang w:val="en-US"/>
        </w:rPr>
        <w:t xml:space="preserve"> </w:t>
      </w:r>
      <w:r w:rsidR="00135991">
        <w:rPr>
          <w:lang w:val="en-US"/>
        </w:rPr>
        <w:t>direct examination with staining</w:t>
      </w:r>
      <w:r w:rsidRPr="007F0EF9">
        <w:rPr>
          <w:lang w:val="en-US"/>
        </w:rPr>
        <w:t xml:space="preserve">. </w:t>
      </w:r>
      <w:r>
        <w:rPr>
          <w:lang w:val="en-US"/>
        </w:rPr>
        <w:t>C</w:t>
      </w:r>
      <w:r w:rsidRPr="007F0EF9">
        <w:rPr>
          <w:lang w:val="en-US"/>
        </w:rPr>
        <w:t>ulture</w:t>
      </w:r>
      <w:r>
        <w:rPr>
          <w:lang w:val="en-US"/>
        </w:rPr>
        <w:t>, serology, molecular methods and sequencing are other methods for further identification</w:t>
      </w:r>
      <w:r w:rsidRPr="007F0EF9">
        <w:rPr>
          <w:lang w:val="en-US"/>
        </w:rPr>
        <w:t xml:space="preserve">. </w:t>
      </w:r>
      <w:r w:rsidR="00950959">
        <w:rPr>
          <w:lang w:val="en-US"/>
        </w:rPr>
        <w:t xml:space="preserve">Infection specific </w:t>
      </w:r>
      <w:r w:rsidR="00135991">
        <w:rPr>
          <w:lang w:val="en-US"/>
        </w:rPr>
        <w:t>antimicrobial</w:t>
      </w:r>
      <w:r w:rsidRPr="007F0EF9">
        <w:rPr>
          <w:lang w:val="en-US"/>
        </w:rPr>
        <w:t xml:space="preserve"> therapy</w:t>
      </w:r>
      <w:r w:rsidR="00950959">
        <w:rPr>
          <w:lang w:val="en-US"/>
        </w:rPr>
        <w:t>,</w:t>
      </w:r>
      <w:r w:rsidRPr="007F0EF9">
        <w:rPr>
          <w:lang w:val="en-US"/>
        </w:rPr>
        <w:t xml:space="preserve"> </w:t>
      </w:r>
      <w:r w:rsidR="00950959">
        <w:rPr>
          <w:lang w:val="en-US"/>
        </w:rPr>
        <w:t>s</w:t>
      </w:r>
      <w:r w:rsidR="00D04BAE">
        <w:rPr>
          <w:lang w:val="en-US"/>
        </w:rPr>
        <w:t>urgical debridement</w:t>
      </w:r>
      <w:r w:rsidR="00950959">
        <w:rPr>
          <w:lang w:val="en-US"/>
        </w:rPr>
        <w:t xml:space="preserve"> </w:t>
      </w:r>
      <w:r w:rsidRPr="007F0EF9">
        <w:rPr>
          <w:lang w:val="en-US"/>
        </w:rPr>
        <w:t>and control of underlying risk factor are key to a good prognosis</w:t>
      </w:r>
      <w:r w:rsidR="00950959">
        <w:rPr>
          <w:lang w:val="en-US"/>
        </w:rPr>
        <w:t>.</w:t>
      </w:r>
    </w:p>
    <w:p w:rsidR="005D4685" w:rsidRPr="00DC2356" w:rsidRDefault="005D4685" w:rsidP="005D4685">
      <w:pPr>
        <w:rPr>
          <w:b/>
          <w:lang w:val="en-US"/>
        </w:rPr>
      </w:pPr>
      <w:r w:rsidRPr="00DC2356">
        <w:rPr>
          <w:b/>
          <w:lang w:val="en-US"/>
        </w:rPr>
        <w:t>Conclusion:</w:t>
      </w:r>
    </w:p>
    <w:p w:rsidR="003743EC" w:rsidRPr="00CA0F47" w:rsidRDefault="00516638">
      <w:pPr>
        <w:rPr>
          <w:lang w:val="en-US"/>
        </w:rPr>
      </w:pPr>
      <w:r w:rsidRPr="00EE7DDF">
        <w:rPr>
          <w:lang w:val="en-US"/>
        </w:rPr>
        <w:t xml:space="preserve">Rapid </w:t>
      </w:r>
      <w:r w:rsidR="00376E42" w:rsidRPr="00EE7DDF">
        <w:rPr>
          <w:lang w:val="en-US"/>
        </w:rPr>
        <w:t>characterization</w:t>
      </w:r>
      <w:r w:rsidRPr="00EE7DDF">
        <w:rPr>
          <w:lang w:val="en-US"/>
        </w:rPr>
        <w:t xml:space="preserve"> </w:t>
      </w:r>
      <w:r w:rsidR="00391029" w:rsidRPr="00EE7DDF">
        <w:rPr>
          <w:lang w:val="en-US"/>
        </w:rPr>
        <w:t xml:space="preserve">is </w:t>
      </w:r>
      <w:r w:rsidRPr="00EE7DDF">
        <w:rPr>
          <w:lang w:val="en-US"/>
        </w:rPr>
        <w:t xml:space="preserve">essential in management </w:t>
      </w:r>
      <w:r w:rsidR="00391029" w:rsidRPr="00EE7DDF">
        <w:rPr>
          <w:lang w:val="en-US"/>
        </w:rPr>
        <w:t>of opportunistic infections and it</w:t>
      </w:r>
      <w:r w:rsidRPr="00EE7DDF">
        <w:rPr>
          <w:lang w:val="en-US"/>
        </w:rPr>
        <w:t xml:space="preserve"> could help </w:t>
      </w:r>
      <w:r w:rsidR="00391029" w:rsidRPr="00EE7DDF">
        <w:rPr>
          <w:lang w:val="en-US"/>
        </w:rPr>
        <w:t>in saving</w:t>
      </w:r>
      <w:r w:rsidRPr="00EE7DDF">
        <w:rPr>
          <w:lang w:val="en-US"/>
        </w:rPr>
        <w:t xml:space="preserve"> lives</w:t>
      </w:r>
      <w:r w:rsidR="00391029">
        <w:rPr>
          <w:lang w:val="en-US"/>
        </w:rPr>
        <w:t>.</w:t>
      </w:r>
      <w:r w:rsidRPr="00516638">
        <w:rPr>
          <w:lang w:val="en-US"/>
        </w:rPr>
        <w:t xml:space="preserve"> </w:t>
      </w:r>
      <w:r w:rsidR="005D4685">
        <w:rPr>
          <w:lang w:val="en-US"/>
        </w:rPr>
        <w:t xml:space="preserve">A multidisciplinary team working in conjunction is the best approach for management of </w:t>
      </w:r>
      <w:r w:rsidR="00FD770D">
        <w:rPr>
          <w:lang w:val="en-US"/>
        </w:rPr>
        <w:t>such condition.</w:t>
      </w:r>
      <w:r w:rsidR="005D4685">
        <w:rPr>
          <w:lang w:val="en-US"/>
        </w:rPr>
        <w:t xml:space="preserve"> Good glycemic control, restricted use of steroids, universal masking and awareness about when to suspect and seek medical attention can go </w:t>
      </w:r>
      <w:r w:rsidR="00FD770D">
        <w:rPr>
          <w:lang w:val="en-US"/>
        </w:rPr>
        <w:t>a long</w:t>
      </w:r>
      <w:r w:rsidR="005D4685">
        <w:rPr>
          <w:lang w:val="en-US"/>
        </w:rPr>
        <w:t xml:space="preserve"> way in preventing </w:t>
      </w:r>
      <w:r w:rsidR="00FD770D">
        <w:rPr>
          <w:lang w:val="en-US"/>
        </w:rPr>
        <w:t>these</w:t>
      </w:r>
      <w:r w:rsidR="005D4685">
        <w:rPr>
          <w:lang w:val="en-US"/>
        </w:rPr>
        <w:t xml:space="preserve"> infection</w:t>
      </w:r>
      <w:r w:rsidR="00D20530">
        <w:rPr>
          <w:lang w:val="en-US"/>
        </w:rPr>
        <w:t>s</w:t>
      </w:r>
      <w:r w:rsidR="005D4685">
        <w:rPr>
          <w:lang w:val="en-US"/>
        </w:rPr>
        <w:t>.</w:t>
      </w:r>
    </w:p>
    <w:sectPr w:rsidR="003743EC" w:rsidRPr="00CA0F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401"/>
    <w:rsid w:val="000828BC"/>
    <w:rsid w:val="00135991"/>
    <w:rsid w:val="001566E1"/>
    <w:rsid w:val="001E062E"/>
    <w:rsid w:val="001F52C3"/>
    <w:rsid w:val="00205C54"/>
    <w:rsid w:val="00257C6E"/>
    <w:rsid w:val="00284EC1"/>
    <w:rsid w:val="002A2069"/>
    <w:rsid w:val="002A66F6"/>
    <w:rsid w:val="002F35BA"/>
    <w:rsid w:val="00333ABF"/>
    <w:rsid w:val="003743EC"/>
    <w:rsid w:val="00376E42"/>
    <w:rsid w:val="00391029"/>
    <w:rsid w:val="00391DFA"/>
    <w:rsid w:val="00393F31"/>
    <w:rsid w:val="00434D85"/>
    <w:rsid w:val="004524BC"/>
    <w:rsid w:val="004E4589"/>
    <w:rsid w:val="00516638"/>
    <w:rsid w:val="005C6D25"/>
    <w:rsid w:val="005D4685"/>
    <w:rsid w:val="00601BC0"/>
    <w:rsid w:val="00760401"/>
    <w:rsid w:val="007A75F5"/>
    <w:rsid w:val="00804046"/>
    <w:rsid w:val="00890C7B"/>
    <w:rsid w:val="008B5591"/>
    <w:rsid w:val="00950959"/>
    <w:rsid w:val="00A768C0"/>
    <w:rsid w:val="00AB1D6E"/>
    <w:rsid w:val="00AC3552"/>
    <w:rsid w:val="00C20880"/>
    <w:rsid w:val="00CA0F47"/>
    <w:rsid w:val="00CB6640"/>
    <w:rsid w:val="00CF28E1"/>
    <w:rsid w:val="00D04BAE"/>
    <w:rsid w:val="00D20530"/>
    <w:rsid w:val="00DB7CC7"/>
    <w:rsid w:val="00DE6F43"/>
    <w:rsid w:val="00DF4A33"/>
    <w:rsid w:val="00E141DE"/>
    <w:rsid w:val="00E60D4F"/>
    <w:rsid w:val="00EE7DDF"/>
    <w:rsid w:val="00F679D7"/>
    <w:rsid w:val="00FD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68A8"/>
  <w15:chartTrackingRefBased/>
  <w15:docId w15:val="{E0B6DE8D-73B5-4FFF-A77E-B56353E9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4A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42</cp:revision>
  <dcterms:created xsi:type="dcterms:W3CDTF">2021-08-11T09:41:00Z</dcterms:created>
  <dcterms:modified xsi:type="dcterms:W3CDTF">2021-08-12T06:51:00Z</dcterms:modified>
</cp:coreProperties>
</file>