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398" w:rsidRPr="00DF1398" w:rsidRDefault="00DF1398" w:rsidP="00DF1398">
      <w:pPr>
        <w:spacing w:line="360" w:lineRule="auto"/>
        <w:jc w:val="both"/>
        <w:rPr>
          <w:rFonts w:asciiTheme="majorBidi" w:hAnsiTheme="majorBidi" w:cstheme="majorBidi"/>
          <w:sz w:val="24"/>
          <w:szCs w:val="24"/>
        </w:rPr>
      </w:pPr>
      <w:r w:rsidRPr="00DF1398">
        <w:rPr>
          <w:rFonts w:asciiTheme="majorBidi" w:hAnsiTheme="majorBidi" w:cstheme="majorBidi"/>
          <w:sz w:val="24"/>
          <w:szCs w:val="24"/>
        </w:rPr>
        <w:t xml:space="preserve">Author information </w:t>
      </w:r>
    </w:p>
    <w:p w:rsidR="00DF1398" w:rsidRPr="00DF1398" w:rsidRDefault="00DF1398" w:rsidP="00DF1398">
      <w:pPr>
        <w:spacing w:line="360" w:lineRule="auto"/>
        <w:jc w:val="both"/>
        <w:rPr>
          <w:rFonts w:asciiTheme="majorBidi" w:hAnsiTheme="majorBidi" w:cstheme="majorBidi"/>
          <w:sz w:val="24"/>
          <w:szCs w:val="24"/>
        </w:rPr>
      </w:pPr>
      <w:r w:rsidRPr="00DF1398">
        <w:rPr>
          <w:rFonts w:asciiTheme="majorBidi" w:hAnsiTheme="majorBidi" w:cstheme="majorBidi"/>
          <w:sz w:val="24"/>
          <w:szCs w:val="24"/>
        </w:rPr>
        <w:t xml:space="preserve">By   </w:t>
      </w:r>
      <w:proofErr w:type="spellStart"/>
      <w:r w:rsidRPr="00DF1398">
        <w:rPr>
          <w:rFonts w:asciiTheme="majorBidi" w:hAnsiTheme="majorBidi" w:cstheme="majorBidi"/>
          <w:sz w:val="24"/>
          <w:szCs w:val="24"/>
        </w:rPr>
        <w:t>Dr</w:t>
      </w:r>
      <w:proofErr w:type="spellEnd"/>
      <w:r w:rsidRPr="00DF1398">
        <w:rPr>
          <w:rFonts w:asciiTheme="majorBidi" w:hAnsiTheme="majorBidi" w:cstheme="majorBidi"/>
          <w:sz w:val="24"/>
          <w:szCs w:val="24"/>
        </w:rPr>
        <w:t xml:space="preserve">: </w:t>
      </w:r>
      <w:proofErr w:type="spellStart"/>
      <w:r w:rsidRPr="00DF1398">
        <w:rPr>
          <w:rFonts w:asciiTheme="majorBidi" w:hAnsiTheme="majorBidi" w:cstheme="majorBidi"/>
          <w:sz w:val="24"/>
          <w:szCs w:val="24"/>
        </w:rPr>
        <w:t>Nagla</w:t>
      </w:r>
      <w:proofErr w:type="spellEnd"/>
      <w:r w:rsidRPr="00DF1398">
        <w:rPr>
          <w:rFonts w:asciiTheme="majorBidi" w:hAnsiTheme="majorBidi" w:cstheme="majorBidi"/>
          <w:sz w:val="24"/>
          <w:szCs w:val="24"/>
        </w:rPr>
        <w:t xml:space="preserve"> Ahmed </w:t>
      </w:r>
      <w:proofErr w:type="spellStart"/>
      <w:r w:rsidRPr="00DF1398">
        <w:rPr>
          <w:rFonts w:asciiTheme="majorBidi" w:hAnsiTheme="majorBidi" w:cstheme="majorBidi"/>
          <w:sz w:val="24"/>
          <w:szCs w:val="24"/>
        </w:rPr>
        <w:t>Ginawi</w:t>
      </w:r>
      <w:proofErr w:type="spellEnd"/>
    </w:p>
    <w:p w:rsidR="00DF1398" w:rsidRPr="00DF1398" w:rsidRDefault="00DF1398" w:rsidP="00DF1398">
      <w:pPr>
        <w:spacing w:line="360" w:lineRule="auto"/>
        <w:jc w:val="both"/>
        <w:rPr>
          <w:rFonts w:asciiTheme="majorBidi" w:hAnsiTheme="majorBidi" w:cstheme="majorBidi"/>
          <w:sz w:val="24"/>
          <w:szCs w:val="24"/>
        </w:rPr>
      </w:pPr>
      <w:r w:rsidRPr="00DF1398">
        <w:rPr>
          <w:rFonts w:asciiTheme="majorBidi" w:hAnsiTheme="majorBidi" w:cstheme="majorBidi"/>
          <w:sz w:val="24"/>
          <w:szCs w:val="24"/>
        </w:rPr>
        <w:t xml:space="preserve">Country: Sudan </w:t>
      </w:r>
    </w:p>
    <w:p w:rsidR="00DF1398" w:rsidRPr="00DF1398" w:rsidRDefault="00DF1398" w:rsidP="00DF1398">
      <w:pPr>
        <w:spacing w:line="360" w:lineRule="auto"/>
        <w:jc w:val="both"/>
        <w:rPr>
          <w:rFonts w:asciiTheme="majorBidi" w:hAnsiTheme="majorBidi" w:cstheme="majorBidi"/>
          <w:sz w:val="24"/>
          <w:szCs w:val="24"/>
        </w:rPr>
      </w:pPr>
      <w:r w:rsidRPr="00DF1398">
        <w:rPr>
          <w:rFonts w:asciiTheme="majorBidi" w:hAnsiTheme="majorBidi" w:cstheme="majorBidi"/>
          <w:sz w:val="24"/>
          <w:szCs w:val="24"/>
        </w:rPr>
        <w:t>Email:gnoon2001@gmail.com</w:t>
      </w:r>
    </w:p>
    <w:p w:rsidR="000A6E06" w:rsidRDefault="00DF1398" w:rsidP="00DF1398">
      <w:pPr>
        <w:spacing w:line="360" w:lineRule="auto"/>
        <w:jc w:val="both"/>
        <w:rPr>
          <w:rFonts w:asciiTheme="majorBidi" w:hAnsiTheme="majorBidi" w:cstheme="majorBidi"/>
          <w:sz w:val="24"/>
          <w:szCs w:val="24"/>
        </w:rPr>
      </w:pPr>
      <w:r w:rsidRPr="00DF1398">
        <w:rPr>
          <w:rFonts w:asciiTheme="majorBidi" w:hAnsiTheme="majorBidi" w:cstheme="majorBidi"/>
          <w:sz w:val="24"/>
          <w:szCs w:val="24"/>
        </w:rPr>
        <w:t>Contact number: 00249912220143</w:t>
      </w:r>
      <w:bookmarkStart w:id="0" w:name="_GoBack"/>
      <w:bookmarkEnd w:id="0"/>
    </w:p>
    <w:p w:rsidR="00DF1398" w:rsidRDefault="00DF1398" w:rsidP="002607F2">
      <w:pPr>
        <w:spacing w:line="360" w:lineRule="auto"/>
        <w:jc w:val="both"/>
        <w:rPr>
          <w:rFonts w:asciiTheme="majorBidi" w:hAnsiTheme="majorBidi" w:cstheme="majorBidi"/>
          <w:sz w:val="24"/>
          <w:szCs w:val="24"/>
        </w:rPr>
      </w:pPr>
    </w:p>
    <w:p w:rsidR="00DF1398" w:rsidRDefault="00DF1398" w:rsidP="002607F2">
      <w:pPr>
        <w:spacing w:line="360" w:lineRule="auto"/>
        <w:jc w:val="both"/>
        <w:rPr>
          <w:rFonts w:asciiTheme="majorBidi" w:hAnsiTheme="majorBidi" w:cstheme="majorBidi"/>
          <w:sz w:val="24"/>
          <w:szCs w:val="24"/>
        </w:rPr>
      </w:pPr>
    </w:p>
    <w:p w:rsidR="00DF1398" w:rsidRDefault="00DF1398" w:rsidP="002607F2">
      <w:pPr>
        <w:spacing w:line="360" w:lineRule="auto"/>
        <w:jc w:val="both"/>
        <w:rPr>
          <w:rFonts w:asciiTheme="majorBidi" w:hAnsiTheme="majorBidi" w:cstheme="majorBidi"/>
          <w:sz w:val="24"/>
          <w:szCs w:val="24"/>
        </w:rPr>
      </w:pPr>
    </w:p>
    <w:p w:rsidR="002607F2" w:rsidRPr="002607F2" w:rsidRDefault="002607F2" w:rsidP="004C4C59">
      <w:pPr>
        <w:spacing w:line="360" w:lineRule="auto"/>
        <w:jc w:val="both"/>
        <w:rPr>
          <w:rFonts w:asciiTheme="majorBidi" w:hAnsiTheme="majorBidi" w:cstheme="majorBidi"/>
          <w:sz w:val="24"/>
          <w:szCs w:val="24"/>
        </w:rPr>
      </w:pPr>
      <w:r w:rsidRPr="002607F2">
        <w:rPr>
          <w:rFonts w:asciiTheme="majorBidi" w:hAnsiTheme="majorBidi" w:cstheme="majorBidi"/>
          <w:sz w:val="24"/>
          <w:szCs w:val="24"/>
        </w:rPr>
        <w:t xml:space="preserve">Demographic Factors and Clinical Manifestation Associated with Dengue Hemorrhagic   Fever </w:t>
      </w:r>
      <w:r w:rsidR="005232FE" w:rsidRPr="002607F2">
        <w:rPr>
          <w:rFonts w:asciiTheme="majorBidi" w:hAnsiTheme="majorBidi" w:cstheme="majorBidi"/>
          <w:sz w:val="24"/>
          <w:szCs w:val="24"/>
        </w:rPr>
        <w:t xml:space="preserve">Outbreak </w:t>
      </w:r>
      <w:r w:rsidR="005232FE">
        <w:rPr>
          <w:rFonts w:asciiTheme="majorBidi" w:hAnsiTheme="majorBidi" w:cstheme="majorBidi"/>
          <w:sz w:val="24"/>
          <w:szCs w:val="24"/>
        </w:rPr>
        <w:t xml:space="preserve">and </w:t>
      </w:r>
      <w:r w:rsidRPr="002607F2">
        <w:rPr>
          <w:rFonts w:asciiTheme="majorBidi" w:hAnsiTheme="majorBidi" w:cstheme="majorBidi"/>
          <w:sz w:val="24"/>
          <w:szCs w:val="24"/>
        </w:rPr>
        <w:t>in Eastern State</w:t>
      </w:r>
      <w:r w:rsidR="005232FE">
        <w:rPr>
          <w:rFonts w:asciiTheme="majorBidi" w:hAnsiTheme="majorBidi" w:cstheme="majorBidi"/>
          <w:sz w:val="24"/>
          <w:szCs w:val="24"/>
        </w:rPr>
        <w:t xml:space="preserve">, Sudan </w:t>
      </w:r>
    </w:p>
    <w:p w:rsidR="002607F2" w:rsidRPr="002607F2" w:rsidRDefault="002607F2" w:rsidP="002607F2">
      <w:pPr>
        <w:spacing w:line="360" w:lineRule="auto"/>
        <w:jc w:val="both"/>
        <w:rPr>
          <w:rFonts w:asciiTheme="majorBidi" w:hAnsiTheme="majorBidi" w:cstheme="majorBidi"/>
          <w:sz w:val="24"/>
          <w:szCs w:val="24"/>
        </w:rPr>
      </w:pPr>
    </w:p>
    <w:p w:rsidR="002607F2" w:rsidRPr="002607F2" w:rsidRDefault="002607F2" w:rsidP="002607F2">
      <w:pPr>
        <w:spacing w:line="360" w:lineRule="auto"/>
        <w:jc w:val="both"/>
        <w:rPr>
          <w:rFonts w:asciiTheme="majorBidi" w:hAnsiTheme="majorBidi" w:cstheme="majorBidi"/>
          <w:sz w:val="24"/>
          <w:szCs w:val="24"/>
        </w:rPr>
      </w:pPr>
    </w:p>
    <w:p w:rsidR="002607F2" w:rsidRPr="002607F2" w:rsidRDefault="002607F2" w:rsidP="002607F2">
      <w:pPr>
        <w:spacing w:line="360" w:lineRule="auto"/>
        <w:jc w:val="both"/>
        <w:rPr>
          <w:rFonts w:asciiTheme="majorBidi" w:hAnsiTheme="majorBidi" w:cstheme="majorBidi"/>
          <w:sz w:val="24"/>
          <w:szCs w:val="24"/>
        </w:rPr>
      </w:pPr>
      <w:r w:rsidRPr="002607F2">
        <w:rPr>
          <w:rFonts w:asciiTheme="majorBidi" w:hAnsiTheme="majorBidi" w:cstheme="majorBidi"/>
          <w:sz w:val="24"/>
          <w:szCs w:val="24"/>
        </w:rPr>
        <w:t>Abstract</w:t>
      </w:r>
    </w:p>
    <w:p w:rsidR="000A6E06" w:rsidRDefault="002607F2" w:rsidP="00DE1C6C">
      <w:pPr>
        <w:spacing w:line="360" w:lineRule="auto"/>
        <w:jc w:val="both"/>
        <w:rPr>
          <w:rFonts w:asciiTheme="majorBidi" w:hAnsiTheme="majorBidi" w:cstheme="majorBidi"/>
          <w:sz w:val="24"/>
          <w:szCs w:val="24"/>
        </w:rPr>
      </w:pPr>
      <w:r w:rsidRPr="002607F2">
        <w:rPr>
          <w:rFonts w:asciiTheme="majorBidi" w:hAnsiTheme="majorBidi" w:cstheme="majorBidi"/>
          <w:sz w:val="24"/>
          <w:szCs w:val="24"/>
        </w:rPr>
        <w:t>Dengue  hemorrhagic  fever  (DHF)  has  emerged  as  a  global public  health  problem  with  countries  in  Asia  and  the  Pacifi</w:t>
      </w:r>
      <w:r w:rsidR="005232FE">
        <w:rPr>
          <w:rFonts w:asciiTheme="majorBidi" w:hAnsiTheme="majorBidi" w:cstheme="majorBidi"/>
          <w:sz w:val="24"/>
          <w:szCs w:val="24"/>
        </w:rPr>
        <w:t>c  sharing  more than  70 %   o</w:t>
      </w:r>
      <w:r w:rsidRPr="002607F2">
        <w:rPr>
          <w:rFonts w:asciiTheme="majorBidi" w:hAnsiTheme="majorBidi" w:cstheme="majorBidi"/>
          <w:sz w:val="24"/>
          <w:szCs w:val="24"/>
        </w:rPr>
        <w:t xml:space="preserve">f the  disease  burden. Dengue outbreak is increasing in frequency and intensity especially   in eastern Sudan. Literatures based studies were done by reviewing some articles in eastern state of Sudan mainly </w:t>
      </w:r>
      <w:proofErr w:type="spellStart"/>
      <w:r w:rsidRPr="002607F2">
        <w:rPr>
          <w:rFonts w:asciiTheme="majorBidi" w:hAnsiTheme="majorBidi" w:cstheme="majorBidi"/>
          <w:sz w:val="24"/>
          <w:szCs w:val="24"/>
        </w:rPr>
        <w:t>kassla</w:t>
      </w:r>
      <w:proofErr w:type="spellEnd"/>
      <w:r w:rsidRPr="002607F2">
        <w:rPr>
          <w:rFonts w:asciiTheme="majorBidi" w:hAnsiTheme="majorBidi" w:cstheme="majorBidi"/>
          <w:sz w:val="24"/>
          <w:szCs w:val="24"/>
        </w:rPr>
        <w:t xml:space="preserve"> and Port Sudan </w:t>
      </w:r>
      <w:r w:rsidR="00DE1C6C">
        <w:rPr>
          <w:rFonts w:asciiTheme="majorBidi" w:hAnsiTheme="majorBidi" w:cstheme="majorBidi"/>
          <w:sz w:val="24"/>
          <w:szCs w:val="24"/>
        </w:rPr>
        <w:t>and using primary program data also used.</w:t>
      </w:r>
      <w:r w:rsidR="004C4C59">
        <w:rPr>
          <w:rFonts w:asciiTheme="majorBidi" w:hAnsiTheme="majorBidi" w:cstheme="majorBidi"/>
          <w:sz w:val="24"/>
          <w:szCs w:val="24"/>
        </w:rPr>
        <w:t xml:space="preserve"> </w:t>
      </w:r>
      <w:r w:rsidRPr="002607F2">
        <w:rPr>
          <w:rFonts w:asciiTheme="majorBidi" w:hAnsiTheme="majorBidi" w:cstheme="majorBidi"/>
          <w:sz w:val="24"/>
          <w:szCs w:val="24"/>
        </w:rPr>
        <w:t>The aim of this study to identify socio demographic risk factors and clinical picture associated with dengue hemorrhagic fever outbreak in eastern state</w:t>
      </w:r>
      <w:r w:rsidR="004C4C59">
        <w:rPr>
          <w:rFonts w:asciiTheme="majorBidi" w:hAnsiTheme="majorBidi" w:cstheme="majorBidi"/>
          <w:sz w:val="24"/>
          <w:szCs w:val="24"/>
        </w:rPr>
        <w:t xml:space="preserve"> Sudan</w:t>
      </w:r>
      <w:r w:rsidRPr="002607F2">
        <w:rPr>
          <w:rFonts w:asciiTheme="majorBidi" w:hAnsiTheme="majorBidi" w:cstheme="majorBidi"/>
          <w:sz w:val="24"/>
          <w:szCs w:val="24"/>
        </w:rPr>
        <w:t xml:space="preserve">. Found that the main Factors contributing to the development of dengue fever were, cases live in central eastern region of Port Sudan about half of the cases, age between 5-15 years and male gender Furthermore the most affected tribe is </w:t>
      </w:r>
      <w:proofErr w:type="spellStart"/>
      <w:r w:rsidRPr="002607F2">
        <w:rPr>
          <w:rFonts w:asciiTheme="majorBidi" w:hAnsiTheme="majorBidi" w:cstheme="majorBidi"/>
          <w:sz w:val="24"/>
          <w:szCs w:val="24"/>
        </w:rPr>
        <w:t>Hadndawa</w:t>
      </w:r>
      <w:proofErr w:type="spellEnd"/>
      <w:r w:rsidRPr="002607F2">
        <w:rPr>
          <w:rFonts w:asciiTheme="majorBidi" w:hAnsiTheme="majorBidi" w:cstheme="majorBidi"/>
          <w:sz w:val="24"/>
          <w:szCs w:val="24"/>
        </w:rPr>
        <w:t xml:space="preserve">, live in urban area, household density more than three people per room and Household water storage were strongly correlated with the development of dengue fever infection in addition to hot and humid wither. The outbreak of dengue infection was in </w:t>
      </w:r>
      <w:proofErr w:type="spellStart"/>
      <w:r w:rsidRPr="002607F2">
        <w:rPr>
          <w:rFonts w:asciiTheme="majorBidi" w:hAnsiTheme="majorBidi" w:cstheme="majorBidi"/>
          <w:sz w:val="24"/>
          <w:szCs w:val="24"/>
        </w:rPr>
        <w:t>favour</w:t>
      </w:r>
      <w:proofErr w:type="spellEnd"/>
      <w:r w:rsidRPr="002607F2">
        <w:rPr>
          <w:rFonts w:asciiTheme="majorBidi" w:hAnsiTheme="majorBidi" w:cstheme="majorBidi"/>
          <w:sz w:val="24"/>
          <w:szCs w:val="24"/>
        </w:rPr>
        <w:t xml:space="preserve"> of hot and humid withering. The most </w:t>
      </w:r>
      <w:r w:rsidRPr="002607F2">
        <w:rPr>
          <w:rFonts w:asciiTheme="majorBidi" w:hAnsiTheme="majorBidi" w:cstheme="majorBidi"/>
          <w:sz w:val="24"/>
          <w:szCs w:val="24"/>
        </w:rPr>
        <w:lastRenderedPageBreak/>
        <w:t xml:space="preserve">predominant symptoms were fever Headache, joint pain, vomiting fatigue and </w:t>
      </w:r>
      <w:proofErr w:type="spellStart"/>
      <w:r w:rsidRPr="002607F2">
        <w:rPr>
          <w:rFonts w:asciiTheme="majorBidi" w:hAnsiTheme="majorBidi" w:cstheme="majorBidi"/>
          <w:sz w:val="24"/>
          <w:szCs w:val="24"/>
        </w:rPr>
        <w:t>haemorrhage.The</w:t>
      </w:r>
      <w:proofErr w:type="spellEnd"/>
      <w:r w:rsidRPr="002607F2">
        <w:rPr>
          <w:rFonts w:asciiTheme="majorBidi" w:hAnsiTheme="majorBidi" w:cstheme="majorBidi"/>
          <w:sz w:val="24"/>
          <w:szCs w:val="24"/>
        </w:rPr>
        <w:t xml:space="preserve"> most predominant </w:t>
      </w:r>
      <w:proofErr w:type="spellStart"/>
      <w:r w:rsidRPr="002607F2">
        <w:rPr>
          <w:rFonts w:asciiTheme="majorBidi" w:hAnsiTheme="majorBidi" w:cstheme="majorBidi"/>
          <w:sz w:val="24"/>
          <w:szCs w:val="24"/>
        </w:rPr>
        <w:t>haemorrhagic</w:t>
      </w:r>
      <w:proofErr w:type="spellEnd"/>
      <w:r w:rsidRPr="002607F2">
        <w:rPr>
          <w:rFonts w:asciiTheme="majorBidi" w:hAnsiTheme="majorBidi" w:cstheme="majorBidi"/>
          <w:sz w:val="24"/>
          <w:szCs w:val="24"/>
        </w:rPr>
        <w:t xml:space="preserve"> manifestation was </w:t>
      </w:r>
      <w:proofErr w:type="spellStart"/>
      <w:r w:rsidRPr="002607F2">
        <w:rPr>
          <w:rFonts w:asciiTheme="majorBidi" w:hAnsiTheme="majorBidi" w:cstheme="majorBidi"/>
          <w:sz w:val="24"/>
          <w:szCs w:val="24"/>
        </w:rPr>
        <w:t>haematuria</w:t>
      </w:r>
      <w:proofErr w:type="spellEnd"/>
      <w:r w:rsidRPr="002607F2">
        <w:rPr>
          <w:rFonts w:asciiTheme="majorBidi" w:hAnsiTheme="majorBidi" w:cstheme="majorBidi"/>
          <w:sz w:val="24"/>
          <w:szCs w:val="24"/>
        </w:rPr>
        <w:t xml:space="preserve"> and </w:t>
      </w:r>
      <w:proofErr w:type="spellStart"/>
      <w:r w:rsidRPr="002607F2">
        <w:rPr>
          <w:rFonts w:asciiTheme="majorBidi" w:hAnsiTheme="majorBidi" w:cstheme="majorBidi"/>
          <w:sz w:val="24"/>
          <w:szCs w:val="24"/>
        </w:rPr>
        <w:t>haematamesis</w:t>
      </w:r>
      <w:proofErr w:type="spellEnd"/>
      <w:r w:rsidRPr="002607F2">
        <w:rPr>
          <w:rFonts w:asciiTheme="majorBidi" w:hAnsiTheme="majorBidi" w:cstheme="majorBidi"/>
          <w:sz w:val="24"/>
          <w:szCs w:val="24"/>
        </w:rPr>
        <w:t xml:space="preserve">. In Conclusion: The reason of reporting recurrent outbreak in Port Sudan is climatic change, tribe and new strain of dengue fever virus. Fever and joint pain were the most predominant clinical features in contrast to </w:t>
      </w:r>
      <w:proofErr w:type="spellStart"/>
      <w:r w:rsidRPr="002607F2">
        <w:rPr>
          <w:rFonts w:asciiTheme="majorBidi" w:hAnsiTheme="majorBidi" w:cstheme="majorBidi"/>
          <w:sz w:val="24"/>
          <w:szCs w:val="24"/>
        </w:rPr>
        <w:t>haemorrhagic</w:t>
      </w:r>
      <w:proofErr w:type="spellEnd"/>
      <w:r w:rsidRPr="002607F2">
        <w:rPr>
          <w:rFonts w:asciiTheme="majorBidi" w:hAnsiTheme="majorBidi" w:cstheme="majorBidi"/>
          <w:sz w:val="24"/>
          <w:szCs w:val="24"/>
        </w:rPr>
        <w:t xml:space="preserve"> manifestation are not common symptoms. Community-oriented interventions are needed to modify existing social behaviors to reduce the risk of dengue in the eastern part of Sudan. Additional studies are also required in this field.</w:t>
      </w:r>
    </w:p>
    <w:p w:rsidR="000A6E06" w:rsidRDefault="000A6E06" w:rsidP="002607F2">
      <w:pPr>
        <w:spacing w:line="360" w:lineRule="auto"/>
        <w:jc w:val="both"/>
        <w:rPr>
          <w:rFonts w:asciiTheme="majorBidi" w:hAnsiTheme="majorBidi" w:cstheme="majorBidi"/>
          <w:sz w:val="24"/>
          <w:szCs w:val="24"/>
        </w:rPr>
      </w:pPr>
    </w:p>
    <w:p w:rsidR="000A6E06" w:rsidRDefault="000A6E06" w:rsidP="002607F2">
      <w:pPr>
        <w:spacing w:line="360" w:lineRule="auto"/>
        <w:jc w:val="both"/>
        <w:rPr>
          <w:rFonts w:asciiTheme="majorBidi" w:hAnsiTheme="majorBidi" w:cstheme="majorBidi"/>
          <w:sz w:val="24"/>
          <w:szCs w:val="24"/>
        </w:rPr>
      </w:pPr>
    </w:p>
    <w:p w:rsidR="000A6E06" w:rsidRDefault="000A6E06" w:rsidP="002607F2">
      <w:pPr>
        <w:spacing w:line="360" w:lineRule="auto"/>
        <w:jc w:val="both"/>
        <w:rPr>
          <w:rFonts w:asciiTheme="majorBidi" w:hAnsiTheme="majorBidi" w:cstheme="majorBidi"/>
          <w:sz w:val="24"/>
          <w:szCs w:val="24"/>
        </w:rPr>
      </w:pPr>
    </w:p>
    <w:p w:rsidR="000A6E06" w:rsidRDefault="000A6E06" w:rsidP="002607F2">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Dengue fever transmission cycle </w:t>
      </w:r>
    </w:p>
    <w:p w:rsidR="00253690" w:rsidRDefault="00253690" w:rsidP="000A6E06">
      <w:pPr>
        <w:rPr>
          <w:rFonts w:asciiTheme="majorBidi" w:hAnsiTheme="majorBidi" w:cstheme="majorBidi"/>
          <w:sz w:val="24"/>
          <w:szCs w:val="24"/>
        </w:rPr>
      </w:pPr>
    </w:p>
    <w:p w:rsidR="000A6E06" w:rsidRDefault="00253690" w:rsidP="000A6E06">
      <w:pPr>
        <w:rPr>
          <w:rFonts w:asciiTheme="majorBidi" w:hAnsiTheme="majorBidi" w:cstheme="majorBidi"/>
          <w:sz w:val="24"/>
          <w:szCs w:val="24"/>
        </w:rPr>
      </w:pPr>
      <w:r>
        <w:rPr>
          <w:rFonts w:asciiTheme="majorBidi" w:hAnsiTheme="majorBidi" w:cstheme="majorBidi"/>
          <w:sz w:val="24"/>
          <w:szCs w:val="24"/>
        </w:rPr>
        <w:t xml:space="preserve"> </w:t>
      </w:r>
      <w:r w:rsidR="000A6E06">
        <w:rPr>
          <w:rFonts w:asciiTheme="majorBidi" w:hAnsiTheme="majorBidi" w:cstheme="majorBidi"/>
          <w:noProof/>
          <w:sz w:val="24"/>
          <w:szCs w:val="24"/>
        </w:rPr>
        <w:drawing>
          <wp:inline distT="0" distB="0" distL="0" distR="0">
            <wp:extent cx="3067050" cy="2905125"/>
            <wp:effectExtent l="0" t="0" r="0" b="9525"/>
            <wp:docPr id="1" name="Picture 1" descr="C:\Users\hibat@ehafmoh.org\Desktop\F2_dengue_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bat@ehafmoh.org\Desktop\F2_dengue_2_1[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7050" cy="2905125"/>
                    </a:xfrm>
                    <a:prstGeom prst="rect">
                      <a:avLst/>
                    </a:prstGeom>
                    <a:noFill/>
                    <a:ln>
                      <a:noFill/>
                    </a:ln>
                  </pic:spPr>
                </pic:pic>
              </a:graphicData>
            </a:graphic>
          </wp:inline>
        </w:drawing>
      </w:r>
    </w:p>
    <w:p w:rsidR="000A6E06" w:rsidRPr="000A6E06" w:rsidRDefault="000A6E06" w:rsidP="000A6E06">
      <w:pPr>
        <w:rPr>
          <w:rFonts w:asciiTheme="majorBidi" w:hAnsiTheme="majorBidi" w:cstheme="majorBidi"/>
          <w:sz w:val="24"/>
          <w:szCs w:val="24"/>
        </w:rPr>
      </w:pP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 References</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1. WHO. Sudan dengue fever outbreak.2014</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2. WHO report on global strategy for dengue prevention and control, 2012–</w:t>
      </w:r>
      <w:proofErr w:type="gramStart"/>
      <w:r w:rsidRPr="000A6E06">
        <w:rPr>
          <w:rFonts w:asciiTheme="majorBidi" w:hAnsiTheme="majorBidi" w:cstheme="majorBidi"/>
          <w:sz w:val="24"/>
          <w:szCs w:val="24"/>
        </w:rPr>
        <w:t>2020.</w:t>
      </w:r>
      <w:proofErr w:type="gramEnd"/>
    </w:p>
    <w:p w:rsidR="000A6E06" w:rsidRPr="000A6E06" w:rsidRDefault="000A6E06" w:rsidP="000A6E06">
      <w:pPr>
        <w:rPr>
          <w:rFonts w:asciiTheme="majorBidi" w:hAnsiTheme="majorBidi" w:cstheme="majorBidi"/>
          <w:sz w:val="24"/>
          <w:szCs w:val="24"/>
        </w:rPr>
      </w:pPr>
      <w:proofErr w:type="gramStart"/>
      <w:r w:rsidRPr="000A6E06">
        <w:rPr>
          <w:rFonts w:asciiTheme="majorBidi" w:hAnsiTheme="majorBidi" w:cstheme="majorBidi"/>
          <w:sz w:val="24"/>
          <w:szCs w:val="24"/>
        </w:rPr>
        <w:lastRenderedPageBreak/>
        <w:t>3.www.dabangasudan.org</w:t>
      </w:r>
      <w:proofErr w:type="gramEnd"/>
      <w:r w:rsidRPr="000A6E06">
        <w:rPr>
          <w:rFonts w:asciiTheme="majorBidi" w:hAnsiTheme="majorBidi" w:cstheme="majorBidi"/>
          <w:sz w:val="24"/>
          <w:szCs w:val="24"/>
        </w:rPr>
        <w:t>/</w:t>
      </w:r>
      <w:proofErr w:type="spellStart"/>
      <w:r w:rsidRPr="000A6E06">
        <w:rPr>
          <w:rFonts w:asciiTheme="majorBidi" w:hAnsiTheme="majorBidi" w:cstheme="majorBidi"/>
          <w:sz w:val="24"/>
          <w:szCs w:val="24"/>
        </w:rPr>
        <w:t>en</w:t>
      </w:r>
      <w:proofErr w:type="spellEnd"/>
      <w:r w:rsidRPr="000A6E06">
        <w:rPr>
          <w:rFonts w:asciiTheme="majorBidi" w:hAnsiTheme="majorBidi" w:cstheme="majorBidi"/>
          <w:sz w:val="24"/>
          <w:szCs w:val="24"/>
        </w:rPr>
        <w:t>/</w:t>
      </w:r>
      <w:proofErr w:type="spellStart"/>
      <w:r w:rsidRPr="000A6E06">
        <w:rPr>
          <w:rFonts w:asciiTheme="majorBidi" w:hAnsiTheme="majorBidi" w:cstheme="majorBidi"/>
          <w:sz w:val="24"/>
          <w:szCs w:val="24"/>
        </w:rPr>
        <w:t>all-news?page</w:t>
      </w:r>
      <w:proofErr w:type="spellEnd"/>
      <w:r w:rsidRPr="000A6E06">
        <w:rPr>
          <w:rFonts w:asciiTheme="majorBidi" w:hAnsiTheme="majorBidi" w:cstheme="majorBidi"/>
          <w:sz w:val="24"/>
          <w:szCs w:val="24"/>
        </w:rPr>
        <w:t>=329</w:t>
      </w:r>
    </w:p>
    <w:p w:rsidR="000A6E06" w:rsidRPr="000A6E06" w:rsidRDefault="000A6E06" w:rsidP="000A6E06">
      <w:pPr>
        <w:rPr>
          <w:rFonts w:asciiTheme="majorBidi" w:hAnsiTheme="majorBidi" w:cstheme="majorBidi"/>
          <w:sz w:val="24"/>
          <w:szCs w:val="24"/>
        </w:rPr>
      </w:pPr>
      <w:proofErr w:type="gramStart"/>
      <w:r w:rsidRPr="000A6E06">
        <w:rPr>
          <w:rFonts w:asciiTheme="majorBidi" w:hAnsiTheme="majorBidi" w:cstheme="majorBidi"/>
          <w:sz w:val="24"/>
          <w:szCs w:val="24"/>
        </w:rPr>
        <w:t xml:space="preserve">4 </w:t>
      </w:r>
      <w:proofErr w:type="spellStart"/>
      <w:r w:rsidRPr="000A6E06">
        <w:rPr>
          <w:rFonts w:asciiTheme="majorBidi" w:hAnsiTheme="majorBidi" w:cstheme="majorBidi"/>
          <w:sz w:val="24"/>
          <w:szCs w:val="24"/>
        </w:rPr>
        <w:t>Viroj</w:t>
      </w:r>
      <w:proofErr w:type="spellEnd"/>
      <w:r w:rsidRPr="000A6E06">
        <w:rPr>
          <w:rFonts w:asciiTheme="majorBidi" w:hAnsiTheme="majorBidi" w:cstheme="majorBidi"/>
          <w:sz w:val="24"/>
          <w:szCs w:val="24"/>
        </w:rPr>
        <w:t xml:space="preserve"> Wiwanitkit1.</w:t>
      </w:r>
      <w:proofErr w:type="gramEnd"/>
      <w:r w:rsidRPr="000A6E06">
        <w:rPr>
          <w:rFonts w:asciiTheme="majorBidi" w:hAnsiTheme="majorBidi" w:cstheme="majorBidi"/>
          <w:sz w:val="24"/>
          <w:szCs w:val="24"/>
        </w:rPr>
        <w:t xml:space="preserve"> </w:t>
      </w:r>
      <w:proofErr w:type="spellStart"/>
      <w:r w:rsidRPr="000A6E06">
        <w:rPr>
          <w:rFonts w:asciiTheme="majorBidi" w:hAnsiTheme="majorBidi" w:cstheme="majorBidi"/>
          <w:sz w:val="24"/>
          <w:szCs w:val="24"/>
        </w:rPr>
        <w:t>Lessons_learned_from_previous</w:t>
      </w:r>
      <w:proofErr w:type="spellEnd"/>
      <w:r w:rsidRPr="000A6E06">
        <w:rPr>
          <w:rFonts w:asciiTheme="majorBidi" w:hAnsiTheme="majorBidi" w:cstheme="majorBidi"/>
          <w:sz w:val="24"/>
          <w:szCs w:val="24"/>
        </w:rPr>
        <w:t xml:space="preserve"> _dengue_outbreaks.2014</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5. </w:t>
      </w:r>
      <w:proofErr w:type="spellStart"/>
      <w:r w:rsidRPr="000A6E06">
        <w:rPr>
          <w:rFonts w:asciiTheme="majorBidi" w:hAnsiTheme="majorBidi" w:cstheme="majorBidi"/>
          <w:sz w:val="24"/>
          <w:szCs w:val="24"/>
        </w:rPr>
        <w:t>Mutamad</w:t>
      </w:r>
      <w:proofErr w:type="spellEnd"/>
      <w:r w:rsidRPr="000A6E06">
        <w:rPr>
          <w:rFonts w:asciiTheme="majorBidi" w:hAnsiTheme="majorBidi" w:cstheme="majorBidi"/>
          <w:sz w:val="24"/>
          <w:szCs w:val="24"/>
        </w:rPr>
        <w:t xml:space="preserve"> Amin. </w:t>
      </w:r>
      <w:proofErr w:type="gramStart"/>
      <w:r w:rsidRPr="000A6E06">
        <w:rPr>
          <w:rFonts w:asciiTheme="majorBidi" w:hAnsiTheme="majorBidi" w:cstheme="majorBidi"/>
          <w:sz w:val="24"/>
          <w:szCs w:val="24"/>
        </w:rPr>
        <w:t>Climate change and vector-borne diseases in Sudan.</w:t>
      </w:r>
      <w:proofErr w:type="gramEnd"/>
      <w:r w:rsidRPr="000A6E06">
        <w:rPr>
          <w:rFonts w:asciiTheme="majorBidi" w:hAnsiTheme="majorBidi" w:cstheme="majorBidi"/>
          <w:sz w:val="24"/>
          <w:szCs w:val="24"/>
        </w:rPr>
        <w:t xml:space="preserve"> Sudan Academy of Sciences Journal-Special Issue (Climate Change), Vol. 11, 2015, 128-139 ISSN 1816-8272</w:t>
      </w:r>
    </w:p>
    <w:p w:rsidR="000A6E06" w:rsidRPr="000A6E06" w:rsidRDefault="000A6E06" w:rsidP="000A6E06">
      <w:pPr>
        <w:rPr>
          <w:rFonts w:asciiTheme="majorBidi" w:hAnsiTheme="majorBidi" w:cstheme="majorBidi"/>
          <w:sz w:val="24"/>
          <w:szCs w:val="24"/>
        </w:rPr>
      </w:pPr>
      <w:proofErr w:type="gramStart"/>
      <w:r w:rsidRPr="000A6E06">
        <w:rPr>
          <w:rFonts w:asciiTheme="majorBidi" w:hAnsiTheme="majorBidi" w:cstheme="majorBidi"/>
          <w:sz w:val="24"/>
          <w:szCs w:val="24"/>
        </w:rPr>
        <w:t xml:space="preserve">6. Hassan Abdel </w:t>
      </w:r>
      <w:proofErr w:type="spellStart"/>
      <w:r w:rsidRPr="000A6E06">
        <w:rPr>
          <w:rFonts w:asciiTheme="majorBidi" w:hAnsiTheme="majorBidi" w:cstheme="majorBidi"/>
          <w:sz w:val="24"/>
          <w:szCs w:val="24"/>
        </w:rPr>
        <w:t>Ati</w:t>
      </w:r>
      <w:proofErr w:type="spellEnd"/>
      <w:r w:rsidRPr="000A6E06">
        <w:rPr>
          <w:rFonts w:asciiTheme="majorBidi" w:hAnsiTheme="majorBidi" w:cstheme="majorBidi"/>
          <w:sz w:val="24"/>
          <w:szCs w:val="24"/>
        </w:rPr>
        <w:t xml:space="preserve"> and </w:t>
      </w:r>
      <w:proofErr w:type="spellStart"/>
      <w:r w:rsidRPr="000A6E06">
        <w:rPr>
          <w:rFonts w:asciiTheme="majorBidi" w:hAnsiTheme="majorBidi" w:cstheme="majorBidi"/>
          <w:sz w:val="24"/>
          <w:szCs w:val="24"/>
        </w:rPr>
        <w:t>e.tal</w:t>
      </w:r>
      <w:proofErr w:type="spellEnd"/>
      <w:r w:rsidRPr="000A6E06">
        <w:rPr>
          <w:rFonts w:asciiTheme="majorBidi" w:hAnsiTheme="majorBidi" w:cstheme="majorBidi"/>
          <w:sz w:val="24"/>
          <w:szCs w:val="24"/>
        </w:rPr>
        <w:t>.</w:t>
      </w:r>
      <w:proofErr w:type="gramEnd"/>
      <w:r w:rsidRPr="000A6E06">
        <w:rPr>
          <w:rFonts w:asciiTheme="majorBidi" w:hAnsiTheme="majorBidi" w:cstheme="majorBidi"/>
          <w:sz w:val="24"/>
          <w:szCs w:val="24"/>
        </w:rPr>
        <w:t xml:space="preserve"> City limits: </w:t>
      </w:r>
      <w:proofErr w:type="spellStart"/>
      <w:r w:rsidRPr="000A6E06">
        <w:rPr>
          <w:rFonts w:asciiTheme="majorBidi" w:hAnsiTheme="majorBidi" w:cstheme="majorBidi"/>
          <w:sz w:val="24"/>
          <w:szCs w:val="24"/>
        </w:rPr>
        <w:t>urbanisation</w:t>
      </w:r>
      <w:proofErr w:type="spellEnd"/>
      <w:r w:rsidRPr="000A6E06">
        <w:rPr>
          <w:rFonts w:asciiTheme="majorBidi" w:hAnsiTheme="majorBidi" w:cstheme="majorBidi"/>
          <w:sz w:val="24"/>
          <w:szCs w:val="24"/>
        </w:rPr>
        <w:t xml:space="preserve"> and vulnerability in Sudan.2011 </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7. Amal Malik and </w:t>
      </w:r>
      <w:proofErr w:type="spellStart"/>
      <w:r w:rsidRPr="000A6E06">
        <w:rPr>
          <w:rFonts w:asciiTheme="majorBidi" w:hAnsiTheme="majorBidi" w:cstheme="majorBidi"/>
          <w:sz w:val="24"/>
          <w:szCs w:val="24"/>
        </w:rPr>
        <w:t>e.tal</w:t>
      </w:r>
      <w:proofErr w:type="spellEnd"/>
      <w:r w:rsidRPr="000A6E06">
        <w:rPr>
          <w:rFonts w:asciiTheme="majorBidi" w:hAnsiTheme="majorBidi" w:cstheme="majorBidi"/>
          <w:sz w:val="24"/>
          <w:szCs w:val="24"/>
        </w:rPr>
        <w:t>. DENGUE HEMORRHAGIC FEVER OUTBREAK IN PORT SUDAN.2005</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8. </w:t>
      </w:r>
      <w:proofErr w:type="spellStart"/>
      <w:proofErr w:type="gramStart"/>
      <w:r w:rsidRPr="000A6E06">
        <w:rPr>
          <w:rFonts w:asciiTheme="majorBidi" w:hAnsiTheme="majorBidi" w:cstheme="majorBidi"/>
          <w:sz w:val="24"/>
          <w:szCs w:val="24"/>
        </w:rPr>
        <w:t>basheir</w:t>
      </w:r>
      <w:proofErr w:type="spellEnd"/>
      <w:proofErr w:type="gramEnd"/>
      <w:r w:rsidRPr="000A6E06">
        <w:rPr>
          <w:rFonts w:asciiTheme="majorBidi" w:hAnsiTheme="majorBidi" w:cstheme="majorBidi"/>
          <w:sz w:val="24"/>
          <w:szCs w:val="24"/>
        </w:rPr>
        <w:t xml:space="preserve"> and </w:t>
      </w:r>
      <w:proofErr w:type="spellStart"/>
      <w:r w:rsidRPr="000A6E06">
        <w:rPr>
          <w:rFonts w:asciiTheme="majorBidi" w:hAnsiTheme="majorBidi" w:cstheme="majorBidi"/>
          <w:sz w:val="24"/>
          <w:szCs w:val="24"/>
        </w:rPr>
        <w:t>e.tal.thrombocytopenia</w:t>
      </w:r>
      <w:proofErr w:type="spellEnd"/>
      <w:r w:rsidRPr="000A6E06">
        <w:rPr>
          <w:rFonts w:asciiTheme="majorBidi" w:hAnsiTheme="majorBidi" w:cstheme="majorBidi"/>
          <w:sz w:val="24"/>
          <w:szCs w:val="24"/>
        </w:rPr>
        <w:t xml:space="preserve"> and bleeding manifestation among patients  with dengue viruses infection in port </w:t>
      </w:r>
      <w:proofErr w:type="spellStart"/>
      <w:r w:rsidRPr="000A6E06">
        <w:rPr>
          <w:rFonts w:asciiTheme="majorBidi" w:hAnsiTheme="majorBidi" w:cstheme="majorBidi"/>
          <w:sz w:val="24"/>
          <w:szCs w:val="24"/>
        </w:rPr>
        <w:t>sudan</w:t>
      </w:r>
      <w:proofErr w:type="spellEnd"/>
      <w:r w:rsidRPr="000A6E06">
        <w:rPr>
          <w:rFonts w:asciiTheme="majorBidi" w:hAnsiTheme="majorBidi" w:cstheme="majorBidi"/>
          <w:sz w:val="24"/>
          <w:szCs w:val="24"/>
        </w:rPr>
        <w:t xml:space="preserve"> read sea state of </w:t>
      </w:r>
      <w:proofErr w:type="spellStart"/>
      <w:r w:rsidRPr="000A6E06">
        <w:rPr>
          <w:rFonts w:asciiTheme="majorBidi" w:hAnsiTheme="majorBidi" w:cstheme="majorBidi"/>
          <w:sz w:val="24"/>
          <w:szCs w:val="24"/>
        </w:rPr>
        <w:t>sudan</w:t>
      </w:r>
      <w:proofErr w:type="spellEnd"/>
      <w:r w:rsidRPr="000A6E06">
        <w:rPr>
          <w:rFonts w:asciiTheme="majorBidi" w:hAnsiTheme="majorBidi" w:cstheme="majorBidi"/>
          <w:sz w:val="24"/>
          <w:szCs w:val="24"/>
        </w:rPr>
        <w:t xml:space="preserve"> .2014</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9. Mohammed A. Soghaier1*, Sayed </w:t>
      </w:r>
      <w:proofErr w:type="spellStart"/>
      <w:r w:rsidRPr="000A6E06">
        <w:rPr>
          <w:rFonts w:asciiTheme="majorBidi" w:hAnsiTheme="majorBidi" w:cstheme="majorBidi"/>
          <w:sz w:val="24"/>
          <w:szCs w:val="24"/>
        </w:rPr>
        <w:t>Himatt</w:t>
      </w:r>
      <w:proofErr w:type="spellEnd"/>
      <w:r w:rsidRPr="000A6E06">
        <w:rPr>
          <w:rFonts w:asciiTheme="majorBidi" w:hAnsiTheme="majorBidi" w:cstheme="majorBidi"/>
          <w:sz w:val="24"/>
          <w:szCs w:val="24"/>
        </w:rPr>
        <w:t xml:space="preserve"> </w:t>
      </w:r>
      <w:proofErr w:type="spellStart"/>
      <w:r w:rsidRPr="000A6E06">
        <w:rPr>
          <w:rFonts w:asciiTheme="majorBidi" w:hAnsiTheme="majorBidi" w:cstheme="majorBidi"/>
          <w:sz w:val="24"/>
          <w:szCs w:val="24"/>
        </w:rPr>
        <w:t>e.ta.l</w:t>
      </w:r>
      <w:proofErr w:type="spellEnd"/>
      <w:r w:rsidRPr="000A6E06">
        <w:rPr>
          <w:rFonts w:asciiTheme="majorBidi" w:hAnsiTheme="majorBidi" w:cstheme="majorBidi"/>
          <w:sz w:val="24"/>
          <w:szCs w:val="24"/>
        </w:rPr>
        <w:t xml:space="preserve"> Cross-sectional community-based study </w:t>
      </w:r>
      <w:proofErr w:type="gramStart"/>
      <w:r w:rsidRPr="000A6E06">
        <w:rPr>
          <w:rFonts w:asciiTheme="majorBidi" w:hAnsiTheme="majorBidi" w:cstheme="majorBidi"/>
          <w:sz w:val="24"/>
          <w:szCs w:val="24"/>
        </w:rPr>
        <w:t>of  the</w:t>
      </w:r>
      <w:proofErr w:type="gramEnd"/>
      <w:r w:rsidRPr="000A6E06">
        <w:rPr>
          <w:rFonts w:asciiTheme="majorBidi" w:hAnsiTheme="majorBidi" w:cstheme="majorBidi"/>
          <w:sz w:val="24"/>
          <w:szCs w:val="24"/>
        </w:rPr>
        <w:t xml:space="preserve"> socio-demographic factors associated  with the prevalence of dengue in the  eastern part of Sudan in 2011</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10. Department of Hematology </w:t>
      </w:r>
      <w:proofErr w:type="spellStart"/>
      <w:r w:rsidRPr="000A6E06">
        <w:rPr>
          <w:rFonts w:asciiTheme="majorBidi" w:hAnsiTheme="majorBidi" w:cstheme="majorBidi"/>
          <w:sz w:val="24"/>
          <w:szCs w:val="24"/>
        </w:rPr>
        <w:t>e.ta.l</w:t>
      </w:r>
      <w:proofErr w:type="spellEnd"/>
      <w:r w:rsidRPr="000A6E06">
        <w:rPr>
          <w:rFonts w:asciiTheme="majorBidi" w:hAnsiTheme="majorBidi" w:cstheme="majorBidi"/>
          <w:sz w:val="24"/>
          <w:szCs w:val="24"/>
        </w:rPr>
        <w:t xml:space="preserve">. Demographic Manifestations and </w:t>
      </w:r>
      <w:proofErr w:type="gramStart"/>
      <w:r w:rsidRPr="000A6E06">
        <w:rPr>
          <w:rFonts w:asciiTheme="majorBidi" w:hAnsiTheme="majorBidi" w:cstheme="majorBidi"/>
          <w:sz w:val="24"/>
          <w:szCs w:val="24"/>
        </w:rPr>
        <w:t>Laboratory  Findings</w:t>
      </w:r>
      <w:proofErr w:type="gramEnd"/>
      <w:r w:rsidRPr="000A6E06">
        <w:rPr>
          <w:rFonts w:asciiTheme="majorBidi" w:hAnsiTheme="majorBidi" w:cstheme="majorBidi"/>
          <w:sz w:val="24"/>
          <w:szCs w:val="24"/>
        </w:rPr>
        <w:t xml:space="preserve"> among Patients with Dengue Infection in Port Sudan, Eastern Sudan2012</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11. Abdallah TM, Ali A, </w:t>
      </w:r>
      <w:proofErr w:type="spellStart"/>
      <w:r w:rsidRPr="000A6E06">
        <w:rPr>
          <w:rFonts w:asciiTheme="majorBidi" w:hAnsiTheme="majorBidi" w:cstheme="majorBidi"/>
          <w:sz w:val="24"/>
          <w:szCs w:val="24"/>
        </w:rPr>
        <w:t>Elkarsany</w:t>
      </w:r>
      <w:proofErr w:type="spellEnd"/>
      <w:r w:rsidRPr="000A6E06">
        <w:rPr>
          <w:rFonts w:asciiTheme="majorBidi" w:hAnsiTheme="majorBidi" w:cstheme="majorBidi"/>
          <w:sz w:val="24"/>
          <w:szCs w:val="24"/>
        </w:rPr>
        <w:t xml:space="preserve"> M, Adam I. Epidemiology of dengue infections in </w:t>
      </w:r>
      <w:proofErr w:type="spellStart"/>
      <w:r w:rsidRPr="000A6E06">
        <w:rPr>
          <w:rFonts w:asciiTheme="majorBidi" w:hAnsiTheme="majorBidi" w:cstheme="majorBidi"/>
          <w:sz w:val="24"/>
          <w:szCs w:val="24"/>
        </w:rPr>
        <w:t>Kassala</w:t>
      </w:r>
      <w:proofErr w:type="spellEnd"/>
      <w:r w:rsidRPr="000A6E06">
        <w:rPr>
          <w:rFonts w:asciiTheme="majorBidi" w:hAnsiTheme="majorBidi" w:cstheme="majorBidi"/>
          <w:sz w:val="24"/>
          <w:szCs w:val="24"/>
        </w:rPr>
        <w:t xml:space="preserve">, Eastern Sudan. J Med </w:t>
      </w:r>
      <w:proofErr w:type="spellStart"/>
      <w:r w:rsidRPr="000A6E06">
        <w:rPr>
          <w:rFonts w:asciiTheme="majorBidi" w:hAnsiTheme="majorBidi" w:cstheme="majorBidi"/>
          <w:sz w:val="24"/>
          <w:szCs w:val="24"/>
        </w:rPr>
        <w:t>Virol</w:t>
      </w:r>
      <w:proofErr w:type="spellEnd"/>
      <w:r w:rsidRPr="000A6E06">
        <w:rPr>
          <w:rFonts w:asciiTheme="majorBidi" w:hAnsiTheme="majorBidi" w:cstheme="majorBidi"/>
          <w:sz w:val="24"/>
          <w:szCs w:val="24"/>
        </w:rPr>
        <w:t xml:space="preserve"> 2012</w:t>
      </w:r>
      <w:proofErr w:type="gramStart"/>
      <w:r w:rsidRPr="000A6E06">
        <w:rPr>
          <w:rFonts w:asciiTheme="majorBidi" w:hAnsiTheme="majorBidi" w:cstheme="majorBidi"/>
          <w:sz w:val="24"/>
          <w:szCs w:val="24"/>
        </w:rPr>
        <w:t>;84</w:t>
      </w:r>
      <w:proofErr w:type="gramEnd"/>
      <w:r w:rsidRPr="000A6E06">
        <w:rPr>
          <w:rFonts w:asciiTheme="majorBidi" w:hAnsiTheme="majorBidi" w:cstheme="majorBidi"/>
          <w:sz w:val="24"/>
          <w:szCs w:val="24"/>
        </w:rPr>
        <w:t>(3):500—3.</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12. Mohammed A. </w:t>
      </w:r>
      <w:proofErr w:type="spellStart"/>
      <w:r w:rsidRPr="000A6E06">
        <w:rPr>
          <w:rFonts w:asciiTheme="majorBidi" w:hAnsiTheme="majorBidi" w:cstheme="majorBidi"/>
          <w:sz w:val="24"/>
          <w:szCs w:val="24"/>
        </w:rPr>
        <w:t>Soghaier</w:t>
      </w:r>
      <w:proofErr w:type="spellEnd"/>
      <w:r w:rsidRPr="000A6E06">
        <w:rPr>
          <w:rFonts w:asciiTheme="majorBidi" w:hAnsiTheme="majorBidi" w:cstheme="majorBidi"/>
          <w:sz w:val="24"/>
          <w:szCs w:val="24"/>
        </w:rPr>
        <w:t xml:space="preserve"> a</w:t>
      </w:r>
      <w:proofErr w:type="gramStart"/>
      <w:r w:rsidRPr="000A6E06">
        <w:rPr>
          <w:rFonts w:asciiTheme="majorBidi" w:hAnsiTheme="majorBidi" w:cstheme="majorBidi"/>
          <w:sz w:val="24"/>
          <w:szCs w:val="24"/>
        </w:rPr>
        <w:t>,</w:t>
      </w:r>
      <w:r w:rsidRPr="000A6E06">
        <w:rPr>
          <w:rFonts w:ascii="Cambria Math" w:hAnsi="Cambria Math" w:cs="Cambria Math"/>
          <w:sz w:val="24"/>
          <w:szCs w:val="24"/>
        </w:rPr>
        <w:t>∗</w:t>
      </w:r>
      <w:proofErr w:type="gramEnd"/>
      <w:r w:rsidRPr="000A6E06">
        <w:rPr>
          <w:rFonts w:asciiTheme="majorBidi" w:hAnsiTheme="majorBidi" w:cstheme="majorBidi"/>
          <w:sz w:val="24"/>
          <w:szCs w:val="24"/>
        </w:rPr>
        <w:t xml:space="preserve">, Syed F. Mahmood </w:t>
      </w:r>
      <w:proofErr w:type="spellStart"/>
      <w:r w:rsidRPr="000A6E06">
        <w:rPr>
          <w:rFonts w:asciiTheme="majorBidi" w:hAnsiTheme="majorBidi" w:cstheme="majorBidi"/>
          <w:sz w:val="24"/>
          <w:szCs w:val="24"/>
        </w:rPr>
        <w:t>e.ta.l</w:t>
      </w:r>
      <w:proofErr w:type="spellEnd"/>
      <w:r w:rsidRPr="000A6E06">
        <w:rPr>
          <w:rFonts w:asciiTheme="majorBidi" w:hAnsiTheme="majorBidi" w:cstheme="majorBidi"/>
          <w:sz w:val="24"/>
          <w:szCs w:val="24"/>
        </w:rPr>
        <w:t xml:space="preserve">. Factors associated with dengue fever IgG </w:t>
      </w:r>
    </w:p>
    <w:p w:rsidR="000A6E06" w:rsidRPr="000A6E06" w:rsidRDefault="000A6E06" w:rsidP="000A6E06">
      <w:pPr>
        <w:rPr>
          <w:rFonts w:asciiTheme="majorBidi" w:hAnsiTheme="majorBidi" w:cstheme="majorBidi"/>
          <w:sz w:val="24"/>
          <w:szCs w:val="24"/>
        </w:rPr>
      </w:pPr>
      <w:proofErr w:type="spellStart"/>
      <w:proofErr w:type="gramStart"/>
      <w:r w:rsidRPr="000A6E06">
        <w:rPr>
          <w:rFonts w:asciiTheme="majorBidi" w:hAnsiTheme="majorBidi" w:cstheme="majorBidi"/>
          <w:sz w:val="24"/>
          <w:szCs w:val="24"/>
        </w:rPr>
        <w:t>sero</w:t>
      </w:r>
      <w:proofErr w:type="spellEnd"/>
      <w:r w:rsidRPr="000A6E06">
        <w:rPr>
          <w:rFonts w:asciiTheme="majorBidi" w:hAnsiTheme="majorBidi" w:cstheme="majorBidi"/>
          <w:sz w:val="24"/>
          <w:szCs w:val="24"/>
        </w:rPr>
        <w:t>-prevalence</w:t>
      </w:r>
      <w:proofErr w:type="gramEnd"/>
      <w:r w:rsidRPr="000A6E06">
        <w:rPr>
          <w:rFonts w:asciiTheme="majorBidi" w:hAnsiTheme="majorBidi" w:cstheme="majorBidi"/>
          <w:sz w:val="24"/>
          <w:szCs w:val="24"/>
        </w:rPr>
        <w:t xml:space="preserve"> in South </w:t>
      </w:r>
      <w:proofErr w:type="spellStart"/>
      <w:r w:rsidRPr="000A6E06">
        <w:rPr>
          <w:rFonts w:asciiTheme="majorBidi" w:hAnsiTheme="majorBidi" w:cstheme="majorBidi"/>
          <w:sz w:val="24"/>
          <w:szCs w:val="24"/>
        </w:rPr>
        <w:t>Kordofan</w:t>
      </w:r>
      <w:proofErr w:type="spellEnd"/>
      <w:r w:rsidRPr="000A6E06">
        <w:rPr>
          <w:rFonts w:asciiTheme="majorBidi" w:hAnsiTheme="majorBidi" w:cstheme="majorBidi"/>
          <w:sz w:val="24"/>
          <w:szCs w:val="24"/>
        </w:rPr>
        <w:t xml:space="preserve"> State, Sudan, in 2012: Reporting prevalence ratios. Received 25 June 2013; accepted 6 July 2013</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13. </w:t>
      </w:r>
      <w:proofErr w:type="spellStart"/>
      <w:r w:rsidRPr="000A6E06">
        <w:rPr>
          <w:rFonts w:asciiTheme="majorBidi" w:hAnsiTheme="majorBidi" w:cstheme="majorBidi"/>
          <w:sz w:val="24"/>
          <w:szCs w:val="24"/>
        </w:rPr>
        <w:t>Alaa</w:t>
      </w:r>
      <w:proofErr w:type="spellEnd"/>
      <w:r w:rsidRPr="000A6E06">
        <w:rPr>
          <w:rFonts w:asciiTheme="majorBidi" w:hAnsiTheme="majorBidi" w:cstheme="majorBidi"/>
          <w:sz w:val="24"/>
          <w:szCs w:val="24"/>
        </w:rPr>
        <w:t xml:space="preserve"> </w:t>
      </w:r>
      <w:proofErr w:type="spellStart"/>
      <w:r w:rsidRPr="000A6E06">
        <w:rPr>
          <w:rFonts w:asciiTheme="majorBidi" w:hAnsiTheme="majorBidi" w:cstheme="majorBidi"/>
          <w:sz w:val="24"/>
          <w:szCs w:val="24"/>
        </w:rPr>
        <w:t>Alhaeli</w:t>
      </w:r>
      <w:proofErr w:type="spellEnd"/>
      <w:r w:rsidRPr="000A6E06">
        <w:rPr>
          <w:rFonts w:asciiTheme="majorBidi" w:hAnsiTheme="majorBidi" w:cstheme="majorBidi"/>
          <w:sz w:val="24"/>
          <w:szCs w:val="24"/>
        </w:rPr>
        <w:t xml:space="preserve">. </w:t>
      </w:r>
      <w:proofErr w:type="spellStart"/>
      <w:proofErr w:type="gramStart"/>
      <w:r w:rsidRPr="000A6E06">
        <w:rPr>
          <w:rFonts w:asciiTheme="majorBidi" w:hAnsiTheme="majorBidi" w:cstheme="majorBidi"/>
          <w:sz w:val="24"/>
          <w:szCs w:val="24"/>
        </w:rPr>
        <w:t>e.ta.l</w:t>
      </w:r>
      <w:proofErr w:type="spellEnd"/>
      <w:proofErr w:type="gramEnd"/>
      <w:r w:rsidRPr="000A6E06">
        <w:rPr>
          <w:rFonts w:asciiTheme="majorBidi" w:hAnsiTheme="majorBidi" w:cstheme="majorBidi"/>
          <w:sz w:val="24"/>
          <w:szCs w:val="24"/>
        </w:rPr>
        <w:t xml:space="preserve">. The epidemiology of Dengue fever in Saudi Arabia: A systematic review. Received 8 January </w:t>
      </w:r>
      <w:proofErr w:type="gramStart"/>
      <w:r w:rsidRPr="000A6E06">
        <w:rPr>
          <w:rFonts w:asciiTheme="majorBidi" w:hAnsiTheme="majorBidi" w:cstheme="majorBidi"/>
          <w:sz w:val="24"/>
          <w:szCs w:val="24"/>
        </w:rPr>
        <w:t>2015 ;</w:t>
      </w:r>
      <w:proofErr w:type="gramEnd"/>
      <w:r w:rsidRPr="000A6E06">
        <w:rPr>
          <w:rFonts w:asciiTheme="majorBidi" w:hAnsiTheme="majorBidi" w:cstheme="majorBidi"/>
          <w:sz w:val="24"/>
          <w:szCs w:val="24"/>
        </w:rPr>
        <w:t xml:space="preserve"> received in revised form 22 April 2015; accepted 1 May 2015</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14. ( </w:t>
      </w:r>
      <w:proofErr w:type="spellStart"/>
      <w:r w:rsidRPr="000A6E06">
        <w:rPr>
          <w:rFonts w:asciiTheme="majorBidi" w:hAnsiTheme="majorBidi" w:cstheme="majorBidi"/>
          <w:sz w:val="24"/>
          <w:szCs w:val="24"/>
        </w:rPr>
        <w:t>Kholedi</w:t>
      </w:r>
      <w:proofErr w:type="spellEnd"/>
      <w:r w:rsidRPr="000A6E06">
        <w:rPr>
          <w:rFonts w:asciiTheme="majorBidi" w:hAnsiTheme="majorBidi" w:cstheme="majorBidi"/>
          <w:sz w:val="24"/>
          <w:szCs w:val="24"/>
        </w:rPr>
        <w:t xml:space="preserve"> AA, </w:t>
      </w:r>
      <w:proofErr w:type="spellStart"/>
      <w:r w:rsidRPr="000A6E06">
        <w:rPr>
          <w:rFonts w:asciiTheme="majorBidi" w:hAnsiTheme="majorBidi" w:cstheme="majorBidi"/>
          <w:sz w:val="24"/>
          <w:szCs w:val="24"/>
        </w:rPr>
        <w:t>Balubaid</w:t>
      </w:r>
      <w:proofErr w:type="spellEnd"/>
      <w:r w:rsidRPr="000A6E06">
        <w:rPr>
          <w:rFonts w:asciiTheme="majorBidi" w:hAnsiTheme="majorBidi" w:cstheme="majorBidi"/>
          <w:sz w:val="24"/>
          <w:szCs w:val="24"/>
        </w:rPr>
        <w:t xml:space="preserve"> O, </w:t>
      </w:r>
      <w:proofErr w:type="spellStart"/>
      <w:r w:rsidRPr="000A6E06">
        <w:rPr>
          <w:rFonts w:asciiTheme="majorBidi" w:hAnsiTheme="majorBidi" w:cstheme="majorBidi"/>
          <w:sz w:val="24"/>
          <w:szCs w:val="24"/>
        </w:rPr>
        <w:t>Milaat</w:t>
      </w:r>
      <w:proofErr w:type="spellEnd"/>
      <w:r w:rsidRPr="000A6E06">
        <w:rPr>
          <w:rFonts w:asciiTheme="majorBidi" w:hAnsiTheme="majorBidi" w:cstheme="majorBidi"/>
          <w:sz w:val="24"/>
          <w:szCs w:val="24"/>
        </w:rPr>
        <w:t xml:space="preserve"> W, </w:t>
      </w:r>
      <w:proofErr w:type="spellStart"/>
      <w:r w:rsidRPr="000A6E06">
        <w:rPr>
          <w:rFonts w:asciiTheme="majorBidi" w:hAnsiTheme="majorBidi" w:cstheme="majorBidi"/>
          <w:sz w:val="24"/>
          <w:szCs w:val="24"/>
        </w:rPr>
        <w:t>Kabbash</w:t>
      </w:r>
      <w:proofErr w:type="spellEnd"/>
      <w:r w:rsidRPr="000A6E06">
        <w:rPr>
          <w:rFonts w:asciiTheme="majorBidi" w:hAnsiTheme="majorBidi" w:cstheme="majorBidi"/>
          <w:sz w:val="24"/>
          <w:szCs w:val="24"/>
        </w:rPr>
        <w:t xml:space="preserve"> IA, Ibrahim A. Factors associated with the spread of dengue fever in Jeddah Governorate, Saudi Arabia. </w:t>
      </w:r>
      <w:proofErr w:type="gramStart"/>
      <w:r w:rsidRPr="000A6E06">
        <w:rPr>
          <w:rFonts w:asciiTheme="majorBidi" w:hAnsiTheme="majorBidi" w:cstheme="majorBidi"/>
          <w:sz w:val="24"/>
          <w:szCs w:val="24"/>
        </w:rPr>
        <w:t xml:space="preserve">East </w:t>
      </w:r>
      <w:proofErr w:type="spellStart"/>
      <w:r w:rsidRPr="000A6E06">
        <w:rPr>
          <w:rFonts w:asciiTheme="majorBidi" w:hAnsiTheme="majorBidi" w:cstheme="majorBidi"/>
          <w:sz w:val="24"/>
          <w:szCs w:val="24"/>
        </w:rPr>
        <w:t>Mediterr</w:t>
      </w:r>
      <w:proofErr w:type="spellEnd"/>
      <w:r w:rsidRPr="000A6E06">
        <w:rPr>
          <w:rFonts w:asciiTheme="majorBidi" w:hAnsiTheme="majorBidi" w:cstheme="majorBidi"/>
          <w:sz w:val="24"/>
          <w:szCs w:val="24"/>
        </w:rPr>
        <w:t xml:space="preserve"> Health J 2012; 18:15—23).</w:t>
      </w:r>
      <w:proofErr w:type="gramEnd"/>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15. ] Khan NA, </w:t>
      </w:r>
      <w:proofErr w:type="spellStart"/>
      <w:r w:rsidRPr="000A6E06">
        <w:rPr>
          <w:rFonts w:asciiTheme="majorBidi" w:hAnsiTheme="majorBidi" w:cstheme="majorBidi"/>
          <w:sz w:val="24"/>
          <w:szCs w:val="24"/>
        </w:rPr>
        <w:t>Azhar</w:t>
      </w:r>
      <w:proofErr w:type="spellEnd"/>
      <w:r w:rsidRPr="000A6E06">
        <w:rPr>
          <w:rFonts w:asciiTheme="majorBidi" w:hAnsiTheme="majorBidi" w:cstheme="majorBidi"/>
          <w:sz w:val="24"/>
          <w:szCs w:val="24"/>
        </w:rPr>
        <w:t xml:space="preserve"> EI, El-</w:t>
      </w:r>
      <w:proofErr w:type="spellStart"/>
      <w:r w:rsidRPr="000A6E06">
        <w:rPr>
          <w:rFonts w:asciiTheme="majorBidi" w:hAnsiTheme="majorBidi" w:cstheme="majorBidi"/>
          <w:sz w:val="24"/>
          <w:szCs w:val="24"/>
        </w:rPr>
        <w:t>Fiky</w:t>
      </w:r>
      <w:proofErr w:type="spellEnd"/>
      <w:r w:rsidRPr="000A6E06">
        <w:rPr>
          <w:rFonts w:asciiTheme="majorBidi" w:hAnsiTheme="majorBidi" w:cstheme="majorBidi"/>
          <w:sz w:val="24"/>
          <w:szCs w:val="24"/>
        </w:rPr>
        <w:t xml:space="preserve"> S, </w:t>
      </w:r>
      <w:proofErr w:type="spellStart"/>
      <w:r w:rsidRPr="000A6E06">
        <w:rPr>
          <w:rFonts w:asciiTheme="majorBidi" w:hAnsiTheme="majorBidi" w:cstheme="majorBidi"/>
          <w:sz w:val="24"/>
          <w:szCs w:val="24"/>
        </w:rPr>
        <w:t>Madani</w:t>
      </w:r>
      <w:proofErr w:type="spellEnd"/>
      <w:r w:rsidRPr="000A6E06">
        <w:rPr>
          <w:rFonts w:asciiTheme="majorBidi" w:hAnsiTheme="majorBidi" w:cstheme="majorBidi"/>
          <w:sz w:val="24"/>
          <w:szCs w:val="24"/>
        </w:rPr>
        <w:t xml:space="preserve"> HH, </w:t>
      </w:r>
      <w:proofErr w:type="spellStart"/>
      <w:r w:rsidRPr="000A6E06">
        <w:rPr>
          <w:rFonts w:asciiTheme="majorBidi" w:hAnsiTheme="majorBidi" w:cstheme="majorBidi"/>
          <w:sz w:val="24"/>
          <w:szCs w:val="24"/>
        </w:rPr>
        <w:t>Abuljadial</w:t>
      </w:r>
      <w:proofErr w:type="spellEnd"/>
      <w:r w:rsidRPr="000A6E06">
        <w:rPr>
          <w:rFonts w:asciiTheme="majorBidi" w:hAnsiTheme="majorBidi" w:cstheme="majorBidi"/>
          <w:sz w:val="24"/>
          <w:szCs w:val="24"/>
        </w:rPr>
        <w:t xml:space="preserve"> MA, </w:t>
      </w:r>
      <w:proofErr w:type="spellStart"/>
      <w:r w:rsidRPr="000A6E06">
        <w:rPr>
          <w:rFonts w:asciiTheme="majorBidi" w:hAnsiTheme="majorBidi" w:cstheme="majorBidi"/>
          <w:sz w:val="24"/>
          <w:szCs w:val="24"/>
        </w:rPr>
        <w:t>Ashshi</w:t>
      </w:r>
      <w:proofErr w:type="spellEnd"/>
      <w:r w:rsidRPr="000A6E06">
        <w:rPr>
          <w:rFonts w:asciiTheme="majorBidi" w:hAnsiTheme="majorBidi" w:cstheme="majorBidi"/>
          <w:sz w:val="24"/>
          <w:szCs w:val="24"/>
        </w:rPr>
        <w:t xml:space="preserve"> AM, et al. Clinical proﬁle and outcome of hospital- </w:t>
      </w:r>
      <w:proofErr w:type="spellStart"/>
      <w:r w:rsidRPr="000A6E06">
        <w:rPr>
          <w:rFonts w:asciiTheme="majorBidi" w:hAnsiTheme="majorBidi" w:cstheme="majorBidi"/>
          <w:sz w:val="24"/>
          <w:szCs w:val="24"/>
        </w:rPr>
        <w:t>ized</w:t>
      </w:r>
      <w:proofErr w:type="spellEnd"/>
      <w:r w:rsidRPr="000A6E06">
        <w:rPr>
          <w:rFonts w:asciiTheme="majorBidi" w:hAnsiTheme="majorBidi" w:cstheme="majorBidi"/>
          <w:sz w:val="24"/>
          <w:szCs w:val="24"/>
        </w:rPr>
        <w:t xml:space="preserve"> patients during ﬁrst outbreak of dengue in Makkah, Saudi Arabia. </w:t>
      </w:r>
      <w:proofErr w:type="spellStart"/>
      <w:r w:rsidRPr="000A6E06">
        <w:rPr>
          <w:rFonts w:asciiTheme="majorBidi" w:hAnsiTheme="majorBidi" w:cstheme="majorBidi"/>
          <w:sz w:val="24"/>
          <w:szCs w:val="24"/>
        </w:rPr>
        <w:t>Acta</w:t>
      </w:r>
      <w:proofErr w:type="spellEnd"/>
      <w:r w:rsidRPr="000A6E06">
        <w:rPr>
          <w:rFonts w:asciiTheme="majorBidi" w:hAnsiTheme="majorBidi" w:cstheme="majorBidi"/>
          <w:sz w:val="24"/>
          <w:szCs w:val="24"/>
        </w:rPr>
        <w:t xml:space="preserve"> Trop 2008</w:t>
      </w:r>
      <w:proofErr w:type="gramStart"/>
      <w:r w:rsidRPr="000A6E06">
        <w:rPr>
          <w:rFonts w:asciiTheme="majorBidi" w:hAnsiTheme="majorBidi" w:cstheme="majorBidi"/>
          <w:sz w:val="24"/>
          <w:szCs w:val="24"/>
        </w:rPr>
        <w:t>;105:39</w:t>
      </w:r>
      <w:proofErr w:type="gramEnd"/>
      <w:r w:rsidRPr="000A6E06">
        <w:rPr>
          <w:rFonts w:asciiTheme="majorBidi" w:hAnsiTheme="majorBidi" w:cstheme="majorBidi"/>
          <w:sz w:val="24"/>
          <w:szCs w:val="24"/>
        </w:rPr>
        <w:t>—44.</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16. Ayyub M, </w:t>
      </w:r>
      <w:proofErr w:type="spellStart"/>
      <w:r w:rsidRPr="000A6E06">
        <w:rPr>
          <w:rFonts w:asciiTheme="majorBidi" w:hAnsiTheme="majorBidi" w:cstheme="majorBidi"/>
          <w:sz w:val="24"/>
          <w:szCs w:val="24"/>
        </w:rPr>
        <w:t>Khazindar</w:t>
      </w:r>
      <w:proofErr w:type="spellEnd"/>
      <w:r w:rsidRPr="000A6E06">
        <w:rPr>
          <w:rFonts w:asciiTheme="majorBidi" w:hAnsiTheme="majorBidi" w:cstheme="majorBidi"/>
          <w:sz w:val="24"/>
          <w:szCs w:val="24"/>
        </w:rPr>
        <w:t xml:space="preserve"> AM, </w:t>
      </w:r>
      <w:proofErr w:type="spellStart"/>
      <w:r w:rsidRPr="000A6E06">
        <w:rPr>
          <w:rFonts w:asciiTheme="majorBidi" w:hAnsiTheme="majorBidi" w:cstheme="majorBidi"/>
          <w:sz w:val="24"/>
          <w:szCs w:val="24"/>
        </w:rPr>
        <w:t>Lubbad</w:t>
      </w:r>
      <w:proofErr w:type="spellEnd"/>
      <w:r w:rsidRPr="000A6E06">
        <w:rPr>
          <w:rFonts w:asciiTheme="majorBidi" w:hAnsiTheme="majorBidi" w:cstheme="majorBidi"/>
          <w:sz w:val="24"/>
          <w:szCs w:val="24"/>
        </w:rPr>
        <w:t xml:space="preserve"> EH, </w:t>
      </w:r>
      <w:proofErr w:type="spellStart"/>
      <w:r w:rsidRPr="000A6E06">
        <w:rPr>
          <w:rFonts w:asciiTheme="majorBidi" w:hAnsiTheme="majorBidi" w:cstheme="majorBidi"/>
          <w:sz w:val="24"/>
          <w:szCs w:val="24"/>
        </w:rPr>
        <w:t>Barlas</w:t>
      </w:r>
      <w:proofErr w:type="spellEnd"/>
      <w:r w:rsidRPr="000A6E06">
        <w:rPr>
          <w:rFonts w:asciiTheme="majorBidi" w:hAnsiTheme="majorBidi" w:cstheme="majorBidi"/>
          <w:sz w:val="24"/>
          <w:szCs w:val="24"/>
        </w:rPr>
        <w:t xml:space="preserve"> S, </w:t>
      </w:r>
      <w:proofErr w:type="spellStart"/>
      <w:r w:rsidRPr="000A6E06">
        <w:rPr>
          <w:rFonts w:asciiTheme="majorBidi" w:hAnsiTheme="majorBidi" w:cstheme="majorBidi"/>
          <w:sz w:val="24"/>
          <w:szCs w:val="24"/>
        </w:rPr>
        <w:t>AlﬁA</w:t>
      </w:r>
      <w:proofErr w:type="spellEnd"/>
      <w:r w:rsidRPr="000A6E06">
        <w:rPr>
          <w:rFonts w:asciiTheme="majorBidi" w:hAnsiTheme="majorBidi" w:cstheme="majorBidi"/>
          <w:sz w:val="24"/>
          <w:szCs w:val="24"/>
        </w:rPr>
        <w:t xml:space="preserve"> Y, Al- </w:t>
      </w:r>
      <w:proofErr w:type="spellStart"/>
      <w:r w:rsidRPr="000A6E06">
        <w:rPr>
          <w:rFonts w:asciiTheme="majorBidi" w:hAnsiTheme="majorBidi" w:cstheme="majorBidi"/>
          <w:sz w:val="24"/>
          <w:szCs w:val="24"/>
        </w:rPr>
        <w:t>Ukayli</w:t>
      </w:r>
      <w:proofErr w:type="spellEnd"/>
      <w:r w:rsidRPr="000A6E06">
        <w:rPr>
          <w:rFonts w:asciiTheme="majorBidi" w:hAnsiTheme="majorBidi" w:cstheme="majorBidi"/>
          <w:sz w:val="24"/>
          <w:szCs w:val="24"/>
        </w:rPr>
        <w:t xml:space="preserve"> S. Characteristics of dengue fever in a large public hospital, Jeddah, Saudi Arabia. J </w:t>
      </w:r>
      <w:proofErr w:type="spellStart"/>
      <w:r w:rsidRPr="000A6E06">
        <w:rPr>
          <w:rFonts w:asciiTheme="majorBidi" w:hAnsiTheme="majorBidi" w:cstheme="majorBidi"/>
          <w:sz w:val="24"/>
          <w:szCs w:val="24"/>
        </w:rPr>
        <w:t>Ayub</w:t>
      </w:r>
      <w:proofErr w:type="spellEnd"/>
      <w:r w:rsidRPr="000A6E06">
        <w:rPr>
          <w:rFonts w:asciiTheme="majorBidi" w:hAnsiTheme="majorBidi" w:cstheme="majorBidi"/>
          <w:sz w:val="24"/>
          <w:szCs w:val="24"/>
        </w:rPr>
        <w:t xml:space="preserve"> Med </w:t>
      </w:r>
      <w:proofErr w:type="spellStart"/>
      <w:r w:rsidRPr="000A6E06">
        <w:rPr>
          <w:rFonts w:asciiTheme="majorBidi" w:hAnsiTheme="majorBidi" w:cstheme="majorBidi"/>
          <w:sz w:val="24"/>
          <w:szCs w:val="24"/>
        </w:rPr>
        <w:t>Coll</w:t>
      </w:r>
      <w:proofErr w:type="spellEnd"/>
      <w:r w:rsidRPr="000A6E06">
        <w:rPr>
          <w:rFonts w:asciiTheme="majorBidi" w:hAnsiTheme="majorBidi" w:cstheme="majorBidi"/>
          <w:sz w:val="24"/>
          <w:szCs w:val="24"/>
        </w:rPr>
        <w:t xml:space="preserve"> Abbottabad 2006</w:t>
      </w:r>
      <w:proofErr w:type="gramStart"/>
      <w:r w:rsidRPr="000A6E06">
        <w:rPr>
          <w:rFonts w:asciiTheme="majorBidi" w:hAnsiTheme="majorBidi" w:cstheme="majorBidi"/>
          <w:sz w:val="24"/>
          <w:szCs w:val="24"/>
        </w:rPr>
        <w:t>;18:9</w:t>
      </w:r>
      <w:proofErr w:type="gramEnd"/>
      <w:r w:rsidRPr="000A6E06">
        <w:rPr>
          <w:rFonts w:asciiTheme="majorBidi" w:hAnsiTheme="majorBidi" w:cstheme="majorBidi"/>
          <w:sz w:val="24"/>
          <w:szCs w:val="24"/>
        </w:rPr>
        <w:t>—13.</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lastRenderedPageBreak/>
        <w:t xml:space="preserve">17. </w:t>
      </w:r>
      <w:proofErr w:type="spellStart"/>
      <w:r w:rsidRPr="000A6E06">
        <w:rPr>
          <w:rFonts w:asciiTheme="majorBidi" w:hAnsiTheme="majorBidi" w:cstheme="majorBidi"/>
          <w:sz w:val="24"/>
          <w:szCs w:val="24"/>
        </w:rPr>
        <w:t>Khormi</w:t>
      </w:r>
      <w:proofErr w:type="spellEnd"/>
      <w:r w:rsidRPr="000A6E06">
        <w:rPr>
          <w:rFonts w:asciiTheme="majorBidi" w:hAnsiTheme="majorBidi" w:cstheme="majorBidi"/>
          <w:sz w:val="24"/>
          <w:szCs w:val="24"/>
        </w:rPr>
        <w:t xml:space="preserve"> HM, Kumar L. Assessing the risk for dengue fever based on socioeconomic and environmental variables in a geographical information system environment. Geospatial Health 2012</w:t>
      </w:r>
      <w:proofErr w:type="gramStart"/>
      <w:r w:rsidRPr="000A6E06">
        <w:rPr>
          <w:rFonts w:asciiTheme="majorBidi" w:hAnsiTheme="majorBidi" w:cstheme="majorBidi"/>
          <w:sz w:val="24"/>
          <w:szCs w:val="24"/>
        </w:rPr>
        <w:t>;6:171</w:t>
      </w:r>
      <w:proofErr w:type="gramEnd"/>
      <w:r w:rsidRPr="000A6E06">
        <w:rPr>
          <w:rFonts w:asciiTheme="majorBidi" w:hAnsiTheme="majorBidi" w:cstheme="majorBidi"/>
          <w:sz w:val="24"/>
          <w:szCs w:val="24"/>
        </w:rPr>
        <w:t>—6.</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18. </w:t>
      </w:r>
      <w:proofErr w:type="spellStart"/>
      <w:r w:rsidRPr="000A6E06">
        <w:rPr>
          <w:rFonts w:asciiTheme="majorBidi" w:hAnsiTheme="majorBidi" w:cstheme="majorBidi"/>
          <w:sz w:val="24"/>
          <w:szCs w:val="24"/>
        </w:rPr>
        <w:t>Khormi</w:t>
      </w:r>
      <w:proofErr w:type="spellEnd"/>
      <w:r w:rsidRPr="000A6E06">
        <w:rPr>
          <w:rFonts w:asciiTheme="majorBidi" w:hAnsiTheme="majorBidi" w:cstheme="majorBidi"/>
          <w:sz w:val="24"/>
          <w:szCs w:val="24"/>
        </w:rPr>
        <w:t xml:space="preserve"> HM, Kumar L. </w:t>
      </w:r>
      <w:proofErr w:type="gramStart"/>
      <w:r w:rsidRPr="000A6E06">
        <w:rPr>
          <w:rFonts w:asciiTheme="majorBidi" w:hAnsiTheme="majorBidi" w:cstheme="majorBidi"/>
          <w:sz w:val="24"/>
          <w:szCs w:val="24"/>
        </w:rPr>
        <w:t xml:space="preserve">The importance of appropriate tem- </w:t>
      </w:r>
      <w:proofErr w:type="spellStart"/>
      <w:r w:rsidRPr="000A6E06">
        <w:rPr>
          <w:rFonts w:asciiTheme="majorBidi" w:hAnsiTheme="majorBidi" w:cstheme="majorBidi"/>
          <w:sz w:val="24"/>
          <w:szCs w:val="24"/>
        </w:rPr>
        <w:t>poral</w:t>
      </w:r>
      <w:proofErr w:type="spellEnd"/>
      <w:r w:rsidRPr="000A6E06">
        <w:rPr>
          <w:rFonts w:asciiTheme="majorBidi" w:hAnsiTheme="majorBidi" w:cstheme="majorBidi"/>
          <w:sz w:val="24"/>
          <w:szCs w:val="24"/>
        </w:rPr>
        <w:t xml:space="preserve"> and spatial scales for dengue fever control and management.</w:t>
      </w:r>
      <w:proofErr w:type="gramEnd"/>
      <w:r w:rsidRPr="000A6E06">
        <w:rPr>
          <w:rFonts w:asciiTheme="majorBidi" w:hAnsiTheme="majorBidi" w:cstheme="majorBidi"/>
          <w:sz w:val="24"/>
          <w:szCs w:val="24"/>
        </w:rPr>
        <w:t xml:space="preserve"> </w:t>
      </w:r>
      <w:proofErr w:type="spellStart"/>
      <w:r w:rsidRPr="000A6E06">
        <w:rPr>
          <w:rFonts w:asciiTheme="majorBidi" w:hAnsiTheme="majorBidi" w:cstheme="majorBidi"/>
          <w:sz w:val="24"/>
          <w:szCs w:val="24"/>
        </w:rPr>
        <w:t>Sci</w:t>
      </w:r>
      <w:proofErr w:type="spellEnd"/>
      <w:r w:rsidRPr="000A6E06">
        <w:rPr>
          <w:rFonts w:asciiTheme="majorBidi" w:hAnsiTheme="majorBidi" w:cstheme="majorBidi"/>
          <w:sz w:val="24"/>
          <w:szCs w:val="24"/>
        </w:rPr>
        <w:t xml:space="preserve"> Total Environ 2012</w:t>
      </w:r>
      <w:proofErr w:type="gramStart"/>
      <w:r w:rsidRPr="000A6E06">
        <w:rPr>
          <w:rFonts w:asciiTheme="majorBidi" w:hAnsiTheme="majorBidi" w:cstheme="majorBidi"/>
          <w:sz w:val="24"/>
          <w:szCs w:val="24"/>
        </w:rPr>
        <w:t>;430:144</w:t>
      </w:r>
      <w:proofErr w:type="gramEnd"/>
      <w:r w:rsidRPr="000A6E06">
        <w:rPr>
          <w:rFonts w:asciiTheme="majorBidi" w:hAnsiTheme="majorBidi" w:cstheme="majorBidi"/>
          <w:sz w:val="24"/>
          <w:szCs w:val="24"/>
        </w:rPr>
        <w:t>—9.</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19. Milan </w:t>
      </w:r>
      <w:proofErr w:type="spellStart"/>
      <w:r w:rsidRPr="000A6E06">
        <w:rPr>
          <w:rFonts w:asciiTheme="majorBidi" w:hAnsiTheme="majorBidi" w:cstheme="majorBidi"/>
          <w:sz w:val="24"/>
          <w:szCs w:val="24"/>
        </w:rPr>
        <w:t>Troja´nek</w:t>
      </w:r>
      <w:proofErr w:type="spellEnd"/>
      <w:r w:rsidRPr="000A6E06">
        <w:rPr>
          <w:rFonts w:asciiTheme="majorBidi" w:hAnsiTheme="majorBidi" w:cstheme="majorBidi"/>
          <w:sz w:val="24"/>
          <w:szCs w:val="24"/>
        </w:rPr>
        <w:t xml:space="preserve">. </w:t>
      </w:r>
      <w:proofErr w:type="spellStart"/>
      <w:proofErr w:type="gramStart"/>
      <w:r w:rsidRPr="000A6E06">
        <w:rPr>
          <w:rFonts w:asciiTheme="majorBidi" w:hAnsiTheme="majorBidi" w:cstheme="majorBidi"/>
          <w:sz w:val="24"/>
          <w:szCs w:val="24"/>
        </w:rPr>
        <w:t>e.ta.l</w:t>
      </w:r>
      <w:proofErr w:type="spellEnd"/>
      <w:proofErr w:type="gramEnd"/>
      <w:r w:rsidRPr="000A6E06">
        <w:rPr>
          <w:rFonts w:asciiTheme="majorBidi" w:hAnsiTheme="majorBidi" w:cstheme="majorBidi"/>
          <w:sz w:val="24"/>
          <w:szCs w:val="24"/>
        </w:rPr>
        <w:t xml:space="preserve">. Dengue fever in Czech </w:t>
      </w:r>
      <w:proofErr w:type="spellStart"/>
      <w:r w:rsidRPr="000A6E06">
        <w:rPr>
          <w:rFonts w:asciiTheme="majorBidi" w:hAnsiTheme="majorBidi" w:cstheme="majorBidi"/>
          <w:sz w:val="24"/>
          <w:szCs w:val="24"/>
        </w:rPr>
        <w:t>travellers</w:t>
      </w:r>
      <w:proofErr w:type="spellEnd"/>
      <w:r w:rsidRPr="000A6E06">
        <w:rPr>
          <w:rFonts w:asciiTheme="majorBidi" w:hAnsiTheme="majorBidi" w:cstheme="majorBidi"/>
          <w:sz w:val="24"/>
          <w:szCs w:val="24"/>
        </w:rPr>
        <w:t xml:space="preserve">: A 10-year retrospective study in a tertiary care </w:t>
      </w:r>
      <w:proofErr w:type="spellStart"/>
      <w:r w:rsidRPr="000A6E06">
        <w:rPr>
          <w:rFonts w:asciiTheme="majorBidi" w:hAnsiTheme="majorBidi" w:cstheme="majorBidi"/>
          <w:sz w:val="24"/>
          <w:szCs w:val="24"/>
        </w:rPr>
        <w:t>centre</w:t>
      </w:r>
      <w:proofErr w:type="spellEnd"/>
      <w:r w:rsidRPr="000A6E06">
        <w:rPr>
          <w:rFonts w:asciiTheme="majorBidi" w:hAnsiTheme="majorBidi" w:cstheme="majorBidi"/>
          <w:sz w:val="24"/>
          <w:szCs w:val="24"/>
        </w:rPr>
        <w:t>. Received 26 April 2015; received in revised form 10 June 2015; accepted 12 June 2015.</w:t>
      </w:r>
    </w:p>
    <w:p w:rsidR="000A6E06" w:rsidRPr="000A6E06" w:rsidRDefault="000A6E06" w:rsidP="000A6E06">
      <w:pPr>
        <w:rPr>
          <w:rFonts w:asciiTheme="majorBidi" w:hAnsiTheme="majorBidi" w:cstheme="majorBidi"/>
          <w:sz w:val="24"/>
          <w:szCs w:val="24"/>
        </w:rPr>
      </w:pPr>
      <w:r w:rsidRPr="000A6E06">
        <w:rPr>
          <w:rFonts w:asciiTheme="majorBidi" w:hAnsiTheme="majorBidi" w:cstheme="majorBidi"/>
          <w:sz w:val="24"/>
          <w:szCs w:val="24"/>
        </w:rPr>
        <w:t xml:space="preserve">20. </w:t>
      </w:r>
      <w:proofErr w:type="spellStart"/>
      <w:r w:rsidRPr="000A6E06">
        <w:rPr>
          <w:rFonts w:asciiTheme="majorBidi" w:hAnsiTheme="majorBidi" w:cstheme="majorBidi"/>
          <w:sz w:val="24"/>
          <w:szCs w:val="24"/>
        </w:rPr>
        <w:t>Amjad</w:t>
      </w:r>
      <w:proofErr w:type="spellEnd"/>
      <w:r w:rsidRPr="000A6E06">
        <w:rPr>
          <w:rFonts w:asciiTheme="majorBidi" w:hAnsiTheme="majorBidi" w:cstheme="majorBidi"/>
          <w:sz w:val="24"/>
          <w:szCs w:val="24"/>
        </w:rPr>
        <w:t xml:space="preserve"> Ali and </w:t>
      </w:r>
      <w:proofErr w:type="spellStart"/>
      <w:r w:rsidRPr="000A6E06">
        <w:rPr>
          <w:rFonts w:asciiTheme="majorBidi" w:hAnsiTheme="majorBidi" w:cstheme="majorBidi"/>
          <w:sz w:val="24"/>
          <w:szCs w:val="24"/>
        </w:rPr>
        <w:t>ei.tal</w:t>
      </w:r>
      <w:proofErr w:type="spellEnd"/>
      <w:r w:rsidRPr="000A6E06">
        <w:rPr>
          <w:rFonts w:asciiTheme="majorBidi" w:hAnsiTheme="majorBidi" w:cstheme="majorBidi"/>
          <w:sz w:val="24"/>
          <w:szCs w:val="24"/>
        </w:rPr>
        <w:t xml:space="preserve">. </w:t>
      </w:r>
      <w:proofErr w:type="spellStart"/>
      <w:proofErr w:type="gramStart"/>
      <w:r w:rsidRPr="000A6E06">
        <w:rPr>
          <w:rFonts w:asciiTheme="majorBidi" w:hAnsiTheme="majorBidi" w:cstheme="majorBidi"/>
          <w:sz w:val="24"/>
          <w:szCs w:val="24"/>
        </w:rPr>
        <w:t>Seroepidemiology</w:t>
      </w:r>
      <w:proofErr w:type="spellEnd"/>
      <w:r w:rsidRPr="000A6E06">
        <w:rPr>
          <w:rFonts w:asciiTheme="majorBidi" w:hAnsiTheme="majorBidi" w:cstheme="majorBidi"/>
          <w:sz w:val="24"/>
          <w:szCs w:val="24"/>
        </w:rPr>
        <w:t xml:space="preserve"> of dengue fever in Khyber </w:t>
      </w:r>
      <w:proofErr w:type="spellStart"/>
      <w:r w:rsidRPr="000A6E06">
        <w:rPr>
          <w:rFonts w:asciiTheme="majorBidi" w:hAnsiTheme="majorBidi" w:cstheme="majorBidi"/>
          <w:sz w:val="24"/>
          <w:szCs w:val="24"/>
        </w:rPr>
        <w:t>Pakhtunkhawa</w:t>
      </w:r>
      <w:proofErr w:type="spellEnd"/>
      <w:r w:rsidRPr="000A6E06">
        <w:rPr>
          <w:rFonts w:asciiTheme="majorBidi" w:hAnsiTheme="majorBidi" w:cstheme="majorBidi"/>
          <w:sz w:val="24"/>
          <w:szCs w:val="24"/>
        </w:rPr>
        <w:t>, Pakistan.</w:t>
      </w:r>
      <w:proofErr w:type="gramEnd"/>
      <w:r w:rsidRPr="000A6E06">
        <w:rPr>
          <w:rFonts w:asciiTheme="majorBidi" w:hAnsiTheme="majorBidi" w:cstheme="majorBidi"/>
          <w:sz w:val="24"/>
          <w:szCs w:val="24"/>
        </w:rPr>
        <w:t xml:space="preserve"> Received in revised form 27 December 2012</w:t>
      </w:r>
    </w:p>
    <w:p w:rsidR="00253690" w:rsidRDefault="000A6E06" w:rsidP="000A6E06">
      <w:pPr>
        <w:rPr>
          <w:rFonts w:asciiTheme="majorBidi" w:hAnsiTheme="majorBidi" w:cstheme="majorBidi"/>
          <w:sz w:val="24"/>
          <w:szCs w:val="24"/>
        </w:rPr>
      </w:pPr>
      <w:proofErr w:type="gramStart"/>
      <w:r w:rsidRPr="000A6E06">
        <w:rPr>
          <w:rFonts w:asciiTheme="majorBidi" w:hAnsiTheme="majorBidi" w:cstheme="majorBidi"/>
          <w:sz w:val="24"/>
          <w:szCs w:val="24"/>
        </w:rPr>
        <w:t xml:space="preserve">21. K. </w:t>
      </w:r>
      <w:proofErr w:type="spellStart"/>
      <w:r w:rsidRPr="000A6E06">
        <w:rPr>
          <w:rFonts w:asciiTheme="majorBidi" w:hAnsiTheme="majorBidi" w:cstheme="majorBidi"/>
          <w:sz w:val="24"/>
          <w:szCs w:val="24"/>
        </w:rPr>
        <w:t>Murugananthan</w:t>
      </w:r>
      <w:proofErr w:type="spellEnd"/>
      <w:r w:rsidRPr="000A6E06">
        <w:rPr>
          <w:rFonts w:asciiTheme="majorBidi" w:hAnsiTheme="majorBidi" w:cstheme="majorBidi"/>
          <w:sz w:val="24"/>
          <w:szCs w:val="24"/>
        </w:rPr>
        <w:t xml:space="preserve"> and </w:t>
      </w:r>
      <w:proofErr w:type="spellStart"/>
      <w:r w:rsidRPr="000A6E06">
        <w:rPr>
          <w:rFonts w:asciiTheme="majorBidi" w:hAnsiTheme="majorBidi" w:cstheme="majorBidi"/>
          <w:sz w:val="24"/>
          <w:szCs w:val="24"/>
        </w:rPr>
        <w:t>ei.tal</w:t>
      </w:r>
      <w:proofErr w:type="spellEnd"/>
      <w:r w:rsidRPr="000A6E06">
        <w:rPr>
          <w:rFonts w:asciiTheme="majorBidi" w:hAnsiTheme="majorBidi" w:cstheme="majorBidi"/>
          <w:sz w:val="24"/>
          <w:szCs w:val="24"/>
        </w:rPr>
        <w:t>.</w:t>
      </w:r>
      <w:proofErr w:type="gramEnd"/>
      <w:r w:rsidRPr="000A6E06">
        <w:rPr>
          <w:rFonts w:asciiTheme="majorBidi" w:hAnsiTheme="majorBidi" w:cstheme="majorBidi"/>
          <w:sz w:val="24"/>
          <w:szCs w:val="24"/>
        </w:rPr>
        <w:t xml:space="preserve"> Demographic and clinical features of suspected dengue and dengue </w:t>
      </w:r>
      <w:proofErr w:type="spellStart"/>
      <w:r w:rsidRPr="000A6E06">
        <w:rPr>
          <w:rFonts w:asciiTheme="majorBidi" w:hAnsiTheme="majorBidi" w:cstheme="majorBidi"/>
          <w:sz w:val="24"/>
          <w:szCs w:val="24"/>
        </w:rPr>
        <w:t>haemorrhagic</w:t>
      </w:r>
      <w:proofErr w:type="spellEnd"/>
      <w:r w:rsidRPr="000A6E06">
        <w:rPr>
          <w:rFonts w:asciiTheme="majorBidi" w:hAnsiTheme="majorBidi" w:cstheme="majorBidi"/>
          <w:sz w:val="24"/>
          <w:szCs w:val="24"/>
        </w:rPr>
        <w:t xml:space="preserve"> fever in the Northern Province of Sri Lanka, a region afﬂicted by an internal conﬂict for more than 30 years—a retrospective analysis. Received 25 January 2014</w:t>
      </w:r>
    </w:p>
    <w:p w:rsidR="00253690" w:rsidRPr="00253690" w:rsidRDefault="00253690" w:rsidP="00253690">
      <w:pPr>
        <w:rPr>
          <w:rFonts w:asciiTheme="majorBidi" w:hAnsiTheme="majorBidi" w:cstheme="majorBidi"/>
          <w:sz w:val="24"/>
          <w:szCs w:val="24"/>
        </w:rPr>
      </w:pPr>
    </w:p>
    <w:p w:rsidR="00253690" w:rsidRDefault="00253690" w:rsidP="00253690">
      <w:pPr>
        <w:rPr>
          <w:rFonts w:asciiTheme="majorBidi" w:hAnsiTheme="majorBidi" w:cstheme="majorBidi"/>
          <w:sz w:val="24"/>
          <w:szCs w:val="24"/>
        </w:rPr>
      </w:pPr>
    </w:p>
    <w:p w:rsidR="004C4C59" w:rsidRPr="00253690" w:rsidRDefault="004C4C59" w:rsidP="004C4C59">
      <w:pPr>
        <w:rPr>
          <w:rFonts w:asciiTheme="majorBidi" w:hAnsiTheme="majorBidi" w:cstheme="majorBidi"/>
          <w:sz w:val="24"/>
          <w:szCs w:val="24"/>
        </w:rPr>
      </w:pPr>
    </w:p>
    <w:sectPr w:rsidR="004C4C59" w:rsidRPr="002536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F2"/>
    <w:rsid w:val="000A6E06"/>
    <w:rsid w:val="00253690"/>
    <w:rsid w:val="002607F2"/>
    <w:rsid w:val="004C4C59"/>
    <w:rsid w:val="005232FE"/>
    <w:rsid w:val="005E5BB9"/>
    <w:rsid w:val="008170E0"/>
    <w:rsid w:val="00DE1C6C"/>
    <w:rsid w:val="00DF1398"/>
    <w:rsid w:val="00FE26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6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E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6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E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Hibat</dc:creator>
  <cp:lastModifiedBy>Hibat</cp:lastModifiedBy>
  <cp:revision>2</cp:revision>
  <dcterms:created xsi:type="dcterms:W3CDTF">2018-01-17T04:21:00Z</dcterms:created>
  <dcterms:modified xsi:type="dcterms:W3CDTF">2018-01-17T04:21:00Z</dcterms:modified>
</cp:coreProperties>
</file>