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6CA4" w:rsidRPr="008F1F01" w:rsidRDefault="00AD6CA4" w:rsidP="00B430F1">
      <w:pPr>
        <w:tabs>
          <w:tab w:val="left" w:pos="0"/>
        </w:tabs>
        <w:ind w:left="360"/>
        <w:jc w:val="center"/>
        <w:rPr>
          <w:rFonts w:asciiTheme="majorBidi" w:hAnsiTheme="majorBidi" w:cstheme="majorBidi"/>
          <w:b/>
          <w:bCs/>
          <w:sz w:val="24"/>
          <w:szCs w:val="24"/>
        </w:rPr>
      </w:pPr>
      <w:r w:rsidRPr="008F1F01">
        <w:rPr>
          <w:rFonts w:asciiTheme="majorBidi" w:hAnsiTheme="majorBidi" w:cstheme="majorBidi"/>
          <w:b/>
          <w:bCs/>
          <w:sz w:val="24"/>
          <w:szCs w:val="24"/>
        </w:rPr>
        <w:t>Preparation of ion exchangers based on prepared bacterial cellulose</w:t>
      </w:r>
      <w:r w:rsidR="009F03AC" w:rsidRPr="008F1F01">
        <w:rPr>
          <w:rFonts w:asciiTheme="majorBidi" w:hAnsiTheme="majorBidi" w:cstheme="majorBidi"/>
          <w:b/>
          <w:bCs/>
          <w:sz w:val="24"/>
          <w:szCs w:val="24"/>
        </w:rPr>
        <w:t xml:space="preserve"> for </w:t>
      </w:r>
      <w:r w:rsidRPr="008F1F01">
        <w:rPr>
          <w:rFonts w:asciiTheme="majorBidi" w:hAnsiTheme="majorBidi" w:cstheme="majorBidi"/>
          <w:b/>
          <w:bCs/>
          <w:sz w:val="24"/>
          <w:szCs w:val="24"/>
        </w:rPr>
        <w:t>Removal of Cu</w:t>
      </w:r>
      <w:r w:rsidRPr="008F1F01">
        <w:rPr>
          <w:rFonts w:asciiTheme="majorBidi" w:hAnsiTheme="majorBidi" w:cstheme="majorBidi"/>
          <w:b/>
          <w:bCs/>
          <w:sz w:val="24"/>
          <w:szCs w:val="24"/>
          <w:vertAlign w:val="superscript"/>
        </w:rPr>
        <w:t>++</w:t>
      </w:r>
      <w:r w:rsidRPr="008F1F01">
        <w:rPr>
          <w:rFonts w:asciiTheme="majorBidi" w:hAnsiTheme="majorBidi" w:cstheme="majorBidi"/>
          <w:b/>
          <w:bCs/>
          <w:sz w:val="24"/>
          <w:szCs w:val="24"/>
        </w:rPr>
        <w:t>, Zn</w:t>
      </w:r>
      <w:r w:rsidRPr="008F1F01">
        <w:rPr>
          <w:rFonts w:asciiTheme="majorBidi" w:hAnsiTheme="majorBidi" w:cstheme="majorBidi"/>
          <w:b/>
          <w:bCs/>
          <w:sz w:val="24"/>
          <w:szCs w:val="24"/>
          <w:vertAlign w:val="superscript"/>
        </w:rPr>
        <w:t>++</w:t>
      </w:r>
      <w:r w:rsidRPr="008F1F01">
        <w:rPr>
          <w:rFonts w:asciiTheme="majorBidi" w:hAnsiTheme="majorBidi" w:cstheme="majorBidi"/>
          <w:b/>
          <w:bCs/>
          <w:sz w:val="24"/>
          <w:szCs w:val="24"/>
        </w:rPr>
        <w:t>,</w:t>
      </w:r>
      <w:r w:rsidR="00E87C54" w:rsidRPr="008F1F01">
        <w:rPr>
          <w:rFonts w:asciiTheme="majorBidi" w:hAnsiTheme="majorBidi" w:cstheme="majorBidi"/>
          <w:b/>
          <w:bCs/>
          <w:sz w:val="24"/>
          <w:szCs w:val="24"/>
        </w:rPr>
        <w:t xml:space="preserve"> </w:t>
      </w:r>
      <w:r w:rsidRPr="008F1F01">
        <w:rPr>
          <w:rFonts w:asciiTheme="majorBidi" w:hAnsiTheme="majorBidi" w:cstheme="majorBidi"/>
          <w:b/>
          <w:bCs/>
          <w:sz w:val="24"/>
          <w:szCs w:val="24"/>
        </w:rPr>
        <w:t>Hg</w:t>
      </w:r>
      <w:r w:rsidRPr="008F1F01">
        <w:rPr>
          <w:rFonts w:asciiTheme="majorBidi" w:hAnsiTheme="majorBidi" w:cstheme="majorBidi"/>
          <w:b/>
          <w:bCs/>
          <w:sz w:val="24"/>
          <w:szCs w:val="24"/>
          <w:vertAlign w:val="superscript"/>
        </w:rPr>
        <w:t>++</w:t>
      </w:r>
      <w:r w:rsidRPr="008F1F01">
        <w:rPr>
          <w:rFonts w:asciiTheme="majorBidi" w:hAnsiTheme="majorBidi" w:cstheme="majorBidi"/>
          <w:b/>
          <w:bCs/>
          <w:sz w:val="24"/>
          <w:szCs w:val="24"/>
        </w:rPr>
        <w:t xml:space="preserve"> from </w:t>
      </w:r>
      <w:r w:rsidR="00560F49" w:rsidRPr="008F1F01">
        <w:rPr>
          <w:rFonts w:asciiTheme="majorBidi" w:hAnsiTheme="majorBidi" w:cstheme="majorBidi"/>
          <w:b/>
          <w:bCs/>
          <w:sz w:val="24"/>
          <w:szCs w:val="24"/>
        </w:rPr>
        <w:t>wastewater</w:t>
      </w:r>
    </w:p>
    <w:p w:rsidR="00B5399D" w:rsidRPr="003D3ADA" w:rsidRDefault="00B5399D" w:rsidP="00995A83">
      <w:pPr>
        <w:spacing w:after="0"/>
        <w:jc w:val="center"/>
        <w:rPr>
          <w:rFonts w:asciiTheme="majorBidi" w:hAnsiTheme="majorBidi" w:cstheme="majorBidi"/>
          <w:sz w:val="24"/>
          <w:szCs w:val="24"/>
        </w:rPr>
      </w:pPr>
      <w:r w:rsidRPr="003D3ADA">
        <w:rPr>
          <w:rFonts w:asciiTheme="majorBidi" w:hAnsiTheme="majorBidi" w:cstheme="majorBidi"/>
          <w:sz w:val="24"/>
          <w:szCs w:val="24"/>
        </w:rPr>
        <w:t>S. Farag</w:t>
      </w:r>
      <w:r w:rsidRPr="003D3ADA">
        <w:rPr>
          <w:rFonts w:asciiTheme="majorBidi" w:hAnsiTheme="majorBidi" w:cstheme="majorBidi"/>
          <w:sz w:val="24"/>
          <w:szCs w:val="24"/>
          <w:vertAlign w:val="superscript"/>
        </w:rPr>
        <w:t>1</w:t>
      </w:r>
      <w:r w:rsidRPr="003D3ADA">
        <w:rPr>
          <w:rFonts w:asciiTheme="majorBidi" w:hAnsiTheme="majorBidi" w:cstheme="majorBidi"/>
          <w:sz w:val="24"/>
          <w:szCs w:val="24"/>
        </w:rPr>
        <w:t>, H. M. Ibrahim</w:t>
      </w:r>
      <w:r w:rsidRPr="003D3ADA">
        <w:rPr>
          <w:rFonts w:asciiTheme="majorBidi" w:hAnsiTheme="majorBidi" w:cstheme="majorBidi"/>
          <w:sz w:val="24"/>
          <w:szCs w:val="24"/>
          <w:vertAlign w:val="superscript"/>
        </w:rPr>
        <w:t>1</w:t>
      </w:r>
      <w:r w:rsidRPr="003D3ADA">
        <w:rPr>
          <w:rFonts w:asciiTheme="majorBidi" w:hAnsiTheme="majorBidi" w:cstheme="majorBidi"/>
          <w:sz w:val="24"/>
          <w:szCs w:val="24"/>
        </w:rPr>
        <w:t xml:space="preserve">, </w:t>
      </w:r>
      <w:r w:rsidR="00995A83" w:rsidRPr="003D3ADA">
        <w:rPr>
          <w:rFonts w:asciiTheme="majorBidi" w:hAnsiTheme="majorBidi" w:cstheme="majorBidi"/>
          <w:sz w:val="24"/>
          <w:szCs w:val="24"/>
        </w:rPr>
        <w:t>A.Amr</w:t>
      </w:r>
      <w:r w:rsidR="00995A83" w:rsidRPr="003D3ADA">
        <w:rPr>
          <w:rFonts w:asciiTheme="majorBidi" w:hAnsiTheme="majorBidi" w:cstheme="majorBidi"/>
          <w:sz w:val="24"/>
          <w:szCs w:val="24"/>
          <w:vertAlign w:val="superscript"/>
        </w:rPr>
        <w:t>1</w:t>
      </w:r>
      <w:r w:rsidR="00995A83">
        <w:rPr>
          <w:rFonts w:asciiTheme="majorBidi" w:hAnsiTheme="majorBidi" w:cstheme="majorBidi"/>
          <w:sz w:val="24"/>
          <w:szCs w:val="24"/>
        </w:rPr>
        <w:t xml:space="preserve"> and</w:t>
      </w:r>
      <w:r w:rsidR="00995A83" w:rsidRPr="003D3ADA">
        <w:rPr>
          <w:rFonts w:asciiTheme="majorBidi" w:hAnsiTheme="majorBidi" w:cstheme="majorBidi"/>
          <w:sz w:val="24"/>
          <w:szCs w:val="24"/>
        </w:rPr>
        <w:t xml:space="preserve"> </w:t>
      </w:r>
      <w:r w:rsidRPr="003D3ADA">
        <w:rPr>
          <w:rFonts w:asciiTheme="majorBidi" w:hAnsiTheme="majorBidi" w:cstheme="majorBidi"/>
          <w:sz w:val="24"/>
          <w:szCs w:val="24"/>
        </w:rPr>
        <w:t>M</w:t>
      </w:r>
      <w:r w:rsidR="00995A83">
        <w:rPr>
          <w:rFonts w:asciiTheme="majorBidi" w:hAnsiTheme="majorBidi" w:cstheme="majorBidi"/>
          <w:sz w:val="24"/>
          <w:szCs w:val="24"/>
        </w:rPr>
        <w:t xml:space="preserve">. </w:t>
      </w:r>
      <w:r w:rsidRPr="003D3ADA">
        <w:rPr>
          <w:rFonts w:asciiTheme="majorBidi" w:hAnsiTheme="majorBidi" w:cstheme="majorBidi"/>
          <w:sz w:val="24"/>
          <w:szCs w:val="24"/>
        </w:rPr>
        <w:t>S Asker</w:t>
      </w:r>
      <w:r w:rsidRPr="003D3ADA">
        <w:rPr>
          <w:rFonts w:asciiTheme="majorBidi" w:hAnsiTheme="majorBidi" w:cstheme="majorBidi"/>
          <w:sz w:val="24"/>
          <w:szCs w:val="24"/>
          <w:vertAlign w:val="superscript"/>
        </w:rPr>
        <w:t>2</w:t>
      </w:r>
      <w:r w:rsidRPr="003D3ADA">
        <w:rPr>
          <w:rFonts w:asciiTheme="majorBidi" w:hAnsiTheme="majorBidi" w:cstheme="majorBidi"/>
          <w:sz w:val="24"/>
          <w:szCs w:val="24"/>
        </w:rPr>
        <w:t>, A</w:t>
      </w:r>
      <w:r w:rsidR="00995A83">
        <w:rPr>
          <w:rFonts w:asciiTheme="majorBidi" w:hAnsiTheme="majorBidi" w:cstheme="majorBidi"/>
          <w:sz w:val="24"/>
          <w:szCs w:val="24"/>
        </w:rPr>
        <w:t>.</w:t>
      </w:r>
      <w:r w:rsidRPr="003D3ADA">
        <w:rPr>
          <w:rFonts w:asciiTheme="majorBidi" w:hAnsiTheme="majorBidi" w:cstheme="majorBidi"/>
          <w:sz w:val="24"/>
          <w:szCs w:val="24"/>
        </w:rPr>
        <w:t xml:space="preserve"> El-Shafaee</w:t>
      </w:r>
      <w:r w:rsidRPr="003D3ADA">
        <w:rPr>
          <w:rFonts w:asciiTheme="majorBidi" w:hAnsiTheme="majorBidi" w:cstheme="majorBidi"/>
          <w:sz w:val="24"/>
          <w:szCs w:val="24"/>
          <w:vertAlign w:val="superscript"/>
        </w:rPr>
        <w:t>1</w:t>
      </w:r>
      <w:bookmarkStart w:id="0" w:name="_GoBack"/>
      <w:bookmarkEnd w:id="0"/>
    </w:p>
    <w:p w:rsidR="00B5399D" w:rsidRPr="003D3ADA" w:rsidRDefault="00B5399D" w:rsidP="002857E6">
      <w:pPr>
        <w:spacing w:after="0"/>
        <w:jc w:val="center"/>
        <w:rPr>
          <w:rFonts w:asciiTheme="majorBidi" w:hAnsiTheme="majorBidi" w:cstheme="majorBidi"/>
          <w:sz w:val="24"/>
          <w:szCs w:val="24"/>
        </w:rPr>
      </w:pPr>
      <w:r w:rsidRPr="003D3ADA">
        <w:rPr>
          <w:rFonts w:asciiTheme="majorBidi" w:hAnsiTheme="majorBidi" w:cstheme="majorBidi"/>
          <w:sz w:val="24"/>
          <w:szCs w:val="24"/>
          <w:vertAlign w:val="superscript"/>
        </w:rPr>
        <w:t>1</w:t>
      </w:r>
      <w:r w:rsidRPr="003D3ADA">
        <w:rPr>
          <w:rFonts w:asciiTheme="majorBidi" w:hAnsiTheme="majorBidi" w:cstheme="majorBidi"/>
          <w:sz w:val="24"/>
          <w:szCs w:val="24"/>
        </w:rPr>
        <w:t>Textile Research Division, National Research Center, Cairo, Egypt</w:t>
      </w:r>
    </w:p>
    <w:p w:rsidR="00B5399D" w:rsidRPr="003D3ADA" w:rsidRDefault="00B5399D" w:rsidP="002857E6">
      <w:pPr>
        <w:spacing w:after="0"/>
        <w:jc w:val="center"/>
        <w:rPr>
          <w:rFonts w:asciiTheme="majorBidi" w:hAnsiTheme="majorBidi" w:cstheme="majorBidi"/>
          <w:sz w:val="24"/>
          <w:szCs w:val="24"/>
        </w:rPr>
      </w:pPr>
      <w:r w:rsidRPr="003D3ADA">
        <w:rPr>
          <w:rFonts w:asciiTheme="majorBidi" w:hAnsiTheme="majorBidi" w:cstheme="majorBidi"/>
          <w:sz w:val="24"/>
          <w:szCs w:val="24"/>
          <w:vertAlign w:val="superscript"/>
        </w:rPr>
        <w:t>2</w:t>
      </w:r>
      <w:r w:rsidRPr="003D3ADA">
        <w:rPr>
          <w:rFonts w:asciiTheme="majorBidi" w:hAnsiTheme="majorBidi" w:cstheme="majorBidi"/>
          <w:sz w:val="24"/>
          <w:szCs w:val="24"/>
        </w:rPr>
        <w:t>Microbial Research Division, National Research Center, Cairo, Egypt</w:t>
      </w:r>
    </w:p>
    <w:p w:rsidR="00194055" w:rsidRPr="008F1F01" w:rsidRDefault="00194055" w:rsidP="00B430F1">
      <w:pPr>
        <w:tabs>
          <w:tab w:val="left" w:pos="0"/>
        </w:tabs>
        <w:ind w:left="360"/>
        <w:jc w:val="center"/>
        <w:rPr>
          <w:rFonts w:asciiTheme="majorBidi" w:hAnsiTheme="majorBidi" w:cstheme="majorBidi"/>
          <w:b/>
          <w:bCs/>
          <w:sz w:val="24"/>
          <w:szCs w:val="24"/>
        </w:rPr>
      </w:pPr>
    </w:p>
    <w:p w:rsidR="00AD6CA4" w:rsidRPr="008F1F01" w:rsidRDefault="00B430F1" w:rsidP="00B430F1">
      <w:pPr>
        <w:tabs>
          <w:tab w:val="left" w:pos="0"/>
        </w:tabs>
        <w:jc w:val="both"/>
        <w:rPr>
          <w:rFonts w:asciiTheme="majorBidi" w:hAnsiTheme="majorBidi" w:cstheme="majorBidi"/>
          <w:b/>
          <w:bCs/>
          <w:sz w:val="24"/>
          <w:szCs w:val="24"/>
          <w:u w:val="single"/>
        </w:rPr>
      </w:pPr>
      <w:r w:rsidRPr="008F1F01">
        <w:rPr>
          <w:rFonts w:asciiTheme="majorBidi" w:hAnsiTheme="majorBidi" w:cstheme="majorBidi"/>
          <w:b/>
          <w:bCs/>
          <w:sz w:val="24"/>
          <w:szCs w:val="24"/>
          <w:u w:val="single"/>
        </w:rPr>
        <w:t>Abstract:</w:t>
      </w:r>
    </w:p>
    <w:p w:rsidR="0088735B" w:rsidRPr="008F1F01" w:rsidRDefault="009403B0" w:rsidP="004F442C">
      <w:pPr>
        <w:tabs>
          <w:tab w:val="left" w:pos="0"/>
        </w:tabs>
        <w:jc w:val="both"/>
        <w:rPr>
          <w:rFonts w:asciiTheme="majorBidi" w:hAnsiTheme="majorBidi" w:cstheme="majorBidi"/>
          <w:sz w:val="24"/>
          <w:szCs w:val="24"/>
        </w:rPr>
      </w:pPr>
      <w:r>
        <w:rPr>
          <w:rFonts w:asciiTheme="majorBidi" w:hAnsiTheme="majorBidi" w:cstheme="majorBidi"/>
          <w:sz w:val="24"/>
          <w:szCs w:val="24"/>
        </w:rPr>
        <w:tab/>
      </w:r>
      <w:r w:rsidR="004F442C">
        <w:rPr>
          <w:rFonts w:asciiTheme="majorBidi" w:hAnsiTheme="majorBidi" w:cstheme="majorBidi"/>
          <w:sz w:val="24"/>
          <w:szCs w:val="24"/>
        </w:rPr>
        <w:t>Herin we</w:t>
      </w:r>
      <w:r w:rsidR="00AD6CA4" w:rsidRPr="008F1F01">
        <w:rPr>
          <w:rFonts w:asciiTheme="majorBidi" w:hAnsiTheme="majorBidi" w:cstheme="majorBidi"/>
          <w:sz w:val="24"/>
          <w:szCs w:val="24"/>
        </w:rPr>
        <w:t xml:space="preserve"> prepared BC </w:t>
      </w:r>
      <w:r w:rsidR="00AA5205" w:rsidRPr="008F1F01">
        <w:rPr>
          <w:rFonts w:asciiTheme="majorBidi" w:hAnsiTheme="majorBidi" w:cstheme="majorBidi"/>
          <w:sz w:val="24"/>
          <w:szCs w:val="24"/>
        </w:rPr>
        <w:t>a</w:t>
      </w:r>
      <w:r w:rsidR="008569B5" w:rsidRPr="008F1F01">
        <w:rPr>
          <w:rFonts w:asciiTheme="majorBidi" w:hAnsiTheme="majorBidi" w:cstheme="majorBidi"/>
          <w:sz w:val="24"/>
          <w:szCs w:val="24"/>
        </w:rPr>
        <w:t xml:space="preserve">s ion exchanger </w:t>
      </w:r>
      <w:r w:rsidR="004F442C">
        <w:rPr>
          <w:rFonts w:asciiTheme="majorBidi" w:hAnsiTheme="majorBidi" w:cstheme="majorBidi"/>
          <w:sz w:val="24"/>
          <w:szCs w:val="24"/>
        </w:rPr>
        <w:t xml:space="preserve">to be </w:t>
      </w:r>
      <w:r w:rsidR="008569B5" w:rsidRPr="008F1F01">
        <w:rPr>
          <w:rFonts w:asciiTheme="majorBidi" w:hAnsiTheme="majorBidi" w:cstheme="majorBidi"/>
          <w:sz w:val="24"/>
          <w:szCs w:val="24"/>
        </w:rPr>
        <w:t>used in pollution preven</w:t>
      </w:r>
      <w:r w:rsidR="0088735B" w:rsidRPr="008F1F01">
        <w:rPr>
          <w:rFonts w:asciiTheme="majorBidi" w:hAnsiTheme="majorBidi" w:cstheme="majorBidi"/>
          <w:sz w:val="24"/>
          <w:szCs w:val="24"/>
        </w:rPr>
        <w:t xml:space="preserve">tion </w:t>
      </w:r>
      <w:r w:rsidR="004F442C">
        <w:rPr>
          <w:rFonts w:asciiTheme="majorBidi" w:hAnsiTheme="majorBidi" w:cstheme="majorBidi"/>
          <w:sz w:val="24"/>
          <w:szCs w:val="24"/>
        </w:rPr>
        <w:t xml:space="preserve">via </w:t>
      </w:r>
      <w:r w:rsidR="0088735B" w:rsidRPr="008F1F01">
        <w:rPr>
          <w:rFonts w:asciiTheme="majorBidi" w:hAnsiTheme="majorBidi" w:cstheme="majorBidi"/>
          <w:sz w:val="24"/>
          <w:szCs w:val="24"/>
        </w:rPr>
        <w:t>Preparation of bacterial cellulose using Egyptian bacteria isolated in o</w:t>
      </w:r>
      <w:r w:rsidR="004F442C">
        <w:rPr>
          <w:rFonts w:asciiTheme="majorBidi" w:hAnsiTheme="majorBidi" w:cstheme="majorBidi"/>
          <w:sz w:val="24"/>
          <w:szCs w:val="24"/>
        </w:rPr>
        <w:t xml:space="preserve">ur laboratory from rotten apple, </w:t>
      </w:r>
      <w:r w:rsidR="0088735B" w:rsidRPr="008F1F01">
        <w:rPr>
          <w:rFonts w:asciiTheme="majorBidi" w:hAnsiTheme="majorBidi" w:cstheme="majorBidi"/>
          <w:sz w:val="24"/>
          <w:szCs w:val="24"/>
        </w:rPr>
        <w:t>Preparation of ion exchanger based on</w:t>
      </w:r>
      <w:r w:rsidR="005819BD" w:rsidRPr="008F1F01">
        <w:rPr>
          <w:rFonts w:asciiTheme="majorBidi" w:hAnsiTheme="majorBidi" w:cstheme="majorBidi"/>
          <w:sz w:val="24"/>
          <w:szCs w:val="24"/>
        </w:rPr>
        <w:t xml:space="preserve"> prepared</w:t>
      </w:r>
      <w:r w:rsidR="0088735B" w:rsidRPr="008F1F01">
        <w:rPr>
          <w:rFonts w:asciiTheme="majorBidi" w:hAnsiTheme="majorBidi" w:cstheme="majorBidi"/>
          <w:sz w:val="24"/>
          <w:szCs w:val="24"/>
        </w:rPr>
        <w:t xml:space="preserve"> BC and functionalized by succinic anhydride </w:t>
      </w:r>
      <w:r w:rsidR="004F442C">
        <w:rPr>
          <w:rFonts w:asciiTheme="majorBidi" w:hAnsiTheme="majorBidi" w:cstheme="majorBidi"/>
          <w:sz w:val="24"/>
          <w:szCs w:val="24"/>
        </w:rPr>
        <w:t xml:space="preserve">and then measure </w:t>
      </w:r>
      <w:r w:rsidR="0088735B" w:rsidRPr="008F1F01">
        <w:rPr>
          <w:rFonts w:asciiTheme="majorBidi" w:hAnsiTheme="majorBidi" w:cstheme="majorBidi"/>
          <w:sz w:val="24"/>
          <w:szCs w:val="24"/>
        </w:rPr>
        <w:t>Adsorption of heavy metal cation from waste water</w:t>
      </w:r>
      <w:r w:rsidR="004F442C">
        <w:rPr>
          <w:rFonts w:asciiTheme="majorBidi" w:hAnsiTheme="majorBidi" w:cstheme="majorBidi"/>
          <w:sz w:val="24"/>
          <w:szCs w:val="24"/>
        </w:rPr>
        <w:t xml:space="preserve"> and </w:t>
      </w:r>
      <w:r w:rsidR="0088735B" w:rsidRPr="008F1F01">
        <w:rPr>
          <w:rFonts w:asciiTheme="majorBidi" w:hAnsiTheme="majorBidi" w:cstheme="majorBidi"/>
          <w:sz w:val="24"/>
          <w:szCs w:val="24"/>
        </w:rPr>
        <w:t xml:space="preserve">Desorption cycles for reusability </w:t>
      </w:r>
    </w:p>
    <w:p w:rsidR="008F1F01" w:rsidRDefault="008F1F01" w:rsidP="00B430F1">
      <w:pPr>
        <w:rPr>
          <w:rFonts w:asciiTheme="majorBidi" w:hAnsiTheme="majorBidi" w:cstheme="majorBidi"/>
          <w:b/>
          <w:bCs/>
          <w:sz w:val="24"/>
          <w:szCs w:val="24"/>
          <w:u w:val="single"/>
        </w:rPr>
      </w:pPr>
    </w:p>
    <w:p w:rsidR="0088735B" w:rsidRPr="008F1F01" w:rsidRDefault="0088735B" w:rsidP="00B430F1">
      <w:pPr>
        <w:rPr>
          <w:rFonts w:asciiTheme="majorBidi" w:hAnsiTheme="majorBidi" w:cstheme="majorBidi"/>
          <w:b/>
          <w:bCs/>
          <w:sz w:val="24"/>
          <w:szCs w:val="24"/>
          <w:u w:val="single"/>
        </w:rPr>
      </w:pPr>
      <w:r w:rsidRPr="008F1F01">
        <w:rPr>
          <w:rFonts w:asciiTheme="majorBidi" w:hAnsiTheme="majorBidi" w:cstheme="majorBidi"/>
          <w:b/>
          <w:bCs/>
          <w:sz w:val="24"/>
          <w:szCs w:val="24"/>
          <w:u w:val="single"/>
        </w:rPr>
        <w:t>1-</w:t>
      </w:r>
      <w:r w:rsidR="00AA5205" w:rsidRPr="008F1F01">
        <w:rPr>
          <w:rFonts w:asciiTheme="majorBidi" w:hAnsiTheme="majorBidi" w:cstheme="majorBidi"/>
          <w:b/>
          <w:bCs/>
          <w:sz w:val="24"/>
          <w:szCs w:val="24"/>
          <w:u w:val="single"/>
        </w:rPr>
        <w:t>I</w:t>
      </w:r>
      <w:r w:rsidRPr="008F1F01">
        <w:rPr>
          <w:rFonts w:asciiTheme="majorBidi" w:hAnsiTheme="majorBidi" w:cstheme="majorBidi"/>
          <w:b/>
          <w:bCs/>
          <w:sz w:val="24"/>
          <w:szCs w:val="24"/>
          <w:u w:val="single"/>
        </w:rPr>
        <w:t>ntroduction</w:t>
      </w:r>
    </w:p>
    <w:p w:rsidR="00595474" w:rsidRPr="008F1F01" w:rsidRDefault="0088735B" w:rsidP="008F1F01">
      <w:pPr>
        <w:ind w:firstLine="720"/>
        <w:jc w:val="both"/>
        <w:rPr>
          <w:rFonts w:asciiTheme="majorBidi" w:hAnsiTheme="majorBidi" w:cstheme="majorBidi"/>
          <w:sz w:val="24"/>
          <w:szCs w:val="24"/>
        </w:rPr>
      </w:pPr>
      <w:r w:rsidRPr="008F1F01">
        <w:rPr>
          <w:rFonts w:asciiTheme="majorBidi" w:hAnsiTheme="majorBidi" w:cstheme="majorBidi"/>
          <w:sz w:val="24"/>
          <w:szCs w:val="24"/>
        </w:rPr>
        <w:t xml:space="preserve">The use of biological material for heavy metal ion removal and </w:t>
      </w:r>
      <w:r w:rsidR="00666D94" w:rsidRPr="008F1F01">
        <w:rPr>
          <w:rFonts w:asciiTheme="majorBidi" w:hAnsiTheme="majorBidi" w:cstheme="majorBidi"/>
          <w:sz w:val="24"/>
          <w:szCs w:val="24"/>
        </w:rPr>
        <w:t>r</w:t>
      </w:r>
      <w:r w:rsidRPr="008F1F01">
        <w:rPr>
          <w:rFonts w:asciiTheme="majorBidi" w:hAnsiTheme="majorBidi" w:cstheme="majorBidi"/>
          <w:sz w:val="24"/>
          <w:szCs w:val="24"/>
        </w:rPr>
        <w:t>ecovery technolog</w:t>
      </w:r>
      <w:r w:rsidR="005819BD" w:rsidRPr="008F1F01">
        <w:rPr>
          <w:rFonts w:asciiTheme="majorBidi" w:hAnsiTheme="majorBidi" w:cstheme="majorBidi"/>
          <w:sz w:val="24"/>
          <w:szCs w:val="24"/>
        </w:rPr>
        <w:t xml:space="preserve">ies </w:t>
      </w:r>
      <w:r w:rsidRPr="008F1F01">
        <w:rPr>
          <w:rFonts w:asciiTheme="majorBidi" w:hAnsiTheme="majorBidi" w:cstheme="majorBidi"/>
          <w:sz w:val="24"/>
          <w:szCs w:val="24"/>
        </w:rPr>
        <w:t>has gained high credibility during recent years</w:t>
      </w:r>
      <w:r w:rsidR="00666D94" w:rsidRPr="008F1F01">
        <w:rPr>
          <w:rFonts w:asciiTheme="majorBidi" w:hAnsiTheme="majorBidi" w:cstheme="majorBidi"/>
          <w:sz w:val="24"/>
          <w:szCs w:val="24"/>
        </w:rPr>
        <w:t xml:space="preserve"> [1]</w:t>
      </w:r>
      <w:r w:rsidR="00595474" w:rsidRPr="008F1F01">
        <w:rPr>
          <w:rFonts w:asciiTheme="majorBidi" w:hAnsiTheme="majorBidi" w:cstheme="majorBidi"/>
          <w:sz w:val="24"/>
          <w:szCs w:val="24"/>
        </w:rPr>
        <w:t>, due to high quality performance and low cost of the materials</w:t>
      </w:r>
      <w:r w:rsidR="00666D94" w:rsidRPr="008F1F01">
        <w:rPr>
          <w:rFonts w:asciiTheme="majorBidi" w:hAnsiTheme="majorBidi" w:cstheme="majorBidi"/>
          <w:sz w:val="24"/>
          <w:szCs w:val="24"/>
        </w:rPr>
        <w:t xml:space="preserve"> [2]</w:t>
      </w:r>
      <w:r w:rsidR="00595474" w:rsidRPr="008F1F01">
        <w:rPr>
          <w:rFonts w:asciiTheme="majorBidi" w:hAnsiTheme="majorBidi" w:cstheme="majorBidi"/>
          <w:sz w:val="24"/>
          <w:szCs w:val="24"/>
        </w:rPr>
        <w:t>.</w:t>
      </w:r>
      <w:r w:rsidR="008F1F01">
        <w:rPr>
          <w:rFonts w:asciiTheme="majorBidi" w:hAnsiTheme="majorBidi" w:cstheme="majorBidi"/>
          <w:sz w:val="24"/>
          <w:szCs w:val="24"/>
        </w:rPr>
        <w:t xml:space="preserve"> </w:t>
      </w:r>
      <w:r w:rsidR="00595474" w:rsidRPr="008F1F01">
        <w:rPr>
          <w:rFonts w:asciiTheme="majorBidi" w:hAnsiTheme="majorBidi" w:cstheme="majorBidi"/>
          <w:sz w:val="24"/>
          <w:szCs w:val="24"/>
        </w:rPr>
        <w:t xml:space="preserve">Developments in the field of the environmental biotechnology indicate that bacteria, fungi, </w:t>
      </w:r>
      <w:r w:rsidR="008F1F01" w:rsidRPr="008F1F01">
        <w:rPr>
          <w:rFonts w:asciiTheme="majorBidi" w:hAnsiTheme="majorBidi" w:cstheme="majorBidi"/>
          <w:sz w:val="24"/>
          <w:szCs w:val="24"/>
        </w:rPr>
        <w:t>yeast, algae,</w:t>
      </w:r>
      <w:r w:rsidR="00595474" w:rsidRPr="008F1F01">
        <w:rPr>
          <w:rFonts w:asciiTheme="majorBidi" w:hAnsiTheme="majorBidi" w:cstheme="majorBidi"/>
          <w:sz w:val="24"/>
          <w:szCs w:val="24"/>
        </w:rPr>
        <w:t xml:space="preserve"> and their products can remove heavy metals from aqueous solution by adsorption as in our previous work</w:t>
      </w:r>
      <w:r w:rsidR="00666D94" w:rsidRPr="008F1F01">
        <w:rPr>
          <w:rFonts w:asciiTheme="majorBidi" w:hAnsiTheme="majorBidi" w:cstheme="majorBidi"/>
          <w:sz w:val="24"/>
          <w:szCs w:val="24"/>
        </w:rPr>
        <w:t xml:space="preserve"> [3]</w:t>
      </w:r>
      <w:r w:rsidR="008F1F01">
        <w:rPr>
          <w:rFonts w:asciiTheme="majorBidi" w:hAnsiTheme="majorBidi" w:cstheme="majorBidi"/>
          <w:sz w:val="24"/>
          <w:szCs w:val="24"/>
        </w:rPr>
        <w:t xml:space="preserve">. </w:t>
      </w:r>
      <w:r w:rsidR="00595474" w:rsidRPr="008F1F01">
        <w:rPr>
          <w:rFonts w:asciiTheme="majorBidi" w:hAnsiTheme="majorBidi" w:cstheme="majorBidi"/>
          <w:sz w:val="24"/>
          <w:szCs w:val="24"/>
        </w:rPr>
        <w:t xml:space="preserve">Several bacteria are in condition to produce cellulose </w:t>
      </w:r>
      <w:r w:rsidR="00537FA9" w:rsidRPr="008F1F01">
        <w:rPr>
          <w:rFonts w:asciiTheme="majorBidi" w:hAnsiTheme="majorBidi" w:cstheme="majorBidi"/>
          <w:sz w:val="24"/>
          <w:szCs w:val="24"/>
        </w:rPr>
        <w:t xml:space="preserve">of reported in our </w:t>
      </w:r>
      <w:r w:rsidR="00666D94" w:rsidRPr="008F1F01">
        <w:rPr>
          <w:rFonts w:asciiTheme="majorBidi" w:hAnsiTheme="majorBidi" w:cstheme="majorBidi"/>
          <w:sz w:val="24"/>
          <w:szCs w:val="24"/>
        </w:rPr>
        <w:t>previous</w:t>
      </w:r>
      <w:r w:rsidR="00537FA9" w:rsidRPr="008F1F01">
        <w:rPr>
          <w:rFonts w:asciiTheme="majorBidi" w:hAnsiTheme="majorBidi" w:cstheme="majorBidi"/>
          <w:sz w:val="24"/>
          <w:szCs w:val="24"/>
        </w:rPr>
        <w:t xml:space="preserve"> report (accepted for publication in international conference ICCCEE24-26 </w:t>
      </w:r>
      <w:r w:rsidR="00AA5205" w:rsidRPr="008F1F01">
        <w:rPr>
          <w:rFonts w:asciiTheme="majorBidi" w:hAnsiTheme="majorBidi" w:cstheme="majorBidi"/>
          <w:sz w:val="24"/>
          <w:szCs w:val="24"/>
        </w:rPr>
        <w:t>July</w:t>
      </w:r>
      <w:r w:rsidR="00537FA9" w:rsidRPr="008F1F01">
        <w:rPr>
          <w:rFonts w:asciiTheme="majorBidi" w:hAnsiTheme="majorBidi" w:cstheme="majorBidi"/>
          <w:sz w:val="24"/>
          <w:szCs w:val="24"/>
        </w:rPr>
        <w:t xml:space="preserve"> at </w:t>
      </w:r>
      <w:r w:rsidR="00AA5205" w:rsidRPr="008F1F01">
        <w:rPr>
          <w:rFonts w:asciiTheme="majorBidi" w:hAnsiTheme="majorBidi" w:cstheme="majorBidi"/>
          <w:sz w:val="24"/>
          <w:szCs w:val="24"/>
        </w:rPr>
        <w:t>Malaysia</w:t>
      </w:r>
      <w:r w:rsidR="00666D94" w:rsidRPr="008F1F01">
        <w:rPr>
          <w:rFonts w:asciiTheme="majorBidi" w:hAnsiTheme="majorBidi" w:cstheme="majorBidi"/>
          <w:sz w:val="24"/>
          <w:szCs w:val="24"/>
        </w:rPr>
        <w:t>)</w:t>
      </w:r>
      <w:r w:rsidR="00537FA9" w:rsidRPr="008F1F01">
        <w:rPr>
          <w:rFonts w:asciiTheme="majorBidi" w:hAnsiTheme="majorBidi" w:cstheme="majorBidi"/>
          <w:sz w:val="24"/>
          <w:szCs w:val="24"/>
        </w:rPr>
        <w:t>.</w:t>
      </w:r>
      <w:r w:rsidR="008F1F01">
        <w:rPr>
          <w:rFonts w:asciiTheme="majorBidi" w:hAnsiTheme="majorBidi" w:cstheme="majorBidi"/>
          <w:sz w:val="24"/>
          <w:szCs w:val="24"/>
        </w:rPr>
        <w:t xml:space="preserve"> </w:t>
      </w:r>
      <w:r w:rsidR="00537FA9" w:rsidRPr="008F1F01">
        <w:rPr>
          <w:rFonts w:asciiTheme="majorBidi" w:hAnsiTheme="majorBidi" w:cstheme="majorBidi"/>
          <w:sz w:val="24"/>
          <w:szCs w:val="24"/>
        </w:rPr>
        <w:t>From strains of the genera acetobacter, that secretes cellulose as part of</w:t>
      </w:r>
      <w:r w:rsidR="005819BD" w:rsidRPr="008F1F01">
        <w:rPr>
          <w:rFonts w:asciiTheme="majorBidi" w:hAnsiTheme="majorBidi" w:cstheme="majorBidi"/>
          <w:sz w:val="24"/>
          <w:szCs w:val="24"/>
        </w:rPr>
        <w:t xml:space="preserve"> its</w:t>
      </w:r>
      <w:r w:rsidR="00537FA9" w:rsidRPr="008F1F01">
        <w:rPr>
          <w:rFonts w:asciiTheme="majorBidi" w:hAnsiTheme="majorBidi" w:cstheme="majorBidi"/>
          <w:sz w:val="24"/>
          <w:szCs w:val="24"/>
        </w:rPr>
        <w:t xml:space="preserve"> normal metabolic </w:t>
      </w:r>
      <w:r w:rsidR="00CF3D66" w:rsidRPr="008F1F01">
        <w:rPr>
          <w:rFonts w:asciiTheme="majorBidi" w:hAnsiTheme="majorBidi" w:cstheme="majorBidi"/>
          <w:sz w:val="24"/>
          <w:szCs w:val="24"/>
        </w:rPr>
        <w:t>activity [4]</w:t>
      </w:r>
      <w:r w:rsidR="00537FA9" w:rsidRPr="008F1F01">
        <w:rPr>
          <w:rFonts w:asciiTheme="majorBidi" w:hAnsiTheme="majorBidi" w:cstheme="majorBidi"/>
          <w:sz w:val="24"/>
          <w:szCs w:val="24"/>
        </w:rPr>
        <w:t>.</w:t>
      </w:r>
    </w:p>
    <w:p w:rsidR="00537FA9" w:rsidRPr="008F1F01" w:rsidRDefault="00537FA9" w:rsidP="008F1F01">
      <w:pPr>
        <w:ind w:firstLine="720"/>
        <w:jc w:val="both"/>
        <w:rPr>
          <w:rFonts w:asciiTheme="majorBidi" w:hAnsiTheme="majorBidi" w:cstheme="majorBidi"/>
          <w:sz w:val="24"/>
          <w:szCs w:val="24"/>
        </w:rPr>
      </w:pPr>
      <w:r w:rsidRPr="008F1F01">
        <w:rPr>
          <w:rFonts w:asciiTheme="majorBidi" w:hAnsiTheme="majorBidi" w:cstheme="majorBidi"/>
          <w:sz w:val="24"/>
          <w:szCs w:val="24"/>
        </w:rPr>
        <w:t>The cellul</w:t>
      </w:r>
      <w:r w:rsidR="00CF3D66" w:rsidRPr="008F1F01">
        <w:rPr>
          <w:rFonts w:asciiTheme="majorBidi" w:hAnsiTheme="majorBidi" w:cstheme="majorBidi"/>
          <w:sz w:val="24"/>
          <w:szCs w:val="24"/>
        </w:rPr>
        <w:t>ose synthesized by this bacterium</w:t>
      </w:r>
      <w:r w:rsidRPr="008F1F01">
        <w:rPr>
          <w:rFonts w:asciiTheme="majorBidi" w:hAnsiTheme="majorBidi" w:cstheme="majorBidi"/>
          <w:sz w:val="24"/>
          <w:szCs w:val="24"/>
        </w:rPr>
        <w:t xml:space="preserve"> is identical to that mode by plant with respect to its molecular structure </w:t>
      </w:r>
      <w:r w:rsidR="00CF3D66" w:rsidRPr="008F1F01">
        <w:rPr>
          <w:rFonts w:asciiTheme="majorBidi" w:hAnsiTheme="majorBidi" w:cstheme="majorBidi"/>
          <w:sz w:val="24"/>
          <w:szCs w:val="24"/>
        </w:rPr>
        <w:t>[</w:t>
      </w:r>
      <w:r w:rsidRPr="008F1F01">
        <w:rPr>
          <w:rFonts w:asciiTheme="majorBidi" w:hAnsiTheme="majorBidi" w:cstheme="majorBidi"/>
          <w:sz w:val="24"/>
          <w:szCs w:val="24"/>
        </w:rPr>
        <w:t>5</w:t>
      </w:r>
      <w:r w:rsidR="00AA5BD7" w:rsidRPr="008F1F01">
        <w:rPr>
          <w:rFonts w:asciiTheme="majorBidi" w:hAnsiTheme="majorBidi" w:cstheme="majorBidi"/>
          <w:sz w:val="24"/>
          <w:szCs w:val="24"/>
        </w:rPr>
        <w:t>].  However, the secreted poly</w:t>
      </w:r>
      <w:r w:rsidRPr="008F1F01">
        <w:rPr>
          <w:rFonts w:asciiTheme="majorBidi" w:hAnsiTheme="majorBidi" w:cstheme="majorBidi"/>
          <w:sz w:val="24"/>
          <w:szCs w:val="24"/>
        </w:rPr>
        <w:t xml:space="preserve">saccharide is free of lignin and hemicelluloses as well as the biogenic products, which are associated with plant </w:t>
      </w:r>
      <w:r w:rsidR="00AA5BD7" w:rsidRPr="008F1F01">
        <w:rPr>
          <w:rFonts w:asciiTheme="majorBidi" w:hAnsiTheme="majorBidi" w:cstheme="majorBidi"/>
          <w:sz w:val="24"/>
          <w:szCs w:val="24"/>
        </w:rPr>
        <w:t>cellulose [</w:t>
      </w:r>
      <w:r w:rsidRPr="008F1F01">
        <w:rPr>
          <w:rFonts w:asciiTheme="majorBidi" w:hAnsiTheme="majorBidi" w:cstheme="majorBidi"/>
          <w:sz w:val="24"/>
          <w:szCs w:val="24"/>
        </w:rPr>
        <w:t>6</w:t>
      </w:r>
      <w:r w:rsidR="00AA5BD7" w:rsidRPr="008F1F01">
        <w:rPr>
          <w:rFonts w:asciiTheme="majorBidi" w:hAnsiTheme="majorBidi" w:cstheme="majorBidi"/>
          <w:sz w:val="24"/>
          <w:szCs w:val="24"/>
        </w:rPr>
        <w:t>]</w:t>
      </w:r>
      <w:r w:rsidR="008F1F01">
        <w:rPr>
          <w:rFonts w:asciiTheme="majorBidi" w:hAnsiTheme="majorBidi" w:cstheme="majorBidi"/>
          <w:sz w:val="24"/>
          <w:szCs w:val="24"/>
        </w:rPr>
        <w:t xml:space="preserve">. </w:t>
      </w:r>
      <w:r w:rsidRPr="008F1F01">
        <w:rPr>
          <w:rFonts w:asciiTheme="majorBidi" w:hAnsiTheme="majorBidi" w:cstheme="majorBidi"/>
          <w:sz w:val="24"/>
          <w:szCs w:val="24"/>
        </w:rPr>
        <w:t>This cellulose has high crysta</w:t>
      </w:r>
      <w:r w:rsidR="00AA5BD7" w:rsidRPr="008F1F01">
        <w:rPr>
          <w:rFonts w:asciiTheme="majorBidi" w:hAnsiTheme="majorBidi" w:cstheme="majorBidi"/>
          <w:sz w:val="24"/>
          <w:szCs w:val="24"/>
        </w:rPr>
        <w:t>llinity</w:t>
      </w:r>
      <w:r w:rsidRPr="008F1F01">
        <w:rPr>
          <w:rFonts w:asciiTheme="majorBidi" w:hAnsiTheme="majorBidi" w:cstheme="majorBidi"/>
          <w:sz w:val="24"/>
          <w:szCs w:val="24"/>
        </w:rPr>
        <w:t>, high water absorption capacity and mechanical strength in the wet state, ultra –fine network structure and availability in an initial of new fields of application</w:t>
      </w:r>
      <w:r w:rsidR="00AA5BD7" w:rsidRPr="008F1F01">
        <w:rPr>
          <w:rFonts w:asciiTheme="majorBidi" w:hAnsiTheme="majorBidi" w:cstheme="majorBidi"/>
          <w:sz w:val="24"/>
          <w:szCs w:val="24"/>
        </w:rPr>
        <w:t xml:space="preserve"> [</w:t>
      </w:r>
      <w:r w:rsidRPr="008F1F01">
        <w:rPr>
          <w:rFonts w:asciiTheme="majorBidi" w:hAnsiTheme="majorBidi" w:cstheme="majorBidi"/>
          <w:sz w:val="24"/>
          <w:szCs w:val="24"/>
        </w:rPr>
        <w:t>7</w:t>
      </w:r>
      <w:r w:rsidR="00AA5BD7" w:rsidRPr="008F1F01">
        <w:rPr>
          <w:rFonts w:asciiTheme="majorBidi" w:hAnsiTheme="majorBidi" w:cstheme="majorBidi"/>
          <w:sz w:val="24"/>
          <w:szCs w:val="24"/>
        </w:rPr>
        <w:t>].</w:t>
      </w:r>
    </w:p>
    <w:p w:rsidR="0088735B" w:rsidRPr="008F1F01" w:rsidRDefault="00537FA9" w:rsidP="00B430F1">
      <w:pPr>
        <w:ind w:firstLine="720"/>
        <w:jc w:val="both"/>
        <w:rPr>
          <w:rFonts w:asciiTheme="majorBidi" w:hAnsiTheme="majorBidi" w:cstheme="majorBidi"/>
          <w:sz w:val="24"/>
          <w:szCs w:val="24"/>
        </w:rPr>
      </w:pPr>
      <w:r w:rsidRPr="008F1F01">
        <w:rPr>
          <w:rFonts w:asciiTheme="majorBidi" w:hAnsiTheme="majorBidi" w:cstheme="majorBidi"/>
          <w:sz w:val="24"/>
          <w:szCs w:val="24"/>
        </w:rPr>
        <w:t>In this study</w:t>
      </w:r>
      <w:r w:rsidR="00AA5BD7" w:rsidRPr="008F1F01">
        <w:rPr>
          <w:rFonts w:asciiTheme="majorBidi" w:hAnsiTheme="majorBidi" w:cstheme="majorBidi"/>
          <w:sz w:val="24"/>
          <w:szCs w:val="24"/>
        </w:rPr>
        <w:t>,</w:t>
      </w:r>
      <w:r w:rsidRPr="008F1F01">
        <w:rPr>
          <w:rFonts w:asciiTheme="majorBidi" w:hAnsiTheme="majorBidi" w:cstheme="majorBidi"/>
          <w:sz w:val="24"/>
          <w:szCs w:val="24"/>
        </w:rPr>
        <w:t xml:space="preserve"> the possible use of bacterial cellulose that synthesized in our laboratory and using our isolated Egyptian bacteria as carbon source </w:t>
      </w:r>
      <w:r w:rsidR="00064A64" w:rsidRPr="008F1F01">
        <w:rPr>
          <w:rFonts w:asciiTheme="majorBidi" w:hAnsiTheme="majorBidi" w:cstheme="majorBidi"/>
          <w:sz w:val="24"/>
          <w:szCs w:val="24"/>
        </w:rPr>
        <w:t xml:space="preserve">and in static culture and use </w:t>
      </w:r>
      <w:r w:rsidR="00845BA9" w:rsidRPr="008F1F01">
        <w:rPr>
          <w:rFonts w:asciiTheme="majorBidi" w:hAnsiTheme="majorBidi" w:cstheme="majorBidi"/>
          <w:sz w:val="24"/>
          <w:szCs w:val="24"/>
        </w:rPr>
        <w:t xml:space="preserve">this </w:t>
      </w:r>
      <w:r w:rsidR="00064A64" w:rsidRPr="008F1F01">
        <w:rPr>
          <w:rFonts w:asciiTheme="majorBidi" w:hAnsiTheme="majorBidi" w:cstheme="majorBidi"/>
          <w:sz w:val="24"/>
          <w:szCs w:val="24"/>
        </w:rPr>
        <w:t>BC as a biosorbent for Zn</w:t>
      </w:r>
      <w:r w:rsidR="00064A64" w:rsidRPr="008F1F01">
        <w:rPr>
          <w:rFonts w:asciiTheme="majorBidi" w:hAnsiTheme="majorBidi" w:cstheme="majorBidi"/>
          <w:sz w:val="24"/>
          <w:szCs w:val="24"/>
          <w:vertAlign w:val="superscript"/>
        </w:rPr>
        <w:t>++</w:t>
      </w:r>
      <w:r w:rsidR="00064A64" w:rsidRPr="008F1F01">
        <w:rPr>
          <w:rFonts w:asciiTheme="majorBidi" w:hAnsiTheme="majorBidi" w:cstheme="majorBidi"/>
          <w:sz w:val="24"/>
          <w:szCs w:val="24"/>
        </w:rPr>
        <w:t xml:space="preserve"> , Cu</w:t>
      </w:r>
      <w:r w:rsidR="00064A64" w:rsidRPr="008F1F01">
        <w:rPr>
          <w:rFonts w:asciiTheme="majorBidi" w:hAnsiTheme="majorBidi" w:cstheme="majorBidi"/>
          <w:sz w:val="24"/>
          <w:szCs w:val="24"/>
          <w:vertAlign w:val="superscript"/>
        </w:rPr>
        <w:t>++</w:t>
      </w:r>
      <w:r w:rsidR="00064A64" w:rsidRPr="008F1F01">
        <w:rPr>
          <w:rFonts w:asciiTheme="majorBidi" w:hAnsiTheme="majorBidi" w:cstheme="majorBidi"/>
          <w:sz w:val="24"/>
          <w:szCs w:val="24"/>
        </w:rPr>
        <w:t xml:space="preserve"> , an</w:t>
      </w:r>
      <w:r w:rsidR="00AA5BD7" w:rsidRPr="008F1F01">
        <w:rPr>
          <w:rFonts w:asciiTheme="majorBidi" w:hAnsiTheme="majorBidi" w:cstheme="majorBidi"/>
          <w:sz w:val="24"/>
          <w:szCs w:val="24"/>
        </w:rPr>
        <w:t>d</w:t>
      </w:r>
      <w:r w:rsidR="00064A64" w:rsidRPr="008F1F01">
        <w:rPr>
          <w:rFonts w:asciiTheme="majorBidi" w:hAnsiTheme="majorBidi" w:cstheme="majorBidi"/>
          <w:sz w:val="24"/>
          <w:szCs w:val="24"/>
        </w:rPr>
        <w:t xml:space="preserve"> Hg</w:t>
      </w:r>
      <w:r w:rsidR="00064A64" w:rsidRPr="008F1F01">
        <w:rPr>
          <w:rFonts w:asciiTheme="majorBidi" w:hAnsiTheme="majorBidi" w:cstheme="majorBidi"/>
          <w:sz w:val="24"/>
          <w:szCs w:val="24"/>
          <w:vertAlign w:val="superscript"/>
        </w:rPr>
        <w:t>++</w:t>
      </w:r>
      <w:r w:rsidR="00064A64" w:rsidRPr="008F1F01">
        <w:rPr>
          <w:rFonts w:asciiTheme="majorBidi" w:hAnsiTheme="majorBidi" w:cstheme="majorBidi"/>
          <w:sz w:val="24"/>
          <w:szCs w:val="24"/>
        </w:rPr>
        <w:t xml:space="preserve"> from aqueous </w:t>
      </w:r>
      <w:r w:rsidR="00E77DC0" w:rsidRPr="008F1F01">
        <w:rPr>
          <w:rFonts w:asciiTheme="majorBidi" w:hAnsiTheme="majorBidi" w:cstheme="majorBidi"/>
          <w:sz w:val="24"/>
          <w:szCs w:val="24"/>
        </w:rPr>
        <w:t>solutions</w:t>
      </w:r>
      <w:r w:rsidR="00AA5BD7" w:rsidRPr="008F1F01">
        <w:rPr>
          <w:rFonts w:asciiTheme="majorBidi" w:hAnsiTheme="majorBidi" w:cstheme="majorBidi"/>
          <w:sz w:val="24"/>
          <w:szCs w:val="24"/>
        </w:rPr>
        <w:t>.</w:t>
      </w:r>
    </w:p>
    <w:p w:rsidR="00C93914" w:rsidRPr="008F1F01" w:rsidRDefault="00C93914" w:rsidP="00B430F1">
      <w:pPr>
        <w:ind w:firstLine="720"/>
        <w:jc w:val="both"/>
        <w:rPr>
          <w:rFonts w:asciiTheme="majorBidi" w:hAnsiTheme="majorBidi" w:cstheme="majorBidi"/>
          <w:sz w:val="24"/>
          <w:szCs w:val="24"/>
        </w:rPr>
      </w:pPr>
    </w:p>
    <w:p w:rsidR="00E77DC0" w:rsidRPr="008F1F01" w:rsidRDefault="00E77DC0" w:rsidP="00B430F1">
      <w:pPr>
        <w:rPr>
          <w:rFonts w:asciiTheme="majorBidi" w:hAnsiTheme="majorBidi" w:cstheme="majorBidi"/>
          <w:b/>
          <w:bCs/>
          <w:sz w:val="24"/>
          <w:szCs w:val="24"/>
          <w:u w:val="single"/>
        </w:rPr>
      </w:pPr>
      <w:r w:rsidRPr="008F1F01">
        <w:rPr>
          <w:rFonts w:asciiTheme="majorBidi" w:hAnsiTheme="majorBidi" w:cstheme="majorBidi"/>
          <w:b/>
          <w:bCs/>
          <w:sz w:val="24"/>
          <w:szCs w:val="24"/>
          <w:u w:val="single"/>
        </w:rPr>
        <w:t>2</w:t>
      </w:r>
      <w:r w:rsidR="00845BA9" w:rsidRPr="008F1F01">
        <w:rPr>
          <w:rFonts w:asciiTheme="majorBidi" w:hAnsiTheme="majorBidi" w:cstheme="majorBidi"/>
          <w:b/>
          <w:bCs/>
          <w:sz w:val="24"/>
          <w:szCs w:val="24"/>
          <w:u w:val="single"/>
        </w:rPr>
        <w:t>.</w:t>
      </w:r>
      <w:r w:rsidRPr="008F1F01">
        <w:rPr>
          <w:rFonts w:asciiTheme="majorBidi" w:hAnsiTheme="majorBidi" w:cstheme="majorBidi"/>
          <w:b/>
          <w:bCs/>
          <w:sz w:val="24"/>
          <w:szCs w:val="24"/>
          <w:u w:val="single"/>
        </w:rPr>
        <w:t>Materials and M</w:t>
      </w:r>
      <w:r w:rsidR="00A753BE" w:rsidRPr="008F1F01">
        <w:rPr>
          <w:rFonts w:asciiTheme="majorBidi" w:hAnsiTheme="majorBidi" w:cstheme="majorBidi"/>
          <w:b/>
          <w:bCs/>
          <w:sz w:val="24"/>
          <w:szCs w:val="24"/>
          <w:u w:val="single"/>
        </w:rPr>
        <w:t>ethods</w:t>
      </w:r>
    </w:p>
    <w:p w:rsidR="002A5913" w:rsidRPr="008F1F01" w:rsidRDefault="002A5913" w:rsidP="00B430F1">
      <w:pPr>
        <w:rPr>
          <w:rFonts w:asciiTheme="majorBidi" w:hAnsiTheme="majorBidi" w:cstheme="majorBidi"/>
          <w:b/>
          <w:bCs/>
          <w:sz w:val="24"/>
          <w:szCs w:val="24"/>
          <w:u w:val="single"/>
        </w:rPr>
      </w:pPr>
      <w:r w:rsidRPr="008F1F01">
        <w:rPr>
          <w:rFonts w:asciiTheme="majorBidi" w:hAnsiTheme="majorBidi" w:cstheme="majorBidi"/>
          <w:b/>
          <w:bCs/>
          <w:sz w:val="24"/>
          <w:szCs w:val="24"/>
          <w:u w:val="single"/>
        </w:rPr>
        <w:t>2</w:t>
      </w:r>
      <w:r w:rsidR="00A753BE" w:rsidRPr="008F1F01">
        <w:rPr>
          <w:rFonts w:asciiTheme="majorBidi" w:hAnsiTheme="majorBidi" w:cstheme="majorBidi"/>
          <w:b/>
          <w:bCs/>
          <w:sz w:val="24"/>
          <w:szCs w:val="24"/>
          <w:u w:val="single"/>
        </w:rPr>
        <w:t>.</w:t>
      </w:r>
      <w:r w:rsidRPr="008F1F01">
        <w:rPr>
          <w:rFonts w:asciiTheme="majorBidi" w:hAnsiTheme="majorBidi" w:cstheme="majorBidi"/>
          <w:b/>
          <w:bCs/>
          <w:sz w:val="24"/>
          <w:szCs w:val="24"/>
          <w:u w:val="single"/>
        </w:rPr>
        <w:t>1</w:t>
      </w:r>
      <w:r w:rsidR="00845BA9" w:rsidRPr="008F1F01">
        <w:rPr>
          <w:rFonts w:asciiTheme="majorBidi" w:hAnsiTheme="majorBidi" w:cstheme="majorBidi"/>
          <w:b/>
          <w:bCs/>
          <w:sz w:val="24"/>
          <w:szCs w:val="24"/>
          <w:u w:val="single"/>
        </w:rPr>
        <w:t xml:space="preserve">. </w:t>
      </w:r>
      <w:r w:rsidR="00A753BE" w:rsidRPr="008F1F01">
        <w:rPr>
          <w:rFonts w:asciiTheme="majorBidi" w:hAnsiTheme="majorBidi" w:cstheme="majorBidi"/>
          <w:b/>
          <w:bCs/>
          <w:sz w:val="24"/>
          <w:szCs w:val="24"/>
          <w:u w:val="single"/>
        </w:rPr>
        <w:t>Materials</w:t>
      </w:r>
    </w:p>
    <w:p w:rsidR="00826DF8" w:rsidRPr="008F1F01" w:rsidRDefault="00A753BE" w:rsidP="00B430F1">
      <w:pPr>
        <w:ind w:firstLine="720"/>
        <w:jc w:val="both"/>
        <w:rPr>
          <w:rFonts w:asciiTheme="majorBidi" w:hAnsiTheme="majorBidi" w:cstheme="majorBidi"/>
          <w:sz w:val="24"/>
          <w:szCs w:val="24"/>
        </w:rPr>
      </w:pPr>
      <w:r w:rsidRPr="008F1F01">
        <w:rPr>
          <w:rFonts w:asciiTheme="majorBidi" w:hAnsiTheme="majorBidi" w:cstheme="majorBidi"/>
          <w:sz w:val="24"/>
          <w:szCs w:val="24"/>
        </w:rPr>
        <w:lastRenderedPageBreak/>
        <w:t>Bacterial cellulose w</w:t>
      </w:r>
      <w:r w:rsidR="002A5913" w:rsidRPr="008F1F01">
        <w:rPr>
          <w:rFonts w:asciiTheme="majorBidi" w:hAnsiTheme="majorBidi" w:cstheme="majorBidi"/>
          <w:sz w:val="24"/>
          <w:szCs w:val="24"/>
        </w:rPr>
        <w:t>as prepared in our laboratory using isolated bacteria</w:t>
      </w:r>
      <w:r w:rsidR="00826DF8" w:rsidRPr="008F1F01">
        <w:rPr>
          <w:rFonts w:asciiTheme="majorBidi" w:hAnsiTheme="majorBidi" w:cstheme="majorBidi"/>
          <w:sz w:val="24"/>
          <w:szCs w:val="24"/>
        </w:rPr>
        <w:t>,</w:t>
      </w:r>
      <w:r w:rsidR="002A5913" w:rsidRPr="008F1F01">
        <w:rPr>
          <w:rFonts w:asciiTheme="majorBidi" w:hAnsiTheme="majorBidi" w:cstheme="majorBidi"/>
          <w:sz w:val="24"/>
          <w:szCs w:val="24"/>
        </w:rPr>
        <w:t xml:space="preserve"> treated</w:t>
      </w:r>
      <w:r w:rsidR="001073E8" w:rsidRPr="008F1F01">
        <w:rPr>
          <w:rFonts w:asciiTheme="majorBidi" w:hAnsiTheme="majorBidi" w:cstheme="majorBidi"/>
          <w:sz w:val="24"/>
          <w:szCs w:val="24"/>
        </w:rPr>
        <w:t xml:space="preserve"> molasses as carbon source at </w:t>
      </w:r>
      <w:r w:rsidRPr="008F1F01">
        <w:rPr>
          <w:rFonts w:asciiTheme="majorBidi" w:hAnsiTheme="majorBidi" w:cstheme="majorBidi"/>
          <w:sz w:val="24"/>
          <w:szCs w:val="24"/>
        </w:rPr>
        <w:t>pH</w:t>
      </w:r>
      <w:r w:rsidR="002A5913" w:rsidRPr="008F1F01">
        <w:rPr>
          <w:rFonts w:asciiTheme="majorBidi" w:hAnsiTheme="majorBidi" w:cstheme="majorBidi"/>
          <w:sz w:val="24"/>
          <w:szCs w:val="24"/>
        </w:rPr>
        <w:t xml:space="preserve"> 6, temperature 35</w:t>
      </w:r>
      <w:r w:rsidRPr="008F1F01">
        <w:rPr>
          <w:rFonts w:asciiTheme="majorBidi" w:hAnsiTheme="majorBidi" w:cstheme="majorBidi"/>
          <w:sz w:val="24"/>
          <w:szCs w:val="24"/>
          <w:vertAlign w:val="superscript"/>
        </w:rPr>
        <w:t>o</w:t>
      </w:r>
      <w:r w:rsidRPr="008F1F01">
        <w:rPr>
          <w:rFonts w:asciiTheme="majorBidi" w:hAnsiTheme="majorBidi" w:cstheme="majorBidi"/>
          <w:sz w:val="24"/>
          <w:szCs w:val="24"/>
        </w:rPr>
        <w:t>C</w:t>
      </w:r>
      <w:r w:rsidR="002A5913" w:rsidRPr="008F1F01">
        <w:rPr>
          <w:rFonts w:asciiTheme="majorBidi" w:hAnsiTheme="majorBidi" w:cstheme="majorBidi"/>
          <w:sz w:val="24"/>
          <w:szCs w:val="24"/>
        </w:rPr>
        <w:t xml:space="preserve"> for </w:t>
      </w:r>
      <w:r w:rsidR="00826DF8" w:rsidRPr="008F1F01">
        <w:rPr>
          <w:rFonts w:asciiTheme="majorBidi" w:hAnsiTheme="majorBidi" w:cstheme="majorBidi"/>
          <w:sz w:val="24"/>
          <w:szCs w:val="24"/>
        </w:rPr>
        <w:t>Five</w:t>
      </w:r>
      <w:r w:rsidR="002A5913" w:rsidRPr="008F1F01">
        <w:rPr>
          <w:rFonts w:asciiTheme="majorBidi" w:hAnsiTheme="majorBidi" w:cstheme="majorBidi"/>
          <w:sz w:val="24"/>
          <w:szCs w:val="24"/>
        </w:rPr>
        <w:t xml:space="preserve"> days, extracted yeast as nitrogenous source , modified SH media at static culture</w:t>
      </w:r>
      <w:r w:rsidR="00826DF8" w:rsidRPr="008F1F01">
        <w:rPr>
          <w:rFonts w:asciiTheme="majorBidi" w:hAnsiTheme="majorBidi" w:cstheme="majorBidi"/>
          <w:sz w:val="24"/>
          <w:szCs w:val="24"/>
        </w:rPr>
        <w:t xml:space="preserve">. </w:t>
      </w:r>
      <w:r w:rsidRPr="008F1F01">
        <w:rPr>
          <w:rFonts w:asciiTheme="majorBidi" w:hAnsiTheme="majorBidi" w:cstheme="majorBidi"/>
          <w:sz w:val="24"/>
          <w:szCs w:val="24"/>
        </w:rPr>
        <w:t>T</w:t>
      </w:r>
      <w:r w:rsidR="002A5913" w:rsidRPr="008F1F01">
        <w:rPr>
          <w:rFonts w:asciiTheme="majorBidi" w:hAnsiTheme="majorBidi" w:cstheme="majorBidi"/>
          <w:sz w:val="24"/>
          <w:szCs w:val="24"/>
        </w:rPr>
        <w:t xml:space="preserve">he produced </w:t>
      </w:r>
      <w:r w:rsidRPr="008F1F01">
        <w:rPr>
          <w:rFonts w:asciiTheme="majorBidi" w:hAnsiTheme="majorBidi" w:cstheme="majorBidi"/>
          <w:sz w:val="24"/>
          <w:szCs w:val="24"/>
        </w:rPr>
        <w:t xml:space="preserve">pellicles were purified, lyophilized and finally freeze dried. </w:t>
      </w:r>
    </w:p>
    <w:p w:rsidR="00A753BE" w:rsidRPr="008F1F01" w:rsidRDefault="00A753BE" w:rsidP="00B430F1">
      <w:pPr>
        <w:ind w:firstLine="720"/>
        <w:jc w:val="both"/>
        <w:rPr>
          <w:rFonts w:asciiTheme="majorBidi" w:hAnsiTheme="majorBidi" w:cstheme="majorBidi"/>
          <w:sz w:val="24"/>
          <w:szCs w:val="24"/>
        </w:rPr>
      </w:pPr>
      <w:r w:rsidRPr="008F1F01">
        <w:rPr>
          <w:rFonts w:asciiTheme="majorBidi" w:hAnsiTheme="majorBidi" w:cstheme="majorBidi"/>
          <w:sz w:val="24"/>
          <w:szCs w:val="24"/>
        </w:rPr>
        <w:t xml:space="preserve">Succinic anhydride, xylene and dry ethylamine </w:t>
      </w:r>
      <w:r w:rsidR="00826DF8" w:rsidRPr="008F1F01">
        <w:rPr>
          <w:rFonts w:asciiTheme="majorBidi" w:hAnsiTheme="majorBidi" w:cstheme="majorBidi"/>
          <w:sz w:val="24"/>
          <w:szCs w:val="24"/>
        </w:rPr>
        <w:t>C</w:t>
      </w:r>
      <w:r w:rsidRPr="008F1F01">
        <w:rPr>
          <w:rFonts w:asciiTheme="majorBidi" w:hAnsiTheme="majorBidi" w:cstheme="majorBidi"/>
          <w:sz w:val="24"/>
          <w:szCs w:val="24"/>
        </w:rPr>
        <w:t>opper, zinc and mercury all of acetate salts were purchased from Merk, all chemicals and solvents used were analytical grade and used without further treatment or purification.</w:t>
      </w:r>
    </w:p>
    <w:p w:rsidR="000F3CEE" w:rsidRPr="008F1F01" w:rsidRDefault="000F3CEE" w:rsidP="00B430F1">
      <w:pPr>
        <w:rPr>
          <w:rFonts w:asciiTheme="majorBidi" w:hAnsiTheme="majorBidi" w:cstheme="majorBidi"/>
          <w:sz w:val="24"/>
          <w:szCs w:val="24"/>
        </w:rPr>
      </w:pPr>
    </w:p>
    <w:p w:rsidR="000F3CEE" w:rsidRPr="008F1F01" w:rsidRDefault="000F3CEE" w:rsidP="00B430F1">
      <w:pPr>
        <w:rPr>
          <w:rFonts w:asciiTheme="majorBidi" w:hAnsiTheme="majorBidi" w:cstheme="majorBidi"/>
          <w:b/>
          <w:bCs/>
          <w:sz w:val="24"/>
          <w:szCs w:val="24"/>
          <w:u w:val="single"/>
        </w:rPr>
      </w:pPr>
      <w:r w:rsidRPr="008F1F01">
        <w:rPr>
          <w:rFonts w:asciiTheme="majorBidi" w:hAnsiTheme="majorBidi" w:cstheme="majorBidi"/>
          <w:b/>
          <w:bCs/>
          <w:sz w:val="24"/>
          <w:szCs w:val="24"/>
          <w:u w:val="single"/>
        </w:rPr>
        <w:t>2</w:t>
      </w:r>
      <w:r w:rsidR="00AA5205" w:rsidRPr="008F1F01">
        <w:rPr>
          <w:rFonts w:asciiTheme="majorBidi" w:hAnsiTheme="majorBidi" w:cstheme="majorBidi"/>
          <w:b/>
          <w:bCs/>
          <w:sz w:val="24"/>
          <w:szCs w:val="24"/>
          <w:u w:val="single"/>
        </w:rPr>
        <w:t>.</w:t>
      </w:r>
      <w:r w:rsidRPr="008F1F01">
        <w:rPr>
          <w:rFonts w:asciiTheme="majorBidi" w:hAnsiTheme="majorBidi" w:cstheme="majorBidi"/>
          <w:b/>
          <w:bCs/>
          <w:sz w:val="24"/>
          <w:szCs w:val="24"/>
          <w:u w:val="single"/>
        </w:rPr>
        <w:t>2</w:t>
      </w:r>
      <w:r w:rsidR="0095381A" w:rsidRPr="008F1F01">
        <w:rPr>
          <w:rFonts w:asciiTheme="majorBidi" w:hAnsiTheme="majorBidi" w:cstheme="majorBidi"/>
          <w:b/>
          <w:bCs/>
          <w:sz w:val="24"/>
          <w:szCs w:val="24"/>
          <w:u w:val="single"/>
        </w:rPr>
        <w:t xml:space="preserve">. </w:t>
      </w:r>
      <w:r w:rsidRPr="008F1F01">
        <w:rPr>
          <w:rFonts w:asciiTheme="majorBidi" w:hAnsiTheme="majorBidi" w:cstheme="majorBidi"/>
          <w:b/>
          <w:bCs/>
          <w:sz w:val="24"/>
          <w:szCs w:val="24"/>
          <w:u w:val="single"/>
        </w:rPr>
        <w:t xml:space="preserve">Preparation of </w:t>
      </w:r>
      <w:r w:rsidR="00D23569" w:rsidRPr="008F1F01">
        <w:rPr>
          <w:rFonts w:asciiTheme="majorBidi" w:hAnsiTheme="majorBidi" w:cstheme="majorBidi"/>
          <w:b/>
          <w:bCs/>
          <w:sz w:val="24"/>
          <w:szCs w:val="24"/>
          <w:u w:val="single"/>
        </w:rPr>
        <w:t>C</w:t>
      </w:r>
      <w:r w:rsidR="00A753BE" w:rsidRPr="008F1F01">
        <w:rPr>
          <w:rFonts w:asciiTheme="majorBidi" w:hAnsiTheme="majorBidi" w:cstheme="majorBidi"/>
          <w:b/>
          <w:bCs/>
          <w:sz w:val="24"/>
          <w:szCs w:val="24"/>
          <w:u w:val="single"/>
        </w:rPr>
        <w:t xml:space="preserve">arboxylated </w:t>
      </w:r>
      <w:r w:rsidR="00D23569" w:rsidRPr="008F1F01">
        <w:rPr>
          <w:rFonts w:asciiTheme="majorBidi" w:hAnsiTheme="majorBidi" w:cstheme="majorBidi"/>
          <w:b/>
          <w:bCs/>
          <w:sz w:val="24"/>
          <w:szCs w:val="24"/>
          <w:u w:val="single"/>
        </w:rPr>
        <w:t>B</w:t>
      </w:r>
      <w:r w:rsidRPr="008F1F01">
        <w:rPr>
          <w:rFonts w:asciiTheme="majorBidi" w:hAnsiTheme="majorBidi" w:cstheme="majorBidi"/>
          <w:b/>
          <w:bCs/>
          <w:sz w:val="24"/>
          <w:szCs w:val="24"/>
          <w:u w:val="single"/>
        </w:rPr>
        <w:t xml:space="preserve">acterial </w:t>
      </w:r>
      <w:r w:rsidR="00D23569" w:rsidRPr="008F1F01">
        <w:rPr>
          <w:rFonts w:asciiTheme="majorBidi" w:hAnsiTheme="majorBidi" w:cstheme="majorBidi"/>
          <w:b/>
          <w:bCs/>
          <w:sz w:val="24"/>
          <w:szCs w:val="24"/>
          <w:u w:val="single"/>
        </w:rPr>
        <w:t>C</w:t>
      </w:r>
      <w:r w:rsidRPr="008F1F01">
        <w:rPr>
          <w:rFonts w:asciiTheme="majorBidi" w:hAnsiTheme="majorBidi" w:cstheme="majorBidi"/>
          <w:b/>
          <w:bCs/>
          <w:sz w:val="24"/>
          <w:szCs w:val="24"/>
          <w:u w:val="single"/>
        </w:rPr>
        <w:t xml:space="preserve">ellulose </w:t>
      </w:r>
    </w:p>
    <w:p w:rsidR="0098213B" w:rsidRPr="008F1F01" w:rsidRDefault="000F3CEE" w:rsidP="00B430F1">
      <w:pPr>
        <w:ind w:firstLine="720"/>
        <w:jc w:val="both"/>
        <w:rPr>
          <w:rFonts w:asciiTheme="majorBidi" w:hAnsiTheme="majorBidi" w:cstheme="majorBidi"/>
          <w:sz w:val="24"/>
          <w:szCs w:val="24"/>
        </w:rPr>
      </w:pPr>
      <w:r w:rsidRPr="008F1F01">
        <w:rPr>
          <w:rFonts w:asciiTheme="majorBidi" w:hAnsiTheme="majorBidi" w:cstheme="majorBidi"/>
          <w:sz w:val="24"/>
          <w:szCs w:val="24"/>
        </w:rPr>
        <w:t xml:space="preserve">Bacterial cellulose </w:t>
      </w:r>
      <w:r w:rsidR="00D9180F" w:rsidRPr="008F1F01">
        <w:rPr>
          <w:rFonts w:asciiTheme="majorBidi" w:hAnsiTheme="majorBidi" w:cstheme="majorBidi"/>
          <w:sz w:val="24"/>
          <w:szCs w:val="24"/>
        </w:rPr>
        <w:t xml:space="preserve">(1 g) </w:t>
      </w:r>
      <w:r w:rsidRPr="008F1F01">
        <w:rPr>
          <w:rFonts w:asciiTheme="majorBidi" w:hAnsiTheme="majorBidi" w:cstheme="majorBidi"/>
          <w:sz w:val="24"/>
          <w:szCs w:val="24"/>
        </w:rPr>
        <w:t xml:space="preserve">was mixed with a </w:t>
      </w:r>
      <w:r w:rsidR="00034E2D" w:rsidRPr="008F1F01">
        <w:rPr>
          <w:rFonts w:asciiTheme="majorBidi" w:hAnsiTheme="majorBidi" w:cstheme="majorBidi"/>
          <w:sz w:val="24"/>
          <w:szCs w:val="24"/>
        </w:rPr>
        <w:t>succinic</w:t>
      </w:r>
      <w:r w:rsidRPr="008F1F01">
        <w:rPr>
          <w:rFonts w:asciiTheme="majorBidi" w:hAnsiTheme="majorBidi" w:cstheme="majorBidi"/>
          <w:sz w:val="24"/>
          <w:szCs w:val="24"/>
        </w:rPr>
        <w:t xml:space="preserve"> anhydride </w:t>
      </w:r>
      <w:r w:rsidR="00D9180F" w:rsidRPr="008F1F01">
        <w:rPr>
          <w:rFonts w:asciiTheme="majorBidi" w:hAnsiTheme="majorBidi" w:cstheme="majorBidi"/>
          <w:sz w:val="24"/>
          <w:szCs w:val="24"/>
        </w:rPr>
        <w:t>(</w:t>
      </w:r>
      <w:r w:rsidRPr="008F1F01">
        <w:rPr>
          <w:rFonts w:asciiTheme="majorBidi" w:hAnsiTheme="majorBidi" w:cstheme="majorBidi"/>
          <w:sz w:val="24"/>
          <w:szCs w:val="24"/>
        </w:rPr>
        <w:t>3 g</w:t>
      </w:r>
      <w:r w:rsidR="00D9180F" w:rsidRPr="008F1F01">
        <w:rPr>
          <w:rFonts w:asciiTheme="majorBidi" w:hAnsiTheme="majorBidi" w:cstheme="majorBidi"/>
          <w:sz w:val="24"/>
          <w:szCs w:val="24"/>
        </w:rPr>
        <w:t>)</w:t>
      </w:r>
      <w:r w:rsidRPr="008F1F01">
        <w:rPr>
          <w:rFonts w:asciiTheme="majorBidi" w:hAnsiTheme="majorBidi" w:cstheme="majorBidi"/>
          <w:sz w:val="24"/>
          <w:szCs w:val="24"/>
        </w:rPr>
        <w:t xml:space="preserve"> and xyl</w:t>
      </w:r>
      <w:r w:rsidR="00034E2D" w:rsidRPr="008F1F01">
        <w:rPr>
          <w:rFonts w:asciiTheme="majorBidi" w:hAnsiTheme="majorBidi" w:cstheme="majorBidi"/>
          <w:sz w:val="24"/>
          <w:szCs w:val="24"/>
        </w:rPr>
        <w:t>e</w:t>
      </w:r>
      <w:r w:rsidRPr="008F1F01">
        <w:rPr>
          <w:rFonts w:asciiTheme="majorBidi" w:hAnsiTheme="majorBidi" w:cstheme="majorBidi"/>
          <w:sz w:val="24"/>
          <w:szCs w:val="24"/>
        </w:rPr>
        <w:t xml:space="preserve">ne </w:t>
      </w:r>
      <w:r w:rsidR="00D9180F" w:rsidRPr="008F1F01">
        <w:rPr>
          <w:rFonts w:asciiTheme="majorBidi" w:hAnsiTheme="majorBidi" w:cstheme="majorBidi"/>
          <w:sz w:val="24"/>
          <w:szCs w:val="24"/>
        </w:rPr>
        <w:t>(</w:t>
      </w:r>
      <w:r w:rsidRPr="008F1F01">
        <w:rPr>
          <w:rFonts w:asciiTheme="majorBidi" w:hAnsiTheme="majorBidi" w:cstheme="majorBidi"/>
          <w:sz w:val="24"/>
          <w:szCs w:val="24"/>
        </w:rPr>
        <w:t xml:space="preserve">50 </w:t>
      </w:r>
      <w:r w:rsidR="00034E2D" w:rsidRPr="008F1F01">
        <w:rPr>
          <w:rFonts w:asciiTheme="majorBidi" w:hAnsiTheme="majorBidi" w:cstheme="majorBidi"/>
          <w:sz w:val="24"/>
          <w:szCs w:val="24"/>
        </w:rPr>
        <w:t>ml</w:t>
      </w:r>
      <w:r w:rsidR="00D9180F" w:rsidRPr="008F1F01">
        <w:rPr>
          <w:rFonts w:asciiTheme="majorBidi" w:hAnsiTheme="majorBidi" w:cstheme="majorBidi"/>
          <w:sz w:val="24"/>
          <w:szCs w:val="24"/>
        </w:rPr>
        <w:t>)</w:t>
      </w:r>
      <w:r w:rsidR="00034E2D" w:rsidRPr="008F1F01">
        <w:rPr>
          <w:rFonts w:asciiTheme="majorBidi" w:hAnsiTheme="majorBidi" w:cstheme="majorBidi"/>
          <w:sz w:val="24"/>
          <w:szCs w:val="24"/>
        </w:rPr>
        <w:t>,</w:t>
      </w:r>
      <w:r w:rsidR="00D9180F" w:rsidRPr="008F1F01">
        <w:rPr>
          <w:rFonts w:asciiTheme="majorBidi" w:hAnsiTheme="majorBidi" w:cstheme="majorBidi"/>
          <w:sz w:val="24"/>
          <w:szCs w:val="24"/>
        </w:rPr>
        <w:t xml:space="preserve"> </w:t>
      </w:r>
      <w:r w:rsidR="00B15F3D" w:rsidRPr="008F1F01">
        <w:rPr>
          <w:rFonts w:asciiTheme="majorBidi" w:hAnsiTheme="majorBidi" w:cstheme="majorBidi"/>
          <w:sz w:val="24"/>
          <w:szCs w:val="24"/>
        </w:rPr>
        <w:t>tri</w:t>
      </w:r>
      <w:r w:rsidRPr="008F1F01">
        <w:rPr>
          <w:rFonts w:asciiTheme="majorBidi" w:hAnsiTheme="majorBidi" w:cstheme="majorBidi"/>
          <w:sz w:val="24"/>
          <w:szCs w:val="24"/>
        </w:rPr>
        <w:t xml:space="preserve">ethylamine </w:t>
      </w:r>
      <w:r w:rsidR="00D9180F" w:rsidRPr="008F1F01">
        <w:rPr>
          <w:rFonts w:asciiTheme="majorBidi" w:hAnsiTheme="majorBidi" w:cstheme="majorBidi"/>
          <w:sz w:val="24"/>
          <w:szCs w:val="24"/>
        </w:rPr>
        <w:t xml:space="preserve">(4.2 ml) </w:t>
      </w:r>
      <w:r w:rsidRPr="008F1F01">
        <w:rPr>
          <w:rFonts w:asciiTheme="majorBidi" w:hAnsiTheme="majorBidi" w:cstheme="majorBidi"/>
          <w:sz w:val="24"/>
          <w:szCs w:val="24"/>
        </w:rPr>
        <w:t>(equimolar ratio to succinic anhydride</w:t>
      </w:r>
      <w:r w:rsidR="00B15F3D" w:rsidRPr="008F1F01">
        <w:rPr>
          <w:rFonts w:asciiTheme="majorBidi" w:hAnsiTheme="majorBidi" w:cstheme="majorBidi"/>
          <w:sz w:val="24"/>
          <w:szCs w:val="24"/>
        </w:rPr>
        <w:t>) was</w:t>
      </w:r>
      <w:r w:rsidR="0098213B" w:rsidRPr="008F1F01">
        <w:rPr>
          <w:rFonts w:asciiTheme="majorBidi" w:hAnsiTheme="majorBidi" w:cstheme="majorBidi"/>
          <w:sz w:val="24"/>
          <w:szCs w:val="24"/>
        </w:rPr>
        <w:t xml:space="preserve"> added to the </w:t>
      </w:r>
      <w:r w:rsidR="00034E2D" w:rsidRPr="008F1F01">
        <w:rPr>
          <w:rFonts w:asciiTheme="majorBidi" w:hAnsiTheme="majorBidi" w:cstheme="majorBidi"/>
          <w:sz w:val="24"/>
          <w:szCs w:val="24"/>
        </w:rPr>
        <w:t xml:space="preserve">solution. </w:t>
      </w:r>
      <w:r w:rsidR="00E622DA" w:rsidRPr="008F1F01">
        <w:rPr>
          <w:rFonts w:asciiTheme="majorBidi" w:hAnsiTheme="majorBidi" w:cstheme="majorBidi"/>
          <w:sz w:val="24"/>
          <w:szCs w:val="24"/>
        </w:rPr>
        <w:t>The</w:t>
      </w:r>
      <w:r w:rsidR="0098213B" w:rsidRPr="008F1F01">
        <w:rPr>
          <w:rFonts w:asciiTheme="majorBidi" w:hAnsiTheme="majorBidi" w:cstheme="majorBidi"/>
          <w:sz w:val="24"/>
          <w:szCs w:val="24"/>
        </w:rPr>
        <w:t xml:space="preserve"> solution was refluxed for 8 hours</w:t>
      </w:r>
      <w:r w:rsidR="00D9180F" w:rsidRPr="008F1F01">
        <w:rPr>
          <w:rFonts w:asciiTheme="majorBidi" w:hAnsiTheme="majorBidi" w:cstheme="majorBidi"/>
          <w:sz w:val="24"/>
          <w:szCs w:val="24"/>
        </w:rPr>
        <w:t>.</w:t>
      </w:r>
      <w:r w:rsidR="0098213B" w:rsidRPr="008F1F01">
        <w:rPr>
          <w:rFonts w:asciiTheme="majorBidi" w:hAnsiTheme="majorBidi" w:cstheme="majorBidi"/>
          <w:sz w:val="24"/>
          <w:szCs w:val="24"/>
        </w:rPr>
        <w:t xml:space="preserve"> </w:t>
      </w:r>
      <w:r w:rsidR="00D9180F" w:rsidRPr="008F1F01">
        <w:rPr>
          <w:rFonts w:asciiTheme="majorBidi" w:hAnsiTheme="majorBidi" w:cstheme="majorBidi"/>
          <w:sz w:val="24"/>
          <w:szCs w:val="24"/>
        </w:rPr>
        <w:t>A</w:t>
      </w:r>
      <w:r w:rsidR="0098213B" w:rsidRPr="008F1F01">
        <w:rPr>
          <w:rFonts w:asciiTheme="majorBidi" w:hAnsiTheme="majorBidi" w:cstheme="majorBidi"/>
          <w:sz w:val="24"/>
          <w:szCs w:val="24"/>
        </w:rPr>
        <w:t>fter cooling to room temperature</w:t>
      </w:r>
      <w:r w:rsidR="00B15F3D" w:rsidRPr="008F1F01">
        <w:rPr>
          <w:rFonts w:asciiTheme="majorBidi" w:hAnsiTheme="majorBidi" w:cstheme="majorBidi"/>
          <w:sz w:val="24"/>
          <w:szCs w:val="24"/>
        </w:rPr>
        <w:t>,</w:t>
      </w:r>
      <w:r w:rsidR="0098213B" w:rsidRPr="008F1F01">
        <w:rPr>
          <w:rFonts w:asciiTheme="majorBidi" w:hAnsiTheme="majorBidi" w:cstheme="majorBidi"/>
          <w:sz w:val="24"/>
          <w:szCs w:val="24"/>
        </w:rPr>
        <w:t xml:space="preserve"> the solution was filtered and the solid was washed thoroughly with acetone and water </w:t>
      </w:r>
      <w:r w:rsidR="00B15F3D" w:rsidRPr="008F1F01">
        <w:rPr>
          <w:rFonts w:asciiTheme="majorBidi" w:hAnsiTheme="majorBidi" w:cstheme="majorBidi"/>
          <w:sz w:val="24"/>
          <w:szCs w:val="24"/>
        </w:rPr>
        <w:t>t</w:t>
      </w:r>
      <w:r w:rsidR="0098213B" w:rsidRPr="008F1F01">
        <w:rPr>
          <w:rFonts w:asciiTheme="majorBidi" w:hAnsiTheme="majorBidi" w:cstheme="majorBidi"/>
          <w:sz w:val="24"/>
          <w:szCs w:val="24"/>
        </w:rPr>
        <w:t>o remove unreacted succinic anhydride</w:t>
      </w:r>
      <w:r w:rsidR="00D9180F" w:rsidRPr="008F1F01">
        <w:rPr>
          <w:rFonts w:asciiTheme="majorBidi" w:hAnsiTheme="majorBidi" w:cstheme="majorBidi"/>
          <w:sz w:val="24"/>
          <w:szCs w:val="24"/>
        </w:rPr>
        <w:t>.</w:t>
      </w:r>
      <w:r w:rsidR="00E622DA" w:rsidRPr="008F1F01">
        <w:rPr>
          <w:rFonts w:asciiTheme="majorBidi" w:hAnsiTheme="majorBidi" w:cstheme="majorBidi"/>
          <w:sz w:val="24"/>
          <w:szCs w:val="24"/>
        </w:rPr>
        <w:t xml:space="preserve"> </w:t>
      </w:r>
      <w:r w:rsidR="00D9180F" w:rsidRPr="008F1F01">
        <w:rPr>
          <w:rFonts w:asciiTheme="majorBidi" w:hAnsiTheme="majorBidi" w:cstheme="majorBidi"/>
          <w:sz w:val="24"/>
          <w:szCs w:val="24"/>
        </w:rPr>
        <w:t>T</w:t>
      </w:r>
      <w:r w:rsidR="0098213B" w:rsidRPr="008F1F01">
        <w:rPr>
          <w:rFonts w:asciiTheme="majorBidi" w:hAnsiTheme="majorBidi" w:cstheme="majorBidi"/>
          <w:sz w:val="24"/>
          <w:szCs w:val="24"/>
        </w:rPr>
        <w:t>he resulting light</w:t>
      </w:r>
      <w:r w:rsidR="00B15F3D" w:rsidRPr="008F1F01">
        <w:rPr>
          <w:rFonts w:asciiTheme="majorBidi" w:hAnsiTheme="majorBidi" w:cstheme="majorBidi"/>
          <w:sz w:val="24"/>
          <w:szCs w:val="24"/>
        </w:rPr>
        <w:t>-</w:t>
      </w:r>
      <w:r w:rsidR="0098213B" w:rsidRPr="008F1F01">
        <w:rPr>
          <w:rFonts w:asciiTheme="majorBidi" w:hAnsiTheme="majorBidi" w:cstheme="majorBidi"/>
          <w:sz w:val="24"/>
          <w:szCs w:val="24"/>
        </w:rPr>
        <w:t>yellow solid</w:t>
      </w:r>
      <w:r w:rsidR="00E622DA" w:rsidRPr="008F1F01">
        <w:rPr>
          <w:rFonts w:asciiTheme="majorBidi" w:hAnsiTheme="majorBidi" w:cstheme="majorBidi"/>
          <w:sz w:val="24"/>
          <w:szCs w:val="24"/>
        </w:rPr>
        <w:t xml:space="preserve"> </w:t>
      </w:r>
      <w:r w:rsidR="0098213B" w:rsidRPr="008F1F01">
        <w:rPr>
          <w:rFonts w:asciiTheme="majorBidi" w:hAnsiTheme="majorBidi" w:cstheme="majorBidi"/>
          <w:sz w:val="24"/>
          <w:szCs w:val="24"/>
        </w:rPr>
        <w:t>(1.8</w:t>
      </w:r>
      <w:r w:rsidR="00D9180F" w:rsidRPr="008F1F01">
        <w:rPr>
          <w:rFonts w:asciiTheme="majorBidi" w:hAnsiTheme="majorBidi" w:cstheme="majorBidi"/>
          <w:sz w:val="24"/>
          <w:szCs w:val="24"/>
        </w:rPr>
        <w:t xml:space="preserve"> </w:t>
      </w:r>
      <w:r w:rsidR="0098213B" w:rsidRPr="008F1F01">
        <w:rPr>
          <w:rFonts w:asciiTheme="majorBidi" w:hAnsiTheme="majorBidi" w:cstheme="majorBidi"/>
          <w:sz w:val="24"/>
          <w:szCs w:val="24"/>
        </w:rPr>
        <w:t>g)</w:t>
      </w:r>
      <w:r w:rsidR="00D9180F" w:rsidRPr="008F1F01">
        <w:rPr>
          <w:rFonts w:asciiTheme="majorBidi" w:hAnsiTheme="majorBidi" w:cstheme="majorBidi"/>
          <w:sz w:val="24"/>
          <w:szCs w:val="24"/>
        </w:rPr>
        <w:t>.</w:t>
      </w:r>
      <w:r w:rsidR="0098213B" w:rsidRPr="008F1F01">
        <w:rPr>
          <w:rFonts w:asciiTheme="majorBidi" w:hAnsiTheme="majorBidi" w:cstheme="majorBidi"/>
          <w:sz w:val="24"/>
          <w:szCs w:val="24"/>
        </w:rPr>
        <w:t xml:space="preserve"> </w:t>
      </w:r>
      <w:r w:rsidR="00D9180F" w:rsidRPr="008F1F01">
        <w:rPr>
          <w:rFonts w:asciiTheme="majorBidi" w:hAnsiTheme="majorBidi" w:cstheme="majorBidi"/>
          <w:sz w:val="24"/>
          <w:szCs w:val="24"/>
        </w:rPr>
        <w:t>T</w:t>
      </w:r>
      <w:r w:rsidR="0098213B" w:rsidRPr="008F1F01">
        <w:rPr>
          <w:rFonts w:asciiTheme="majorBidi" w:hAnsiTheme="majorBidi" w:cstheme="majorBidi"/>
          <w:sz w:val="24"/>
          <w:szCs w:val="24"/>
        </w:rPr>
        <w:t>he yield was treated with sodium carbo</w:t>
      </w:r>
      <w:r w:rsidR="00E622DA" w:rsidRPr="008F1F01">
        <w:rPr>
          <w:rFonts w:asciiTheme="majorBidi" w:hAnsiTheme="majorBidi" w:cstheme="majorBidi"/>
          <w:sz w:val="24"/>
          <w:szCs w:val="24"/>
        </w:rPr>
        <w:t>n</w:t>
      </w:r>
      <w:r w:rsidR="0098213B" w:rsidRPr="008F1F01">
        <w:rPr>
          <w:rFonts w:asciiTheme="majorBidi" w:hAnsiTheme="majorBidi" w:cstheme="majorBidi"/>
          <w:sz w:val="24"/>
          <w:szCs w:val="24"/>
        </w:rPr>
        <w:t>ate solution (0.01 mole/liter) for one hour under constant st</w:t>
      </w:r>
      <w:r w:rsidR="00E622DA" w:rsidRPr="008F1F01">
        <w:rPr>
          <w:rFonts w:asciiTheme="majorBidi" w:hAnsiTheme="majorBidi" w:cstheme="majorBidi"/>
          <w:sz w:val="24"/>
          <w:szCs w:val="24"/>
        </w:rPr>
        <w:t>ir</w:t>
      </w:r>
      <w:r w:rsidR="0098213B" w:rsidRPr="008F1F01">
        <w:rPr>
          <w:rFonts w:asciiTheme="majorBidi" w:hAnsiTheme="majorBidi" w:cstheme="majorBidi"/>
          <w:sz w:val="24"/>
          <w:szCs w:val="24"/>
        </w:rPr>
        <w:t xml:space="preserve">ring </w:t>
      </w:r>
      <w:r w:rsidR="001073E8" w:rsidRPr="008F1F01">
        <w:rPr>
          <w:rFonts w:asciiTheme="majorBidi" w:hAnsiTheme="majorBidi" w:cstheme="majorBidi"/>
          <w:sz w:val="24"/>
          <w:szCs w:val="24"/>
        </w:rPr>
        <w:t xml:space="preserve">and then </w:t>
      </w:r>
      <w:r w:rsidR="00034E2D" w:rsidRPr="008F1F01">
        <w:rPr>
          <w:rFonts w:asciiTheme="majorBidi" w:hAnsiTheme="majorBidi" w:cstheme="majorBidi"/>
          <w:sz w:val="24"/>
          <w:szCs w:val="24"/>
        </w:rPr>
        <w:t>filtered,</w:t>
      </w:r>
      <w:r w:rsidR="001073E8" w:rsidRPr="008F1F01">
        <w:rPr>
          <w:rFonts w:asciiTheme="majorBidi" w:hAnsiTheme="majorBidi" w:cstheme="majorBidi"/>
          <w:sz w:val="24"/>
          <w:szCs w:val="24"/>
        </w:rPr>
        <w:t xml:space="preserve"> the solid was washed with distilled water till the </w:t>
      </w:r>
      <w:r w:rsidR="00E622DA" w:rsidRPr="008F1F01">
        <w:rPr>
          <w:rFonts w:asciiTheme="majorBidi" w:hAnsiTheme="majorBidi" w:cstheme="majorBidi"/>
          <w:sz w:val="24"/>
          <w:szCs w:val="24"/>
        </w:rPr>
        <w:t>pH</w:t>
      </w:r>
      <w:r w:rsidR="001073E8" w:rsidRPr="008F1F01">
        <w:rPr>
          <w:rFonts w:asciiTheme="majorBidi" w:hAnsiTheme="majorBidi" w:cstheme="majorBidi"/>
          <w:sz w:val="24"/>
          <w:szCs w:val="24"/>
        </w:rPr>
        <w:t xml:space="preserve"> of the washing was </w:t>
      </w:r>
      <w:r w:rsidR="00034E2D" w:rsidRPr="008F1F01">
        <w:rPr>
          <w:rFonts w:asciiTheme="majorBidi" w:hAnsiTheme="majorBidi" w:cstheme="majorBidi"/>
          <w:sz w:val="24"/>
          <w:szCs w:val="24"/>
        </w:rPr>
        <w:t>neutral,</w:t>
      </w:r>
      <w:r w:rsidR="001073E8" w:rsidRPr="008F1F01">
        <w:rPr>
          <w:rFonts w:asciiTheme="majorBidi" w:hAnsiTheme="majorBidi" w:cstheme="majorBidi"/>
          <w:sz w:val="24"/>
          <w:szCs w:val="24"/>
        </w:rPr>
        <w:t xml:space="preserve"> then dried in oven at 60</w:t>
      </w:r>
      <w:r w:rsidR="00E622DA" w:rsidRPr="008F1F01">
        <w:rPr>
          <w:rFonts w:asciiTheme="majorBidi" w:hAnsiTheme="majorBidi" w:cstheme="majorBidi"/>
          <w:sz w:val="24"/>
          <w:szCs w:val="24"/>
          <w:vertAlign w:val="superscript"/>
        </w:rPr>
        <w:t>o</w:t>
      </w:r>
      <w:r w:rsidR="00E622DA" w:rsidRPr="008F1F01">
        <w:rPr>
          <w:rFonts w:asciiTheme="majorBidi" w:hAnsiTheme="majorBidi" w:cstheme="majorBidi"/>
          <w:sz w:val="24"/>
          <w:szCs w:val="24"/>
        </w:rPr>
        <w:t>C.</w:t>
      </w:r>
    </w:p>
    <w:p w:rsidR="00194055" w:rsidRPr="008F1F01" w:rsidRDefault="00194055" w:rsidP="00B430F1">
      <w:pPr>
        <w:ind w:firstLine="720"/>
        <w:jc w:val="both"/>
        <w:rPr>
          <w:rFonts w:asciiTheme="majorBidi" w:hAnsiTheme="majorBidi" w:cstheme="majorBidi"/>
          <w:sz w:val="24"/>
          <w:szCs w:val="24"/>
        </w:rPr>
      </w:pPr>
    </w:p>
    <w:p w:rsidR="001073E8" w:rsidRPr="008F1F01" w:rsidRDefault="001073E8" w:rsidP="00B430F1">
      <w:pPr>
        <w:rPr>
          <w:rFonts w:asciiTheme="majorBidi" w:hAnsiTheme="majorBidi" w:cstheme="majorBidi"/>
          <w:b/>
          <w:bCs/>
          <w:sz w:val="24"/>
          <w:szCs w:val="24"/>
          <w:u w:val="single"/>
        </w:rPr>
      </w:pPr>
      <w:r w:rsidRPr="008F1F01">
        <w:rPr>
          <w:rFonts w:asciiTheme="majorBidi" w:hAnsiTheme="majorBidi" w:cstheme="majorBidi"/>
          <w:b/>
          <w:bCs/>
          <w:sz w:val="24"/>
          <w:szCs w:val="24"/>
          <w:u w:val="single"/>
        </w:rPr>
        <w:t>2</w:t>
      </w:r>
      <w:r w:rsidR="00E655CF" w:rsidRPr="008F1F01">
        <w:rPr>
          <w:rFonts w:asciiTheme="majorBidi" w:hAnsiTheme="majorBidi" w:cstheme="majorBidi"/>
          <w:b/>
          <w:bCs/>
          <w:sz w:val="24"/>
          <w:szCs w:val="24"/>
          <w:u w:val="single"/>
        </w:rPr>
        <w:t>.</w:t>
      </w:r>
      <w:r w:rsidRPr="008F1F01">
        <w:rPr>
          <w:rFonts w:asciiTheme="majorBidi" w:hAnsiTheme="majorBidi" w:cstheme="majorBidi"/>
          <w:b/>
          <w:bCs/>
          <w:sz w:val="24"/>
          <w:szCs w:val="24"/>
          <w:u w:val="single"/>
        </w:rPr>
        <w:t>3</w:t>
      </w:r>
      <w:r w:rsidR="00D9180F" w:rsidRPr="008F1F01">
        <w:rPr>
          <w:rFonts w:asciiTheme="majorBidi" w:hAnsiTheme="majorBidi" w:cstheme="majorBidi"/>
          <w:b/>
          <w:bCs/>
          <w:sz w:val="24"/>
          <w:szCs w:val="24"/>
          <w:u w:val="single"/>
        </w:rPr>
        <w:t>.</w:t>
      </w:r>
      <w:r w:rsidRPr="008F1F01">
        <w:rPr>
          <w:rFonts w:asciiTheme="majorBidi" w:hAnsiTheme="majorBidi" w:cstheme="majorBidi"/>
          <w:b/>
          <w:bCs/>
          <w:sz w:val="24"/>
          <w:szCs w:val="24"/>
          <w:u w:val="single"/>
        </w:rPr>
        <w:t xml:space="preserve"> </w:t>
      </w:r>
      <w:r w:rsidR="00E655CF" w:rsidRPr="008F1F01">
        <w:rPr>
          <w:rFonts w:asciiTheme="majorBidi" w:hAnsiTheme="majorBidi" w:cstheme="majorBidi"/>
          <w:b/>
          <w:bCs/>
          <w:sz w:val="24"/>
          <w:szCs w:val="24"/>
          <w:u w:val="single"/>
        </w:rPr>
        <w:t>C</w:t>
      </w:r>
      <w:r w:rsidRPr="008F1F01">
        <w:rPr>
          <w:rFonts w:asciiTheme="majorBidi" w:hAnsiTheme="majorBidi" w:cstheme="majorBidi"/>
          <w:b/>
          <w:bCs/>
          <w:sz w:val="24"/>
          <w:szCs w:val="24"/>
          <w:u w:val="single"/>
        </w:rPr>
        <w:t xml:space="preserve">arboxylic </w:t>
      </w:r>
      <w:r w:rsidR="00E655CF" w:rsidRPr="008F1F01">
        <w:rPr>
          <w:rFonts w:asciiTheme="majorBidi" w:hAnsiTheme="majorBidi" w:cstheme="majorBidi"/>
          <w:b/>
          <w:bCs/>
          <w:sz w:val="24"/>
          <w:szCs w:val="24"/>
          <w:u w:val="single"/>
        </w:rPr>
        <w:t>C</w:t>
      </w:r>
      <w:r w:rsidRPr="008F1F01">
        <w:rPr>
          <w:rFonts w:asciiTheme="majorBidi" w:hAnsiTheme="majorBidi" w:cstheme="majorBidi"/>
          <w:b/>
          <w:bCs/>
          <w:sz w:val="24"/>
          <w:szCs w:val="24"/>
          <w:u w:val="single"/>
        </w:rPr>
        <w:t xml:space="preserve">ontent </w:t>
      </w:r>
      <w:r w:rsidR="00E655CF" w:rsidRPr="008F1F01">
        <w:rPr>
          <w:rFonts w:asciiTheme="majorBidi" w:hAnsiTheme="majorBidi" w:cstheme="majorBidi"/>
          <w:b/>
          <w:bCs/>
          <w:sz w:val="24"/>
          <w:szCs w:val="24"/>
          <w:u w:val="single"/>
        </w:rPr>
        <w:t>D</w:t>
      </w:r>
      <w:r w:rsidRPr="008F1F01">
        <w:rPr>
          <w:rFonts w:asciiTheme="majorBidi" w:hAnsiTheme="majorBidi" w:cstheme="majorBidi"/>
          <w:b/>
          <w:bCs/>
          <w:sz w:val="24"/>
          <w:szCs w:val="24"/>
          <w:u w:val="single"/>
        </w:rPr>
        <w:t xml:space="preserve">egree of </w:t>
      </w:r>
      <w:r w:rsidR="00E655CF" w:rsidRPr="008F1F01">
        <w:rPr>
          <w:rFonts w:asciiTheme="majorBidi" w:hAnsiTheme="majorBidi" w:cstheme="majorBidi"/>
          <w:b/>
          <w:bCs/>
          <w:sz w:val="24"/>
          <w:szCs w:val="24"/>
          <w:u w:val="single"/>
        </w:rPr>
        <w:t>S</w:t>
      </w:r>
      <w:r w:rsidRPr="008F1F01">
        <w:rPr>
          <w:rFonts w:asciiTheme="majorBidi" w:hAnsiTheme="majorBidi" w:cstheme="majorBidi"/>
          <w:b/>
          <w:bCs/>
          <w:sz w:val="24"/>
          <w:szCs w:val="24"/>
          <w:u w:val="single"/>
        </w:rPr>
        <w:t>uccinylation</w:t>
      </w:r>
    </w:p>
    <w:p w:rsidR="00E655CF" w:rsidRPr="008F1F01" w:rsidRDefault="001073E8" w:rsidP="00B430F1">
      <w:pPr>
        <w:ind w:firstLine="720"/>
        <w:rPr>
          <w:rFonts w:asciiTheme="majorBidi" w:hAnsiTheme="majorBidi" w:cstheme="majorBidi"/>
          <w:sz w:val="24"/>
          <w:szCs w:val="24"/>
        </w:rPr>
      </w:pPr>
      <w:r w:rsidRPr="008F1F01">
        <w:rPr>
          <w:rFonts w:asciiTheme="majorBidi" w:hAnsiTheme="majorBidi" w:cstheme="majorBidi"/>
          <w:sz w:val="24"/>
          <w:szCs w:val="24"/>
        </w:rPr>
        <w:t xml:space="preserve">The carboxylic content </w:t>
      </w:r>
      <w:r w:rsidR="00E655CF" w:rsidRPr="008F1F01">
        <w:rPr>
          <w:rFonts w:asciiTheme="majorBidi" w:hAnsiTheme="majorBidi" w:cstheme="majorBidi"/>
          <w:sz w:val="24"/>
          <w:szCs w:val="24"/>
        </w:rPr>
        <w:t>of prepared</w:t>
      </w:r>
      <w:r w:rsidRPr="008F1F01">
        <w:rPr>
          <w:rFonts w:asciiTheme="majorBidi" w:hAnsiTheme="majorBidi" w:cstheme="majorBidi"/>
          <w:sz w:val="24"/>
          <w:szCs w:val="24"/>
        </w:rPr>
        <w:t xml:space="preserve"> exchanger was determined by the back titration method </w:t>
      </w:r>
      <w:r w:rsidR="00E655CF" w:rsidRPr="008F1F01">
        <w:rPr>
          <w:rFonts w:asciiTheme="majorBidi" w:hAnsiTheme="majorBidi" w:cstheme="majorBidi"/>
          <w:sz w:val="24"/>
          <w:szCs w:val="24"/>
        </w:rPr>
        <w:t>[</w:t>
      </w:r>
      <w:r w:rsidRPr="008F1F01">
        <w:rPr>
          <w:rFonts w:asciiTheme="majorBidi" w:hAnsiTheme="majorBidi" w:cstheme="majorBidi"/>
          <w:sz w:val="24"/>
          <w:szCs w:val="24"/>
        </w:rPr>
        <w:t>8</w:t>
      </w:r>
      <w:r w:rsidR="00E655CF" w:rsidRPr="008F1F01">
        <w:rPr>
          <w:rFonts w:asciiTheme="majorBidi" w:hAnsiTheme="majorBidi" w:cstheme="majorBidi"/>
          <w:sz w:val="24"/>
          <w:szCs w:val="24"/>
        </w:rPr>
        <w:t>]</w:t>
      </w:r>
    </w:p>
    <w:p w:rsidR="00E85B0A" w:rsidRDefault="001073E8" w:rsidP="00B430F1">
      <w:pPr>
        <w:ind w:firstLine="720"/>
        <w:jc w:val="both"/>
        <w:rPr>
          <w:rFonts w:asciiTheme="majorBidi" w:hAnsiTheme="majorBidi" w:cstheme="majorBidi"/>
          <w:sz w:val="24"/>
          <w:szCs w:val="24"/>
        </w:rPr>
      </w:pPr>
      <w:r w:rsidRPr="008F1F01">
        <w:rPr>
          <w:rFonts w:asciiTheme="majorBidi" w:hAnsiTheme="majorBidi" w:cstheme="majorBidi"/>
          <w:sz w:val="24"/>
          <w:szCs w:val="24"/>
        </w:rPr>
        <w:t xml:space="preserve"> 0.1 g of the sample was treated with 100</w:t>
      </w:r>
      <w:r w:rsidR="008E5FEF" w:rsidRPr="008F1F01">
        <w:rPr>
          <w:rFonts w:asciiTheme="majorBidi" w:hAnsiTheme="majorBidi" w:cstheme="majorBidi"/>
          <w:sz w:val="24"/>
          <w:szCs w:val="24"/>
        </w:rPr>
        <w:t xml:space="preserve">ml </w:t>
      </w:r>
      <w:r w:rsidR="00D9180F" w:rsidRPr="008F1F01">
        <w:rPr>
          <w:rFonts w:asciiTheme="majorBidi" w:hAnsiTheme="majorBidi" w:cstheme="majorBidi"/>
          <w:sz w:val="24"/>
          <w:szCs w:val="24"/>
        </w:rPr>
        <w:t>(</w:t>
      </w:r>
      <w:r w:rsidR="008E5FEF" w:rsidRPr="008F1F01">
        <w:rPr>
          <w:rFonts w:asciiTheme="majorBidi" w:hAnsiTheme="majorBidi" w:cstheme="majorBidi"/>
          <w:sz w:val="24"/>
          <w:szCs w:val="24"/>
        </w:rPr>
        <w:t>0.</w:t>
      </w:r>
      <w:r w:rsidR="00D9180F" w:rsidRPr="008F1F01">
        <w:rPr>
          <w:rFonts w:asciiTheme="majorBidi" w:hAnsiTheme="majorBidi" w:cstheme="majorBidi"/>
          <w:sz w:val="24"/>
          <w:szCs w:val="24"/>
        </w:rPr>
        <w:t>0</w:t>
      </w:r>
      <w:r w:rsidR="008E5FEF" w:rsidRPr="008F1F01">
        <w:rPr>
          <w:rFonts w:asciiTheme="majorBidi" w:hAnsiTheme="majorBidi" w:cstheme="majorBidi"/>
          <w:sz w:val="24"/>
          <w:szCs w:val="24"/>
        </w:rPr>
        <w:t>1 mole /liter</w:t>
      </w:r>
      <w:r w:rsidR="00D9180F" w:rsidRPr="008F1F01">
        <w:rPr>
          <w:rFonts w:asciiTheme="majorBidi" w:hAnsiTheme="majorBidi" w:cstheme="majorBidi"/>
          <w:sz w:val="24"/>
          <w:szCs w:val="24"/>
        </w:rPr>
        <w:t>)</w:t>
      </w:r>
      <w:r w:rsidR="008E5FEF" w:rsidRPr="008F1F01">
        <w:rPr>
          <w:rFonts w:asciiTheme="majorBidi" w:hAnsiTheme="majorBidi" w:cstheme="majorBidi"/>
          <w:sz w:val="24"/>
          <w:szCs w:val="24"/>
        </w:rPr>
        <w:t xml:space="preserve"> NaOH standard</w:t>
      </w:r>
      <w:r w:rsidRPr="008F1F01">
        <w:rPr>
          <w:rFonts w:asciiTheme="majorBidi" w:hAnsiTheme="majorBidi" w:cstheme="majorBidi"/>
          <w:sz w:val="24"/>
          <w:szCs w:val="24"/>
        </w:rPr>
        <w:t xml:space="preserve"> solution by stirring at room temperature for one </w:t>
      </w:r>
      <w:r w:rsidR="00794F87" w:rsidRPr="008F1F01">
        <w:rPr>
          <w:rFonts w:asciiTheme="majorBidi" w:hAnsiTheme="majorBidi" w:cstheme="majorBidi"/>
          <w:sz w:val="24"/>
          <w:szCs w:val="24"/>
        </w:rPr>
        <w:t>hour.S</w:t>
      </w:r>
      <w:r w:rsidR="008E5FEF" w:rsidRPr="008F1F01">
        <w:rPr>
          <w:rFonts w:asciiTheme="majorBidi" w:hAnsiTheme="majorBidi" w:cstheme="majorBidi"/>
          <w:sz w:val="24"/>
          <w:szCs w:val="24"/>
        </w:rPr>
        <w:t xml:space="preserve">everal drops of phenolphthalein indicator were </w:t>
      </w:r>
      <w:r w:rsidR="00794F87" w:rsidRPr="008F1F01">
        <w:rPr>
          <w:rFonts w:asciiTheme="majorBidi" w:hAnsiTheme="majorBidi" w:cstheme="majorBidi"/>
          <w:sz w:val="24"/>
          <w:szCs w:val="24"/>
        </w:rPr>
        <w:t>added. The</w:t>
      </w:r>
      <w:r w:rsidR="008E5FEF" w:rsidRPr="008F1F01">
        <w:rPr>
          <w:rFonts w:asciiTheme="majorBidi" w:hAnsiTheme="majorBidi" w:cstheme="majorBidi"/>
          <w:sz w:val="24"/>
          <w:szCs w:val="24"/>
        </w:rPr>
        <w:t xml:space="preserve"> above solution was back titrated against 0.01 mole/liter HCl solution until the solution turned from pale pink to </w:t>
      </w:r>
      <w:r w:rsidR="00794F87" w:rsidRPr="008F1F01">
        <w:rPr>
          <w:rFonts w:asciiTheme="majorBidi" w:hAnsiTheme="majorBidi" w:cstheme="majorBidi"/>
          <w:sz w:val="24"/>
          <w:szCs w:val="24"/>
        </w:rPr>
        <w:t>colorless</w:t>
      </w:r>
      <w:r w:rsidR="008E5FEF" w:rsidRPr="008F1F01">
        <w:rPr>
          <w:rFonts w:asciiTheme="majorBidi" w:hAnsiTheme="majorBidi" w:cstheme="majorBidi"/>
          <w:sz w:val="24"/>
          <w:szCs w:val="24"/>
        </w:rPr>
        <w:t xml:space="preserve"> the carboxylic content was calculated by equation</w:t>
      </w:r>
      <w:r w:rsidR="009E2954">
        <w:rPr>
          <w:rFonts w:asciiTheme="majorBidi" w:hAnsiTheme="majorBidi" w:cstheme="majorBidi"/>
          <w:sz w:val="24"/>
          <w:szCs w:val="24"/>
        </w:rPr>
        <w:t>:</w:t>
      </w:r>
    </w:p>
    <w:p w:rsidR="00422C71" w:rsidRDefault="00422C71" w:rsidP="00422C71">
      <w:pPr>
        <w:jc w:val="both"/>
        <w:rPr>
          <w:rFonts w:asciiTheme="majorBidi" w:hAnsiTheme="majorBidi" w:cstheme="majorBidi"/>
          <w:sz w:val="24"/>
          <w:szCs w:val="24"/>
        </w:rPr>
      </w:pPr>
    </w:p>
    <w:p w:rsidR="00422C71" w:rsidRDefault="00422C71" w:rsidP="00422C71">
      <w:pPr>
        <w:ind w:hanging="18"/>
        <w:jc w:val="center"/>
        <w:rPr>
          <w:rFonts w:asciiTheme="majorBidi" w:hAnsiTheme="majorBidi" w:cstheme="majorBidi"/>
          <w:sz w:val="24"/>
          <w:szCs w:val="24"/>
        </w:rPr>
      </w:pPr>
      <w:r w:rsidRPr="00422C71">
        <w:rPr>
          <w:rFonts w:asciiTheme="majorBidi" w:hAnsiTheme="majorBidi" w:cstheme="majorBidi"/>
          <w:noProof/>
          <w:sz w:val="24"/>
          <w:szCs w:val="24"/>
        </w:rPr>
        <w:drawing>
          <wp:inline distT="0" distB="0" distL="0" distR="0">
            <wp:extent cx="3971499" cy="927688"/>
            <wp:effectExtent l="0" t="0" r="0" b="0"/>
            <wp:docPr id="6" name="Picture 6" descr="C:\Users\Hassan Ibrahim\Desktop\Work for 3rd report Dr.Sohair\New Microsoft PowerPoint Present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assan Ibrahim\Desktop\Work for 3rd report Dr.Sohair\New Microsoft PowerPoint Presentation.jpg"/>
                    <pic:cNvPicPr>
                      <a:picLocks noChangeAspect="1" noChangeArrowheads="1"/>
                    </pic:cNvPicPr>
                  </pic:nvPicPr>
                  <pic:blipFill rotWithShape="1">
                    <a:blip r:embed="rId8">
                      <a:extLst>
                        <a:ext uri="{28A0092B-C50C-407E-A947-70E740481C1C}">
                          <a14:useLocalDpi xmlns:a14="http://schemas.microsoft.com/office/drawing/2010/main" val="0"/>
                        </a:ext>
                      </a:extLst>
                    </a:blip>
                    <a:srcRect l="8593" t="9606" r="24500" b="62604"/>
                    <a:stretch/>
                  </pic:blipFill>
                  <pic:spPr bwMode="auto">
                    <a:xfrm>
                      <a:off x="0" y="0"/>
                      <a:ext cx="3976670" cy="928896"/>
                    </a:xfrm>
                    <a:prstGeom prst="rect">
                      <a:avLst/>
                    </a:prstGeom>
                    <a:noFill/>
                    <a:ln>
                      <a:noFill/>
                    </a:ln>
                    <a:extLst>
                      <a:ext uri="{53640926-AAD7-44D8-BBD7-CCE9431645EC}">
                        <a14:shadowObscured xmlns:a14="http://schemas.microsoft.com/office/drawing/2010/main"/>
                      </a:ext>
                    </a:extLst>
                  </pic:spPr>
                </pic:pic>
              </a:graphicData>
            </a:graphic>
          </wp:inline>
        </w:drawing>
      </w:r>
    </w:p>
    <w:p w:rsidR="009021B2" w:rsidRPr="008F1F01" w:rsidRDefault="00E85B0A" w:rsidP="00B430F1">
      <w:pPr>
        <w:ind w:firstLine="720"/>
        <w:jc w:val="both"/>
        <w:rPr>
          <w:rFonts w:asciiTheme="majorBidi" w:hAnsiTheme="majorBidi" w:cstheme="majorBidi"/>
          <w:sz w:val="24"/>
          <w:szCs w:val="24"/>
        </w:rPr>
      </w:pPr>
      <w:r w:rsidRPr="008F1F01">
        <w:rPr>
          <w:rFonts w:asciiTheme="majorBidi" w:hAnsiTheme="majorBidi" w:cstheme="majorBidi"/>
          <w:sz w:val="24"/>
          <w:szCs w:val="24"/>
        </w:rPr>
        <w:t xml:space="preserve">Were </w:t>
      </w:r>
      <w:r w:rsidR="00F053A5" w:rsidRPr="008F1F01">
        <w:rPr>
          <w:rFonts w:asciiTheme="majorBidi" w:hAnsiTheme="majorBidi" w:cstheme="majorBidi"/>
          <w:sz w:val="24"/>
          <w:szCs w:val="24"/>
        </w:rPr>
        <w:t>V</w:t>
      </w:r>
      <w:r w:rsidR="00F053A5" w:rsidRPr="008F1F01">
        <w:rPr>
          <w:rFonts w:asciiTheme="majorBidi" w:hAnsiTheme="majorBidi" w:cstheme="majorBidi"/>
          <w:sz w:val="24"/>
          <w:szCs w:val="24"/>
          <w:vertAlign w:val="subscript"/>
        </w:rPr>
        <w:t>NaOH</w:t>
      </w:r>
      <w:r w:rsidRPr="008F1F01">
        <w:rPr>
          <w:rFonts w:asciiTheme="majorBidi" w:hAnsiTheme="majorBidi" w:cstheme="majorBidi"/>
          <w:sz w:val="24"/>
          <w:szCs w:val="24"/>
        </w:rPr>
        <w:tab/>
      </w:r>
      <w:r w:rsidR="00D9180F" w:rsidRPr="008F1F01">
        <w:rPr>
          <w:rFonts w:asciiTheme="majorBidi" w:hAnsiTheme="majorBidi" w:cstheme="majorBidi"/>
          <w:sz w:val="24"/>
          <w:szCs w:val="24"/>
        </w:rPr>
        <w:t xml:space="preserve"> </w:t>
      </w:r>
      <w:r w:rsidRPr="008F1F01">
        <w:rPr>
          <w:rFonts w:asciiTheme="majorBidi" w:hAnsiTheme="majorBidi" w:cstheme="majorBidi"/>
          <w:sz w:val="24"/>
          <w:szCs w:val="24"/>
        </w:rPr>
        <w:t xml:space="preserve">and </w:t>
      </w:r>
      <w:r w:rsidR="00F053A5" w:rsidRPr="008F1F01">
        <w:rPr>
          <w:rFonts w:asciiTheme="majorBidi" w:hAnsiTheme="majorBidi" w:cstheme="majorBidi"/>
          <w:sz w:val="24"/>
          <w:szCs w:val="24"/>
        </w:rPr>
        <w:t xml:space="preserve">V </w:t>
      </w:r>
      <w:r w:rsidR="00F053A5" w:rsidRPr="008F1F01">
        <w:rPr>
          <w:rFonts w:asciiTheme="majorBidi" w:hAnsiTheme="majorBidi" w:cstheme="majorBidi"/>
          <w:sz w:val="24"/>
          <w:szCs w:val="24"/>
          <w:vertAlign w:val="subscript"/>
        </w:rPr>
        <w:t>HCl</w:t>
      </w:r>
      <w:r w:rsidRPr="008F1F01">
        <w:rPr>
          <w:rFonts w:asciiTheme="majorBidi" w:hAnsiTheme="majorBidi" w:cstheme="majorBidi"/>
          <w:sz w:val="24"/>
          <w:szCs w:val="24"/>
        </w:rPr>
        <w:t xml:space="preserve"> are the volume of standard NaOH used and standard HCl consumed respectively , </w:t>
      </w:r>
      <w:r w:rsidR="00F053A5" w:rsidRPr="008F1F01">
        <w:rPr>
          <w:rFonts w:asciiTheme="majorBidi" w:hAnsiTheme="majorBidi" w:cstheme="majorBidi"/>
          <w:sz w:val="24"/>
          <w:szCs w:val="24"/>
        </w:rPr>
        <w:t>C</w:t>
      </w:r>
      <w:r w:rsidR="00F053A5" w:rsidRPr="008F1F01">
        <w:rPr>
          <w:rFonts w:asciiTheme="majorBidi" w:hAnsiTheme="majorBidi" w:cstheme="majorBidi"/>
          <w:sz w:val="24"/>
          <w:szCs w:val="24"/>
          <w:vertAlign w:val="subscript"/>
        </w:rPr>
        <w:t>NaOH</w:t>
      </w:r>
      <w:r w:rsidRPr="008F1F01">
        <w:rPr>
          <w:rFonts w:asciiTheme="majorBidi" w:hAnsiTheme="majorBidi" w:cstheme="majorBidi"/>
          <w:sz w:val="24"/>
          <w:szCs w:val="24"/>
        </w:rPr>
        <w:t xml:space="preserve"> and </w:t>
      </w:r>
      <w:r w:rsidR="00F053A5" w:rsidRPr="008F1F01">
        <w:rPr>
          <w:rFonts w:asciiTheme="majorBidi" w:hAnsiTheme="majorBidi" w:cstheme="majorBidi"/>
          <w:sz w:val="24"/>
          <w:szCs w:val="24"/>
        </w:rPr>
        <w:t>C</w:t>
      </w:r>
      <w:r w:rsidR="00F053A5" w:rsidRPr="008F1F01">
        <w:rPr>
          <w:rFonts w:asciiTheme="majorBidi" w:hAnsiTheme="majorBidi" w:cstheme="majorBidi"/>
          <w:sz w:val="24"/>
          <w:szCs w:val="24"/>
          <w:vertAlign w:val="subscript"/>
        </w:rPr>
        <w:t xml:space="preserve"> HCl</w:t>
      </w:r>
      <w:r w:rsidR="00D9180F" w:rsidRPr="008F1F01">
        <w:rPr>
          <w:rFonts w:asciiTheme="majorBidi" w:hAnsiTheme="majorBidi" w:cstheme="majorBidi"/>
          <w:sz w:val="24"/>
          <w:szCs w:val="24"/>
          <w:vertAlign w:val="subscript"/>
        </w:rPr>
        <w:t xml:space="preserve"> </w:t>
      </w:r>
      <w:r w:rsidRPr="008F1F01">
        <w:rPr>
          <w:rFonts w:asciiTheme="majorBidi" w:hAnsiTheme="majorBidi" w:cstheme="majorBidi"/>
          <w:sz w:val="24"/>
          <w:szCs w:val="24"/>
        </w:rPr>
        <w:t xml:space="preserve">are the </w:t>
      </w:r>
      <w:r w:rsidR="00F053A5" w:rsidRPr="008F1F01">
        <w:rPr>
          <w:rFonts w:asciiTheme="majorBidi" w:hAnsiTheme="majorBidi" w:cstheme="majorBidi"/>
          <w:sz w:val="24"/>
          <w:szCs w:val="24"/>
        </w:rPr>
        <w:t>morality</w:t>
      </w:r>
      <w:r w:rsidRPr="008F1F01">
        <w:rPr>
          <w:rFonts w:asciiTheme="majorBidi" w:hAnsiTheme="majorBidi" w:cstheme="majorBidi"/>
          <w:sz w:val="24"/>
          <w:szCs w:val="24"/>
        </w:rPr>
        <w:t xml:space="preserve"> of NaOH and HCl respectively and M is the weight of the analyzed sample</w:t>
      </w:r>
      <w:r w:rsidR="00F053A5" w:rsidRPr="008F1F01">
        <w:rPr>
          <w:rFonts w:asciiTheme="majorBidi" w:hAnsiTheme="majorBidi" w:cstheme="majorBidi"/>
          <w:sz w:val="24"/>
          <w:szCs w:val="24"/>
        </w:rPr>
        <w:t>.</w:t>
      </w:r>
    </w:p>
    <w:p w:rsidR="00105DDE" w:rsidRPr="008F1F01" w:rsidRDefault="00105DDE" w:rsidP="00B430F1">
      <w:pPr>
        <w:ind w:firstLine="720"/>
        <w:jc w:val="both"/>
        <w:rPr>
          <w:rFonts w:asciiTheme="majorBidi" w:hAnsiTheme="majorBidi" w:cstheme="majorBidi"/>
          <w:sz w:val="24"/>
          <w:szCs w:val="24"/>
        </w:rPr>
      </w:pPr>
    </w:p>
    <w:p w:rsidR="009021B2" w:rsidRPr="008F1F01" w:rsidRDefault="009021B2" w:rsidP="00B430F1">
      <w:pPr>
        <w:rPr>
          <w:rFonts w:asciiTheme="majorBidi" w:hAnsiTheme="majorBidi" w:cstheme="majorBidi"/>
          <w:b/>
          <w:bCs/>
          <w:sz w:val="24"/>
          <w:szCs w:val="24"/>
          <w:u w:val="single"/>
        </w:rPr>
      </w:pPr>
      <w:r w:rsidRPr="008F1F01">
        <w:rPr>
          <w:rFonts w:asciiTheme="majorBidi" w:hAnsiTheme="majorBidi" w:cstheme="majorBidi"/>
          <w:b/>
          <w:bCs/>
          <w:sz w:val="24"/>
          <w:szCs w:val="24"/>
          <w:u w:val="single"/>
        </w:rPr>
        <w:t>2</w:t>
      </w:r>
      <w:r w:rsidR="00F053A5" w:rsidRPr="008F1F01">
        <w:rPr>
          <w:rFonts w:asciiTheme="majorBidi" w:hAnsiTheme="majorBidi" w:cstheme="majorBidi"/>
          <w:b/>
          <w:bCs/>
          <w:sz w:val="24"/>
          <w:szCs w:val="24"/>
          <w:u w:val="single"/>
        </w:rPr>
        <w:t>.</w:t>
      </w:r>
      <w:r w:rsidRPr="008F1F01">
        <w:rPr>
          <w:rFonts w:asciiTheme="majorBidi" w:hAnsiTheme="majorBidi" w:cstheme="majorBidi"/>
          <w:b/>
          <w:bCs/>
          <w:sz w:val="24"/>
          <w:szCs w:val="24"/>
          <w:u w:val="single"/>
        </w:rPr>
        <w:t>4</w:t>
      </w:r>
      <w:r w:rsidR="004E7184" w:rsidRPr="008F1F01">
        <w:rPr>
          <w:rFonts w:asciiTheme="majorBidi" w:hAnsiTheme="majorBidi" w:cstheme="majorBidi"/>
          <w:b/>
          <w:bCs/>
          <w:sz w:val="24"/>
          <w:szCs w:val="24"/>
          <w:u w:val="single"/>
        </w:rPr>
        <w:t>.</w:t>
      </w:r>
      <w:r w:rsidRPr="008F1F01">
        <w:rPr>
          <w:rFonts w:asciiTheme="majorBidi" w:hAnsiTheme="majorBidi" w:cstheme="majorBidi"/>
          <w:b/>
          <w:bCs/>
          <w:sz w:val="24"/>
          <w:szCs w:val="24"/>
          <w:u w:val="single"/>
        </w:rPr>
        <w:t xml:space="preserve"> </w:t>
      </w:r>
      <w:r w:rsidR="00F053A5" w:rsidRPr="008F1F01">
        <w:rPr>
          <w:rFonts w:asciiTheme="majorBidi" w:hAnsiTheme="majorBidi" w:cstheme="majorBidi"/>
          <w:b/>
          <w:bCs/>
          <w:sz w:val="24"/>
          <w:szCs w:val="24"/>
          <w:u w:val="single"/>
        </w:rPr>
        <w:t>A</w:t>
      </w:r>
      <w:r w:rsidRPr="008F1F01">
        <w:rPr>
          <w:rFonts w:asciiTheme="majorBidi" w:hAnsiTheme="majorBidi" w:cstheme="majorBidi"/>
          <w:b/>
          <w:bCs/>
          <w:sz w:val="24"/>
          <w:szCs w:val="24"/>
          <w:u w:val="single"/>
        </w:rPr>
        <w:t>dsorption of different metal cation by prepared exchanger</w:t>
      </w:r>
    </w:p>
    <w:p w:rsidR="0028366C" w:rsidRDefault="009021B2" w:rsidP="00B430F1">
      <w:pPr>
        <w:ind w:firstLine="720"/>
        <w:jc w:val="both"/>
        <w:rPr>
          <w:rFonts w:asciiTheme="majorBidi" w:hAnsiTheme="majorBidi" w:cstheme="majorBidi"/>
          <w:sz w:val="24"/>
          <w:szCs w:val="24"/>
        </w:rPr>
      </w:pPr>
      <w:r w:rsidRPr="008F1F01">
        <w:rPr>
          <w:rFonts w:asciiTheme="majorBidi" w:hAnsiTheme="majorBidi" w:cstheme="majorBidi"/>
          <w:sz w:val="24"/>
          <w:szCs w:val="24"/>
        </w:rPr>
        <w:t>Atypical adsorption experiment was conducted as follows the stock solution of Cu</w:t>
      </w:r>
      <w:r w:rsidRPr="008F1F01">
        <w:rPr>
          <w:rFonts w:asciiTheme="majorBidi" w:hAnsiTheme="majorBidi" w:cstheme="majorBidi"/>
          <w:sz w:val="24"/>
          <w:szCs w:val="24"/>
          <w:vertAlign w:val="superscript"/>
        </w:rPr>
        <w:t>++</w:t>
      </w:r>
      <w:r w:rsidRPr="008F1F01">
        <w:rPr>
          <w:rFonts w:asciiTheme="majorBidi" w:hAnsiTheme="majorBidi" w:cstheme="majorBidi"/>
          <w:sz w:val="24"/>
          <w:szCs w:val="24"/>
        </w:rPr>
        <w:t xml:space="preserve"> Zn </w:t>
      </w:r>
      <w:r w:rsidRPr="008F1F01">
        <w:rPr>
          <w:rFonts w:asciiTheme="majorBidi" w:hAnsiTheme="majorBidi" w:cstheme="majorBidi"/>
          <w:sz w:val="24"/>
          <w:szCs w:val="24"/>
          <w:vertAlign w:val="superscript"/>
        </w:rPr>
        <w:t>++</w:t>
      </w:r>
      <w:r w:rsidR="00F053A5" w:rsidRPr="008F1F01">
        <w:rPr>
          <w:rFonts w:asciiTheme="majorBidi" w:hAnsiTheme="majorBidi" w:cstheme="majorBidi"/>
          <w:sz w:val="24"/>
          <w:szCs w:val="24"/>
        </w:rPr>
        <w:t xml:space="preserve">and </w:t>
      </w:r>
      <w:r w:rsidRPr="008F1F01">
        <w:rPr>
          <w:rFonts w:asciiTheme="majorBidi" w:hAnsiTheme="majorBidi" w:cstheme="majorBidi"/>
          <w:sz w:val="24"/>
          <w:szCs w:val="24"/>
        </w:rPr>
        <w:t>Hg</w:t>
      </w:r>
      <w:r w:rsidRPr="008F1F01">
        <w:rPr>
          <w:rFonts w:asciiTheme="majorBidi" w:hAnsiTheme="majorBidi" w:cstheme="majorBidi"/>
          <w:sz w:val="24"/>
          <w:szCs w:val="24"/>
          <w:vertAlign w:val="superscript"/>
        </w:rPr>
        <w:t xml:space="preserve">++ </w:t>
      </w:r>
      <w:r w:rsidR="00F053A5" w:rsidRPr="008F1F01">
        <w:rPr>
          <w:rFonts w:asciiTheme="majorBidi" w:hAnsiTheme="majorBidi" w:cstheme="majorBidi"/>
          <w:sz w:val="24"/>
          <w:szCs w:val="24"/>
        </w:rPr>
        <w:t>(</w:t>
      </w:r>
      <w:r w:rsidRPr="008F1F01">
        <w:rPr>
          <w:rFonts w:asciiTheme="majorBidi" w:hAnsiTheme="majorBidi" w:cstheme="majorBidi"/>
          <w:sz w:val="24"/>
          <w:szCs w:val="24"/>
        </w:rPr>
        <w:t>200mg /</w:t>
      </w:r>
      <w:r w:rsidR="00F053A5" w:rsidRPr="008F1F01">
        <w:rPr>
          <w:rFonts w:asciiTheme="majorBidi" w:hAnsiTheme="majorBidi" w:cstheme="majorBidi"/>
          <w:sz w:val="24"/>
          <w:szCs w:val="24"/>
        </w:rPr>
        <w:t xml:space="preserve">L) </w:t>
      </w:r>
      <w:r w:rsidRPr="008F1F01">
        <w:rPr>
          <w:rFonts w:asciiTheme="majorBidi" w:hAnsiTheme="majorBidi" w:cstheme="majorBidi"/>
          <w:sz w:val="24"/>
          <w:szCs w:val="24"/>
        </w:rPr>
        <w:t xml:space="preserve">was prepared by dissolving a certain amount of AR </w:t>
      </w:r>
      <w:r w:rsidR="00F053A5" w:rsidRPr="008F1F01">
        <w:rPr>
          <w:rFonts w:asciiTheme="majorBidi" w:hAnsiTheme="majorBidi" w:cstheme="majorBidi"/>
          <w:sz w:val="24"/>
          <w:szCs w:val="24"/>
        </w:rPr>
        <w:t xml:space="preserve">grade </w:t>
      </w:r>
      <w:r w:rsidRPr="008F1F01">
        <w:rPr>
          <w:rFonts w:asciiTheme="majorBidi" w:hAnsiTheme="majorBidi" w:cstheme="majorBidi"/>
          <w:sz w:val="24"/>
          <w:szCs w:val="24"/>
        </w:rPr>
        <w:t xml:space="preserve">acetate salt from </w:t>
      </w:r>
      <w:r w:rsidR="004E7184" w:rsidRPr="008F1F01">
        <w:rPr>
          <w:rFonts w:asciiTheme="majorBidi" w:hAnsiTheme="majorBidi" w:cstheme="majorBidi"/>
          <w:sz w:val="24"/>
          <w:szCs w:val="24"/>
        </w:rPr>
        <w:t>“</w:t>
      </w:r>
      <w:r w:rsidRPr="008F1F01">
        <w:rPr>
          <w:rFonts w:asciiTheme="majorBidi" w:hAnsiTheme="majorBidi" w:cstheme="majorBidi"/>
          <w:sz w:val="24"/>
          <w:szCs w:val="24"/>
        </w:rPr>
        <w:t>Merk</w:t>
      </w:r>
      <w:r w:rsidR="004E7184" w:rsidRPr="008F1F01">
        <w:rPr>
          <w:rFonts w:asciiTheme="majorBidi" w:hAnsiTheme="majorBidi" w:cstheme="majorBidi"/>
          <w:sz w:val="24"/>
          <w:szCs w:val="24"/>
        </w:rPr>
        <w:t>”</w:t>
      </w:r>
      <w:r w:rsidRPr="008F1F01">
        <w:rPr>
          <w:rFonts w:asciiTheme="majorBidi" w:hAnsiTheme="majorBidi" w:cstheme="majorBidi"/>
          <w:sz w:val="24"/>
          <w:szCs w:val="24"/>
        </w:rPr>
        <w:t xml:space="preserve"> in 1000ml </w:t>
      </w:r>
      <w:r w:rsidR="00034E2D" w:rsidRPr="008F1F01">
        <w:rPr>
          <w:rFonts w:asciiTheme="majorBidi" w:hAnsiTheme="majorBidi" w:cstheme="majorBidi"/>
          <w:sz w:val="24"/>
          <w:szCs w:val="24"/>
        </w:rPr>
        <w:t>deionized</w:t>
      </w:r>
      <w:r w:rsidRPr="008F1F01">
        <w:rPr>
          <w:rFonts w:asciiTheme="majorBidi" w:hAnsiTheme="majorBidi" w:cstheme="majorBidi"/>
          <w:sz w:val="24"/>
          <w:szCs w:val="24"/>
        </w:rPr>
        <w:t xml:space="preserve"> water. 25mg </w:t>
      </w:r>
      <w:r w:rsidR="00034E2D" w:rsidRPr="008F1F01">
        <w:rPr>
          <w:rFonts w:asciiTheme="majorBidi" w:hAnsiTheme="majorBidi" w:cstheme="majorBidi"/>
          <w:sz w:val="24"/>
          <w:szCs w:val="24"/>
        </w:rPr>
        <w:t>of</w:t>
      </w:r>
      <w:r w:rsidRPr="008F1F01">
        <w:rPr>
          <w:rFonts w:asciiTheme="majorBidi" w:hAnsiTheme="majorBidi" w:cstheme="majorBidi"/>
          <w:sz w:val="24"/>
          <w:szCs w:val="24"/>
        </w:rPr>
        <w:t xml:space="preserve"> modified and unmodified </w:t>
      </w:r>
      <w:r w:rsidR="0028366C" w:rsidRPr="008F1F01">
        <w:rPr>
          <w:rFonts w:asciiTheme="majorBidi" w:hAnsiTheme="majorBidi" w:cstheme="majorBidi"/>
          <w:sz w:val="24"/>
          <w:szCs w:val="24"/>
        </w:rPr>
        <w:t xml:space="preserve">bacterial cellulose </w:t>
      </w:r>
      <w:r w:rsidRPr="008F1F01">
        <w:rPr>
          <w:rFonts w:asciiTheme="majorBidi" w:hAnsiTheme="majorBidi" w:cstheme="majorBidi"/>
          <w:sz w:val="24"/>
          <w:szCs w:val="24"/>
        </w:rPr>
        <w:t xml:space="preserve">was added to 50 ml </w:t>
      </w:r>
      <w:r w:rsidR="00034E2D" w:rsidRPr="008F1F01">
        <w:rPr>
          <w:rFonts w:asciiTheme="majorBidi" w:hAnsiTheme="majorBidi" w:cstheme="majorBidi"/>
          <w:sz w:val="24"/>
          <w:szCs w:val="24"/>
        </w:rPr>
        <w:t>Erlenmeyer</w:t>
      </w:r>
      <w:r w:rsidRPr="008F1F01">
        <w:rPr>
          <w:rFonts w:asciiTheme="majorBidi" w:hAnsiTheme="majorBidi" w:cstheme="majorBidi"/>
          <w:sz w:val="24"/>
          <w:szCs w:val="24"/>
        </w:rPr>
        <w:t xml:space="preserve"> flask containing 25 ml solution of metal ion magnetically stirred at 120 rpm</w:t>
      </w:r>
      <w:r w:rsidR="0028366C" w:rsidRPr="008F1F01">
        <w:rPr>
          <w:rFonts w:asciiTheme="majorBidi" w:hAnsiTheme="majorBidi" w:cstheme="majorBidi"/>
          <w:sz w:val="24"/>
          <w:szCs w:val="24"/>
        </w:rPr>
        <w:t>. pH</w:t>
      </w:r>
      <w:r w:rsidRPr="008F1F01">
        <w:rPr>
          <w:rFonts w:asciiTheme="majorBidi" w:hAnsiTheme="majorBidi" w:cstheme="majorBidi"/>
          <w:sz w:val="24"/>
          <w:szCs w:val="24"/>
        </w:rPr>
        <w:t xml:space="preserve"> adjustment was done using buffer </w:t>
      </w:r>
      <w:r w:rsidR="00DB39D6" w:rsidRPr="008F1F01">
        <w:rPr>
          <w:rFonts w:asciiTheme="majorBidi" w:hAnsiTheme="majorBidi" w:cstheme="majorBidi"/>
          <w:sz w:val="24"/>
          <w:szCs w:val="24"/>
        </w:rPr>
        <w:t xml:space="preserve">solution from </w:t>
      </w:r>
      <w:r w:rsidR="004E7184" w:rsidRPr="008F1F01">
        <w:rPr>
          <w:rFonts w:asciiTheme="majorBidi" w:hAnsiTheme="majorBidi" w:cstheme="majorBidi"/>
          <w:sz w:val="24"/>
          <w:szCs w:val="24"/>
        </w:rPr>
        <w:t>“</w:t>
      </w:r>
      <w:r w:rsidR="00034E2D" w:rsidRPr="008F1F01">
        <w:rPr>
          <w:rFonts w:asciiTheme="majorBidi" w:hAnsiTheme="majorBidi" w:cstheme="majorBidi"/>
          <w:sz w:val="24"/>
          <w:szCs w:val="24"/>
        </w:rPr>
        <w:t>Aldrich</w:t>
      </w:r>
      <w:r w:rsidR="004E7184" w:rsidRPr="008F1F01">
        <w:rPr>
          <w:rFonts w:asciiTheme="majorBidi" w:hAnsiTheme="majorBidi" w:cstheme="majorBidi"/>
          <w:sz w:val="24"/>
          <w:szCs w:val="24"/>
        </w:rPr>
        <w:t>”</w:t>
      </w:r>
      <w:r w:rsidR="0028366C" w:rsidRPr="008F1F01">
        <w:rPr>
          <w:rFonts w:asciiTheme="majorBidi" w:hAnsiTheme="majorBidi" w:cstheme="majorBidi"/>
          <w:sz w:val="24"/>
          <w:szCs w:val="24"/>
        </w:rPr>
        <w:t>.  A</w:t>
      </w:r>
      <w:r w:rsidR="00DB39D6" w:rsidRPr="008F1F01">
        <w:rPr>
          <w:rFonts w:asciiTheme="majorBidi" w:hAnsiTheme="majorBidi" w:cstheme="majorBidi"/>
          <w:sz w:val="24"/>
          <w:szCs w:val="24"/>
        </w:rPr>
        <w:t xml:space="preserve">fter </w:t>
      </w:r>
      <w:r w:rsidR="00034E2D" w:rsidRPr="008F1F01">
        <w:rPr>
          <w:rFonts w:asciiTheme="majorBidi" w:hAnsiTheme="majorBidi" w:cstheme="majorBidi"/>
          <w:sz w:val="24"/>
          <w:szCs w:val="24"/>
        </w:rPr>
        <w:t>stirring,</w:t>
      </w:r>
      <w:r w:rsidR="00DB39D6" w:rsidRPr="008F1F01">
        <w:rPr>
          <w:rFonts w:asciiTheme="majorBidi" w:hAnsiTheme="majorBidi" w:cstheme="majorBidi"/>
          <w:sz w:val="24"/>
          <w:szCs w:val="24"/>
        </w:rPr>
        <w:t xml:space="preserve"> the </w:t>
      </w:r>
      <w:r w:rsidR="00034E2D" w:rsidRPr="008F1F01">
        <w:rPr>
          <w:rFonts w:asciiTheme="majorBidi" w:hAnsiTheme="majorBidi" w:cstheme="majorBidi"/>
          <w:sz w:val="24"/>
          <w:szCs w:val="24"/>
        </w:rPr>
        <w:t>samples</w:t>
      </w:r>
      <w:r w:rsidR="00DB39D6" w:rsidRPr="008F1F01">
        <w:rPr>
          <w:rFonts w:asciiTheme="majorBidi" w:hAnsiTheme="majorBidi" w:cstheme="majorBidi"/>
          <w:sz w:val="24"/>
          <w:szCs w:val="24"/>
        </w:rPr>
        <w:t xml:space="preserve"> were filtered through membrane and the residual metal cation concentration in the </w:t>
      </w:r>
      <w:r w:rsidR="00034E2D" w:rsidRPr="008F1F01">
        <w:rPr>
          <w:rFonts w:asciiTheme="majorBidi" w:hAnsiTheme="majorBidi" w:cstheme="majorBidi"/>
          <w:sz w:val="24"/>
          <w:szCs w:val="24"/>
        </w:rPr>
        <w:t>filtrate</w:t>
      </w:r>
      <w:r w:rsidR="00DB39D6" w:rsidRPr="008F1F01">
        <w:rPr>
          <w:rFonts w:asciiTheme="majorBidi" w:hAnsiTheme="majorBidi" w:cstheme="majorBidi"/>
          <w:sz w:val="24"/>
          <w:szCs w:val="24"/>
        </w:rPr>
        <w:t xml:space="preserve"> was determined by atomic adsorption </w:t>
      </w:r>
      <w:r w:rsidR="0028366C" w:rsidRPr="008F1F01">
        <w:rPr>
          <w:rFonts w:asciiTheme="majorBidi" w:hAnsiTheme="majorBidi" w:cstheme="majorBidi"/>
          <w:sz w:val="24"/>
          <w:szCs w:val="24"/>
        </w:rPr>
        <w:t>spectrophotometer</w:t>
      </w:r>
      <w:r w:rsidR="00034E2D" w:rsidRPr="008F1F01">
        <w:rPr>
          <w:rFonts w:asciiTheme="majorBidi" w:hAnsiTheme="majorBidi" w:cstheme="majorBidi"/>
          <w:sz w:val="24"/>
          <w:szCs w:val="24"/>
        </w:rPr>
        <w:t>. The</w:t>
      </w:r>
      <w:r w:rsidR="00DB39D6" w:rsidRPr="008F1F01">
        <w:rPr>
          <w:rFonts w:asciiTheme="majorBidi" w:hAnsiTheme="majorBidi" w:cstheme="majorBidi"/>
          <w:sz w:val="24"/>
          <w:szCs w:val="24"/>
        </w:rPr>
        <w:t xml:space="preserve"> amount of </w:t>
      </w:r>
      <w:r w:rsidR="00034E2D" w:rsidRPr="008F1F01">
        <w:rPr>
          <w:rFonts w:asciiTheme="majorBidi" w:hAnsiTheme="majorBidi" w:cstheme="majorBidi"/>
          <w:sz w:val="24"/>
          <w:szCs w:val="24"/>
        </w:rPr>
        <w:t>adsorption</w:t>
      </w:r>
      <w:r w:rsidR="00DB39D6" w:rsidRPr="008F1F01">
        <w:rPr>
          <w:rFonts w:asciiTheme="majorBidi" w:hAnsiTheme="majorBidi" w:cstheme="majorBidi"/>
          <w:sz w:val="24"/>
          <w:szCs w:val="24"/>
        </w:rPr>
        <w:t xml:space="preserve"> at equilibrium </w:t>
      </w:r>
      <w:r w:rsidR="0028366C" w:rsidRPr="008F1F01">
        <w:rPr>
          <w:rFonts w:asciiTheme="majorBidi" w:hAnsiTheme="majorBidi" w:cstheme="majorBidi"/>
          <w:sz w:val="24"/>
          <w:szCs w:val="24"/>
        </w:rPr>
        <w:t>q</w:t>
      </w:r>
      <w:r w:rsidR="00DB39D6" w:rsidRPr="008F1F01">
        <w:rPr>
          <w:rFonts w:asciiTheme="majorBidi" w:hAnsiTheme="majorBidi" w:cstheme="majorBidi"/>
          <w:sz w:val="24"/>
          <w:szCs w:val="24"/>
          <w:vertAlign w:val="subscript"/>
        </w:rPr>
        <w:t>e</w:t>
      </w:r>
      <w:r w:rsidR="0028366C" w:rsidRPr="008F1F01">
        <w:rPr>
          <w:rFonts w:asciiTheme="majorBidi" w:hAnsiTheme="majorBidi" w:cstheme="majorBidi"/>
          <w:sz w:val="24"/>
          <w:szCs w:val="24"/>
        </w:rPr>
        <w:t xml:space="preserve"> (mg</w:t>
      </w:r>
      <w:r w:rsidR="00BD5078" w:rsidRPr="008F1F01">
        <w:rPr>
          <w:rFonts w:asciiTheme="majorBidi" w:hAnsiTheme="majorBidi" w:cstheme="majorBidi"/>
          <w:sz w:val="24"/>
          <w:szCs w:val="24"/>
        </w:rPr>
        <w:t>/</w:t>
      </w:r>
      <w:r w:rsidR="00DB39D6" w:rsidRPr="008F1F01">
        <w:rPr>
          <w:rFonts w:asciiTheme="majorBidi" w:hAnsiTheme="majorBidi" w:cstheme="majorBidi"/>
          <w:sz w:val="24"/>
          <w:szCs w:val="24"/>
        </w:rPr>
        <w:t>g</w:t>
      </w:r>
      <w:r w:rsidR="00034E2D" w:rsidRPr="008F1F01">
        <w:rPr>
          <w:rFonts w:asciiTheme="majorBidi" w:hAnsiTheme="majorBidi" w:cstheme="majorBidi"/>
          <w:sz w:val="24"/>
          <w:szCs w:val="24"/>
        </w:rPr>
        <w:t>) and</w:t>
      </w:r>
      <w:r w:rsidR="00DB39D6" w:rsidRPr="008F1F01">
        <w:rPr>
          <w:rFonts w:asciiTheme="majorBidi" w:hAnsiTheme="majorBidi" w:cstheme="majorBidi"/>
          <w:sz w:val="24"/>
          <w:szCs w:val="24"/>
        </w:rPr>
        <w:t xml:space="preserve"> the percentage removal efficiency (%R) were calculated according to equation</w:t>
      </w:r>
      <w:r w:rsidR="00FD1A9D">
        <w:rPr>
          <w:rFonts w:asciiTheme="majorBidi" w:hAnsiTheme="majorBidi" w:cstheme="majorBidi"/>
          <w:sz w:val="24"/>
          <w:szCs w:val="24"/>
        </w:rPr>
        <w:t>s:</w:t>
      </w:r>
    </w:p>
    <w:p w:rsidR="00FD1A9D" w:rsidRPr="008F1F01" w:rsidRDefault="00FD1A9D" w:rsidP="00A54781">
      <w:pPr>
        <w:jc w:val="center"/>
        <w:rPr>
          <w:rFonts w:asciiTheme="majorBidi" w:hAnsiTheme="majorBidi" w:cstheme="majorBidi"/>
          <w:sz w:val="24"/>
          <w:szCs w:val="24"/>
        </w:rPr>
      </w:pPr>
      <w:r w:rsidRPr="00FD1A9D">
        <w:rPr>
          <w:rFonts w:asciiTheme="majorBidi" w:hAnsiTheme="majorBidi" w:cstheme="majorBidi"/>
          <w:noProof/>
          <w:sz w:val="24"/>
          <w:szCs w:val="24"/>
        </w:rPr>
        <w:drawing>
          <wp:inline distT="0" distB="0" distL="0" distR="0">
            <wp:extent cx="1785881" cy="1371600"/>
            <wp:effectExtent l="0" t="0" r="0" b="0"/>
            <wp:docPr id="20" name="Picture 20" descr="C:\Users\Hassan Ibrahim\Desktop\Work for 3rd report Dr.Sohai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assan Ibrahim\Desktop\Work for 3rd report Dr.Sohair\2.jpg"/>
                    <pic:cNvPicPr>
                      <a:picLocks noChangeAspect="1" noChangeArrowheads="1"/>
                    </pic:cNvPicPr>
                  </pic:nvPicPr>
                  <pic:blipFill rotWithShape="1">
                    <a:blip r:embed="rId9">
                      <a:extLst>
                        <a:ext uri="{28A0092B-C50C-407E-A947-70E740481C1C}">
                          <a14:useLocalDpi xmlns:a14="http://schemas.microsoft.com/office/drawing/2010/main" val="0"/>
                        </a:ext>
                      </a:extLst>
                    </a:blip>
                    <a:srcRect l="9881" t="10632" r="60039" b="48288"/>
                    <a:stretch/>
                  </pic:blipFill>
                  <pic:spPr bwMode="auto">
                    <a:xfrm>
                      <a:off x="0" y="0"/>
                      <a:ext cx="1787844" cy="1373108"/>
                    </a:xfrm>
                    <a:prstGeom prst="rect">
                      <a:avLst/>
                    </a:prstGeom>
                    <a:noFill/>
                    <a:ln>
                      <a:noFill/>
                    </a:ln>
                    <a:extLst>
                      <a:ext uri="{53640926-AAD7-44D8-BBD7-CCE9431645EC}">
                        <a14:shadowObscured xmlns:a14="http://schemas.microsoft.com/office/drawing/2010/main"/>
                      </a:ext>
                    </a:extLst>
                  </pic:spPr>
                </pic:pic>
              </a:graphicData>
            </a:graphic>
          </wp:inline>
        </w:drawing>
      </w:r>
    </w:p>
    <w:p w:rsidR="00DB39D6" w:rsidRPr="008F1F01" w:rsidRDefault="00BD5078" w:rsidP="00B430F1">
      <w:pPr>
        <w:ind w:firstLine="720"/>
        <w:jc w:val="both"/>
        <w:rPr>
          <w:rFonts w:asciiTheme="majorBidi" w:hAnsiTheme="majorBidi" w:cstheme="majorBidi"/>
          <w:sz w:val="24"/>
          <w:szCs w:val="24"/>
        </w:rPr>
      </w:pPr>
      <w:r w:rsidRPr="008F1F01">
        <w:rPr>
          <w:rFonts w:asciiTheme="majorBidi" w:hAnsiTheme="majorBidi" w:cstheme="majorBidi"/>
          <w:sz w:val="24"/>
          <w:szCs w:val="24"/>
        </w:rPr>
        <w:t>Where</w:t>
      </w:r>
      <w:r w:rsidR="004E7184" w:rsidRPr="008F1F01">
        <w:rPr>
          <w:rFonts w:asciiTheme="majorBidi" w:hAnsiTheme="majorBidi" w:cstheme="majorBidi"/>
          <w:sz w:val="24"/>
          <w:szCs w:val="24"/>
        </w:rPr>
        <w:t xml:space="preserve">, </w:t>
      </w:r>
      <w:r w:rsidR="00831108" w:rsidRPr="008F1F01">
        <w:rPr>
          <w:rFonts w:asciiTheme="majorBidi" w:hAnsiTheme="majorBidi" w:cstheme="majorBidi"/>
          <w:sz w:val="24"/>
          <w:szCs w:val="24"/>
        </w:rPr>
        <w:t>C</w:t>
      </w:r>
      <w:r w:rsidR="00831108" w:rsidRPr="008F1F01">
        <w:rPr>
          <w:rFonts w:asciiTheme="majorBidi" w:hAnsiTheme="majorBidi" w:cstheme="majorBidi"/>
          <w:sz w:val="24"/>
          <w:szCs w:val="24"/>
          <w:vertAlign w:val="subscript"/>
        </w:rPr>
        <w:t>o</w:t>
      </w:r>
      <w:r w:rsidR="00DB39D6" w:rsidRPr="008F1F01">
        <w:rPr>
          <w:rFonts w:asciiTheme="majorBidi" w:hAnsiTheme="majorBidi" w:cstheme="majorBidi"/>
          <w:sz w:val="24"/>
          <w:szCs w:val="24"/>
        </w:rPr>
        <w:t xml:space="preserve"> and </w:t>
      </w:r>
      <w:r w:rsidR="00831108" w:rsidRPr="008F1F01">
        <w:rPr>
          <w:rFonts w:asciiTheme="majorBidi" w:hAnsiTheme="majorBidi" w:cstheme="majorBidi"/>
          <w:sz w:val="24"/>
          <w:szCs w:val="24"/>
        </w:rPr>
        <w:t>C</w:t>
      </w:r>
      <w:r w:rsidR="00831108" w:rsidRPr="008F1F01">
        <w:rPr>
          <w:rFonts w:asciiTheme="majorBidi" w:hAnsiTheme="majorBidi" w:cstheme="majorBidi"/>
          <w:sz w:val="24"/>
          <w:szCs w:val="24"/>
          <w:vertAlign w:val="subscript"/>
        </w:rPr>
        <w:t>e</w:t>
      </w:r>
      <w:r w:rsidR="004E7184" w:rsidRPr="008F1F01">
        <w:rPr>
          <w:rFonts w:asciiTheme="majorBidi" w:hAnsiTheme="majorBidi" w:cstheme="majorBidi"/>
          <w:sz w:val="24"/>
          <w:szCs w:val="24"/>
          <w:vertAlign w:val="subscript"/>
        </w:rPr>
        <w:t xml:space="preserve"> </w:t>
      </w:r>
      <w:r w:rsidR="004E7184" w:rsidRPr="008F1F01">
        <w:rPr>
          <w:rFonts w:asciiTheme="majorBidi" w:hAnsiTheme="majorBidi" w:cstheme="majorBidi"/>
          <w:sz w:val="24"/>
          <w:szCs w:val="24"/>
        </w:rPr>
        <w:t>are</w:t>
      </w:r>
      <w:r w:rsidR="00DB39D6" w:rsidRPr="008F1F01">
        <w:rPr>
          <w:rFonts w:asciiTheme="majorBidi" w:hAnsiTheme="majorBidi" w:cstheme="majorBidi"/>
          <w:sz w:val="24"/>
          <w:szCs w:val="24"/>
        </w:rPr>
        <w:t xml:space="preserve"> the initial and equilibrium solution concentration of Cu</w:t>
      </w:r>
      <w:r w:rsidR="00DB39D6" w:rsidRPr="008F1F01">
        <w:rPr>
          <w:rFonts w:asciiTheme="majorBidi" w:hAnsiTheme="majorBidi" w:cstheme="majorBidi"/>
          <w:sz w:val="24"/>
          <w:szCs w:val="24"/>
          <w:vertAlign w:val="superscript"/>
        </w:rPr>
        <w:t>++</w:t>
      </w:r>
      <w:r w:rsidR="00DB39D6" w:rsidRPr="008F1F01">
        <w:rPr>
          <w:rFonts w:asciiTheme="majorBidi" w:hAnsiTheme="majorBidi" w:cstheme="majorBidi"/>
          <w:sz w:val="24"/>
          <w:szCs w:val="24"/>
        </w:rPr>
        <w:t xml:space="preserve"> Zn</w:t>
      </w:r>
      <w:r w:rsidR="00DB39D6" w:rsidRPr="008F1F01">
        <w:rPr>
          <w:rFonts w:asciiTheme="majorBidi" w:hAnsiTheme="majorBidi" w:cstheme="majorBidi"/>
          <w:sz w:val="24"/>
          <w:szCs w:val="24"/>
          <w:vertAlign w:val="superscript"/>
        </w:rPr>
        <w:t>++</w:t>
      </w:r>
      <w:r w:rsidR="00DB39D6" w:rsidRPr="008F1F01">
        <w:rPr>
          <w:rFonts w:asciiTheme="majorBidi" w:hAnsiTheme="majorBidi" w:cstheme="majorBidi"/>
          <w:sz w:val="24"/>
          <w:szCs w:val="24"/>
        </w:rPr>
        <w:t xml:space="preserve"> and Hg</w:t>
      </w:r>
      <w:r w:rsidR="00DB39D6" w:rsidRPr="008F1F01">
        <w:rPr>
          <w:rFonts w:asciiTheme="majorBidi" w:hAnsiTheme="majorBidi" w:cstheme="majorBidi"/>
          <w:sz w:val="24"/>
          <w:szCs w:val="24"/>
          <w:vertAlign w:val="superscript"/>
        </w:rPr>
        <w:t>++</w:t>
      </w:r>
      <w:r w:rsidR="00DB39D6" w:rsidRPr="008F1F01">
        <w:rPr>
          <w:rFonts w:asciiTheme="majorBidi" w:hAnsiTheme="majorBidi" w:cstheme="majorBidi"/>
          <w:sz w:val="24"/>
          <w:szCs w:val="24"/>
        </w:rPr>
        <w:t xml:space="preserve"> respectively. V is the volume of the solution and </w:t>
      </w:r>
      <w:r w:rsidRPr="008F1F01">
        <w:rPr>
          <w:rFonts w:asciiTheme="majorBidi" w:hAnsiTheme="majorBidi" w:cstheme="majorBidi"/>
          <w:sz w:val="24"/>
          <w:szCs w:val="24"/>
        </w:rPr>
        <w:t>W</w:t>
      </w:r>
      <w:r w:rsidR="00034E2D" w:rsidRPr="008F1F01">
        <w:rPr>
          <w:rFonts w:asciiTheme="majorBidi" w:hAnsiTheme="majorBidi" w:cstheme="majorBidi"/>
          <w:sz w:val="24"/>
          <w:szCs w:val="24"/>
        </w:rPr>
        <w:t xml:space="preserve"> (</w:t>
      </w:r>
      <w:r w:rsidR="00DB39D6" w:rsidRPr="008F1F01">
        <w:rPr>
          <w:rFonts w:asciiTheme="majorBidi" w:hAnsiTheme="majorBidi" w:cstheme="majorBidi"/>
          <w:sz w:val="24"/>
          <w:szCs w:val="24"/>
        </w:rPr>
        <w:t xml:space="preserve">g) is the weight of the used </w:t>
      </w:r>
      <w:r w:rsidRPr="008F1F01">
        <w:rPr>
          <w:rFonts w:asciiTheme="majorBidi" w:hAnsiTheme="majorBidi" w:cstheme="majorBidi"/>
          <w:sz w:val="24"/>
          <w:szCs w:val="24"/>
        </w:rPr>
        <w:t>bio</w:t>
      </w:r>
      <w:r w:rsidR="00034E2D" w:rsidRPr="008F1F01">
        <w:rPr>
          <w:rFonts w:asciiTheme="majorBidi" w:hAnsiTheme="majorBidi" w:cstheme="majorBidi"/>
          <w:sz w:val="24"/>
          <w:szCs w:val="24"/>
        </w:rPr>
        <w:t>sorbent</w:t>
      </w:r>
      <w:r w:rsidR="00DB39D6" w:rsidRPr="008F1F01">
        <w:rPr>
          <w:rFonts w:asciiTheme="majorBidi" w:hAnsiTheme="majorBidi" w:cstheme="majorBidi"/>
          <w:sz w:val="24"/>
          <w:szCs w:val="24"/>
        </w:rPr>
        <w:t xml:space="preserve"> and </w:t>
      </w:r>
      <w:r w:rsidRPr="008F1F01">
        <w:rPr>
          <w:rFonts w:asciiTheme="majorBidi" w:hAnsiTheme="majorBidi" w:cstheme="majorBidi"/>
          <w:i/>
          <w:iCs/>
          <w:sz w:val="24"/>
          <w:szCs w:val="24"/>
        </w:rPr>
        <w:t>q</w:t>
      </w:r>
      <w:r w:rsidRPr="008F1F01">
        <w:rPr>
          <w:rFonts w:asciiTheme="majorBidi" w:hAnsiTheme="majorBidi" w:cstheme="majorBidi"/>
          <w:i/>
          <w:iCs/>
          <w:sz w:val="24"/>
          <w:szCs w:val="24"/>
          <w:vertAlign w:val="subscript"/>
        </w:rPr>
        <w:t>e</w:t>
      </w:r>
      <w:r w:rsidR="00DB39D6" w:rsidRPr="008F1F01">
        <w:rPr>
          <w:rFonts w:asciiTheme="majorBidi" w:hAnsiTheme="majorBidi" w:cstheme="majorBidi"/>
          <w:sz w:val="24"/>
          <w:szCs w:val="24"/>
        </w:rPr>
        <w:t xml:space="preserve"> is the equilibrium adsorption capacity (mg/</w:t>
      </w:r>
      <w:r w:rsidR="00034E2D" w:rsidRPr="008F1F01">
        <w:rPr>
          <w:rFonts w:asciiTheme="majorBidi" w:hAnsiTheme="majorBidi" w:cstheme="majorBidi"/>
          <w:sz w:val="24"/>
          <w:szCs w:val="24"/>
        </w:rPr>
        <w:t>g)</w:t>
      </w:r>
      <w:r w:rsidRPr="008F1F01">
        <w:rPr>
          <w:rFonts w:asciiTheme="majorBidi" w:hAnsiTheme="majorBidi" w:cstheme="majorBidi"/>
          <w:sz w:val="24"/>
          <w:szCs w:val="24"/>
        </w:rPr>
        <w:t>.</w:t>
      </w:r>
    </w:p>
    <w:p w:rsidR="00105DDE" w:rsidRPr="008F1F01" w:rsidRDefault="00105DDE" w:rsidP="00B430F1">
      <w:pPr>
        <w:ind w:firstLine="720"/>
        <w:jc w:val="both"/>
        <w:rPr>
          <w:rFonts w:asciiTheme="majorBidi" w:hAnsiTheme="majorBidi" w:cstheme="majorBidi"/>
          <w:sz w:val="24"/>
          <w:szCs w:val="24"/>
        </w:rPr>
      </w:pPr>
    </w:p>
    <w:p w:rsidR="00BD5078" w:rsidRPr="008F1F01" w:rsidRDefault="00DB39D6" w:rsidP="00B430F1">
      <w:pPr>
        <w:rPr>
          <w:rFonts w:asciiTheme="majorBidi" w:hAnsiTheme="majorBidi" w:cstheme="majorBidi"/>
          <w:sz w:val="24"/>
          <w:szCs w:val="24"/>
          <w:u w:val="single"/>
        </w:rPr>
      </w:pPr>
      <w:r w:rsidRPr="008F1F01">
        <w:rPr>
          <w:rFonts w:asciiTheme="majorBidi" w:hAnsiTheme="majorBidi" w:cstheme="majorBidi"/>
          <w:b/>
          <w:bCs/>
          <w:sz w:val="24"/>
          <w:szCs w:val="24"/>
          <w:u w:val="single"/>
        </w:rPr>
        <w:t>2</w:t>
      </w:r>
      <w:r w:rsidR="00BD5078" w:rsidRPr="008F1F01">
        <w:rPr>
          <w:rFonts w:asciiTheme="majorBidi" w:hAnsiTheme="majorBidi" w:cstheme="majorBidi"/>
          <w:b/>
          <w:bCs/>
          <w:sz w:val="24"/>
          <w:szCs w:val="24"/>
          <w:u w:val="single"/>
        </w:rPr>
        <w:t>.</w:t>
      </w:r>
      <w:r w:rsidRPr="008F1F01">
        <w:rPr>
          <w:rFonts w:asciiTheme="majorBidi" w:hAnsiTheme="majorBidi" w:cstheme="majorBidi"/>
          <w:b/>
          <w:bCs/>
          <w:sz w:val="24"/>
          <w:szCs w:val="24"/>
          <w:u w:val="single"/>
        </w:rPr>
        <w:t>5</w:t>
      </w:r>
      <w:r w:rsidR="00717402" w:rsidRPr="008F1F01">
        <w:rPr>
          <w:rFonts w:asciiTheme="majorBidi" w:hAnsiTheme="majorBidi" w:cstheme="majorBidi"/>
          <w:b/>
          <w:bCs/>
          <w:sz w:val="24"/>
          <w:szCs w:val="24"/>
          <w:u w:val="single"/>
        </w:rPr>
        <w:t>.</w:t>
      </w:r>
      <w:r w:rsidRPr="008F1F01">
        <w:rPr>
          <w:rFonts w:asciiTheme="majorBidi" w:hAnsiTheme="majorBidi" w:cstheme="majorBidi"/>
          <w:b/>
          <w:bCs/>
          <w:sz w:val="24"/>
          <w:szCs w:val="24"/>
          <w:u w:val="single"/>
        </w:rPr>
        <w:t xml:space="preserve"> Desorption and </w:t>
      </w:r>
      <w:r w:rsidR="00BD5078" w:rsidRPr="008F1F01">
        <w:rPr>
          <w:rFonts w:asciiTheme="majorBidi" w:hAnsiTheme="majorBidi" w:cstheme="majorBidi"/>
          <w:b/>
          <w:bCs/>
          <w:sz w:val="24"/>
          <w:szCs w:val="24"/>
          <w:u w:val="single"/>
        </w:rPr>
        <w:t>R</w:t>
      </w:r>
      <w:r w:rsidRPr="008F1F01">
        <w:rPr>
          <w:rFonts w:asciiTheme="majorBidi" w:hAnsiTheme="majorBidi" w:cstheme="majorBidi"/>
          <w:b/>
          <w:bCs/>
          <w:sz w:val="24"/>
          <w:szCs w:val="24"/>
          <w:u w:val="single"/>
        </w:rPr>
        <w:t xml:space="preserve">eusability of </w:t>
      </w:r>
      <w:r w:rsidR="00BD5078" w:rsidRPr="008F1F01">
        <w:rPr>
          <w:rFonts w:asciiTheme="majorBidi" w:hAnsiTheme="majorBidi" w:cstheme="majorBidi"/>
          <w:b/>
          <w:bCs/>
          <w:sz w:val="24"/>
          <w:szCs w:val="24"/>
          <w:u w:val="single"/>
        </w:rPr>
        <w:t>P</w:t>
      </w:r>
      <w:r w:rsidRPr="008F1F01">
        <w:rPr>
          <w:rFonts w:asciiTheme="majorBidi" w:hAnsiTheme="majorBidi" w:cstheme="majorBidi"/>
          <w:b/>
          <w:bCs/>
          <w:sz w:val="24"/>
          <w:szCs w:val="24"/>
          <w:u w:val="single"/>
        </w:rPr>
        <w:t xml:space="preserve">repared </w:t>
      </w:r>
      <w:r w:rsidR="00BD5078" w:rsidRPr="008F1F01">
        <w:rPr>
          <w:rFonts w:asciiTheme="majorBidi" w:hAnsiTheme="majorBidi" w:cstheme="majorBidi"/>
          <w:b/>
          <w:bCs/>
          <w:sz w:val="24"/>
          <w:szCs w:val="24"/>
          <w:u w:val="single"/>
        </w:rPr>
        <w:t>E</w:t>
      </w:r>
      <w:r w:rsidRPr="008F1F01">
        <w:rPr>
          <w:rFonts w:asciiTheme="majorBidi" w:hAnsiTheme="majorBidi" w:cstheme="majorBidi"/>
          <w:b/>
          <w:bCs/>
          <w:sz w:val="24"/>
          <w:szCs w:val="24"/>
          <w:u w:val="single"/>
        </w:rPr>
        <w:t>xchanger</w:t>
      </w:r>
    </w:p>
    <w:p w:rsidR="00CA3C31" w:rsidRPr="008F1F01" w:rsidRDefault="00BD5078" w:rsidP="00B430F1">
      <w:pPr>
        <w:ind w:firstLine="720"/>
        <w:rPr>
          <w:rFonts w:asciiTheme="majorBidi" w:hAnsiTheme="majorBidi" w:cstheme="majorBidi"/>
          <w:sz w:val="24"/>
          <w:szCs w:val="24"/>
        </w:rPr>
      </w:pPr>
      <w:r w:rsidRPr="008F1F01">
        <w:rPr>
          <w:rFonts w:asciiTheme="majorBidi" w:hAnsiTheme="majorBidi" w:cstheme="majorBidi"/>
          <w:sz w:val="24"/>
          <w:szCs w:val="24"/>
        </w:rPr>
        <w:t>The</w:t>
      </w:r>
      <w:r w:rsidR="00DB39D6" w:rsidRPr="008F1F01">
        <w:rPr>
          <w:rFonts w:asciiTheme="majorBidi" w:hAnsiTheme="majorBidi" w:cstheme="majorBidi"/>
          <w:sz w:val="24"/>
          <w:szCs w:val="24"/>
        </w:rPr>
        <w:t xml:space="preserve"> regeneration of BC and f</w:t>
      </w:r>
      <w:r w:rsidRPr="008F1F01">
        <w:rPr>
          <w:rFonts w:asciiTheme="majorBidi" w:hAnsiTheme="majorBidi" w:cstheme="majorBidi"/>
          <w:sz w:val="24"/>
          <w:szCs w:val="24"/>
        </w:rPr>
        <w:t>un</w:t>
      </w:r>
      <w:r w:rsidR="00DB39D6" w:rsidRPr="008F1F01">
        <w:rPr>
          <w:rFonts w:asciiTheme="majorBidi" w:hAnsiTheme="majorBidi" w:cstheme="majorBidi"/>
          <w:sz w:val="24"/>
          <w:szCs w:val="24"/>
        </w:rPr>
        <w:t>ctionalized BC were conducted using 0.1 mole NaC</w:t>
      </w:r>
      <w:r w:rsidRPr="008F1F01">
        <w:rPr>
          <w:rFonts w:asciiTheme="majorBidi" w:hAnsiTheme="majorBidi" w:cstheme="majorBidi"/>
          <w:sz w:val="24"/>
          <w:szCs w:val="24"/>
        </w:rPr>
        <w:t>l</w:t>
      </w:r>
      <w:r w:rsidR="00DB39D6" w:rsidRPr="008F1F01">
        <w:rPr>
          <w:rFonts w:asciiTheme="majorBidi" w:hAnsiTheme="majorBidi" w:cstheme="majorBidi"/>
          <w:sz w:val="24"/>
          <w:szCs w:val="24"/>
        </w:rPr>
        <w:t xml:space="preserve"> </w:t>
      </w:r>
      <w:r w:rsidRPr="008F1F01">
        <w:rPr>
          <w:rFonts w:asciiTheme="majorBidi" w:hAnsiTheme="majorBidi" w:cstheme="majorBidi"/>
          <w:sz w:val="24"/>
          <w:szCs w:val="24"/>
        </w:rPr>
        <w:t>solution as desorbing agent</w:t>
      </w:r>
      <w:r w:rsidR="00CA3C31" w:rsidRPr="008F1F01">
        <w:rPr>
          <w:rFonts w:asciiTheme="majorBidi" w:hAnsiTheme="majorBidi" w:cstheme="majorBidi"/>
          <w:sz w:val="24"/>
          <w:szCs w:val="24"/>
        </w:rPr>
        <w:t>.</w:t>
      </w:r>
      <w:r w:rsidR="00717402" w:rsidRPr="008F1F01">
        <w:rPr>
          <w:rFonts w:asciiTheme="majorBidi" w:hAnsiTheme="majorBidi" w:cstheme="majorBidi"/>
          <w:sz w:val="24"/>
          <w:szCs w:val="24"/>
        </w:rPr>
        <w:t xml:space="preserve"> </w:t>
      </w:r>
      <w:r w:rsidRPr="008F1F01">
        <w:rPr>
          <w:rFonts w:asciiTheme="majorBidi" w:hAnsiTheme="majorBidi" w:cstheme="majorBidi"/>
          <w:sz w:val="24"/>
          <w:szCs w:val="24"/>
        </w:rPr>
        <w:t>The</w:t>
      </w:r>
      <w:r w:rsidR="00CA3C31" w:rsidRPr="008F1F01">
        <w:rPr>
          <w:rFonts w:asciiTheme="majorBidi" w:hAnsiTheme="majorBidi" w:cstheme="majorBidi"/>
          <w:sz w:val="24"/>
          <w:szCs w:val="24"/>
        </w:rPr>
        <w:t xml:space="preserve"> desorption lasted for </w:t>
      </w:r>
      <w:r w:rsidRPr="008F1F01">
        <w:rPr>
          <w:rFonts w:asciiTheme="majorBidi" w:hAnsiTheme="majorBidi" w:cstheme="majorBidi"/>
          <w:sz w:val="24"/>
          <w:szCs w:val="24"/>
        </w:rPr>
        <w:t>4</w:t>
      </w:r>
      <w:r w:rsidR="00CA3C31" w:rsidRPr="008F1F01">
        <w:rPr>
          <w:rFonts w:asciiTheme="majorBidi" w:hAnsiTheme="majorBidi" w:cstheme="majorBidi"/>
          <w:sz w:val="24"/>
          <w:szCs w:val="24"/>
        </w:rPr>
        <w:t>hr under constant magnetic st</w:t>
      </w:r>
      <w:r w:rsidRPr="008F1F01">
        <w:rPr>
          <w:rFonts w:asciiTheme="majorBidi" w:hAnsiTheme="majorBidi" w:cstheme="majorBidi"/>
          <w:sz w:val="24"/>
          <w:szCs w:val="24"/>
        </w:rPr>
        <w:t>ir</w:t>
      </w:r>
      <w:r w:rsidR="00CA3C31" w:rsidRPr="008F1F01">
        <w:rPr>
          <w:rFonts w:asciiTheme="majorBidi" w:hAnsiTheme="majorBidi" w:cstheme="majorBidi"/>
          <w:sz w:val="24"/>
          <w:szCs w:val="24"/>
        </w:rPr>
        <w:t xml:space="preserve">ring </w:t>
      </w:r>
      <w:r w:rsidRPr="008F1F01">
        <w:rPr>
          <w:rFonts w:asciiTheme="majorBidi" w:hAnsiTheme="majorBidi" w:cstheme="majorBidi"/>
          <w:sz w:val="24"/>
          <w:szCs w:val="24"/>
        </w:rPr>
        <w:t>(</w:t>
      </w:r>
      <w:r w:rsidR="00CA3C31" w:rsidRPr="008F1F01">
        <w:rPr>
          <w:rFonts w:asciiTheme="majorBidi" w:hAnsiTheme="majorBidi" w:cstheme="majorBidi"/>
          <w:sz w:val="24"/>
          <w:szCs w:val="24"/>
        </w:rPr>
        <w:t>120 rpm</w:t>
      </w:r>
      <w:r w:rsidRPr="008F1F01">
        <w:rPr>
          <w:rFonts w:asciiTheme="majorBidi" w:hAnsiTheme="majorBidi" w:cstheme="majorBidi"/>
          <w:sz w:val="24"/>
          <w:szCs w:val="24"/>
        </w:rPr>
        <w:t>)</w:t>
      </w:r>
      <w:r w:rsidR="00CA3C31" w:rsidRPr="008F1F01">
        <w:rPr>
          <w:rFonts w:asciiTheme="majorBidi" w:hAnsiTheme="majorBidi" w:cstheme="majorBidi"/>
          <w:sz w:val="24"/>
          <w:szCs w:val="24"/>
        </w:rPr>
        <w:t xml:space="preserve"> followed by </w:t>
      </w:r>
      <w:r w:rsidR="00B36292" w:rsidRPr="008F1F01">
        <w:rPr>
          <w:rFonts w:asciiTheme="majorBidi" w:hAnsiTheme="majorBidi" w:cstheme="majorBidi"/>
          <w:sz w:val="24"/>
          <w:szCs w:val="24"/>
        </w:rPr>
        <w:t xml:space="preserve">repeatedly </w:t>
      </w:r>
      <w:r w:rsidRPr="008F1F01">
        <w:rPr>
          <w:rFonts w:asciiTheme="majorBidi" w:hAnsiTheme="majorBidi" w:cstheme="majorBidi"/>
          <w:sz w:val="24"/>
          <w:szCs w:val="24"/>
        </w:rPr>
        <w:t>r</w:t>
      </w:r>
      <w:r w:rsidR="00034E2D" w:rsidRPr="008F1F01">
        <w:rPr>
          <w:rFonts w:asciiTheme="majorBidi" w:hAnsiTheme="majorBidi" w:cstheme="majorBidi"/>
          <w:sz w:val="24"/>
          <w:szCs w:val="24"/>
        </w:rPr>
        <w:t>i</w:t>
      </w:r>
      <w:r w:rsidR="00CA3C31" w:rsidRPr="008F1F01">
        <w:rPr>
          <w:rFonts w:asciiTheme="majorBidi" w:hAnsiTheme="majorBidi" w:cstheme="majorBidi"/>
          <w:sz w:val="24"/>
          <w:szCs w:val="24"/>
        </w:rPr>
        <w:t xml:space="preserve">nsing with </w:t>
      </w:r>
      <w:r w:rsidR="00034E2D" w:rsidRPr="008F1F01">
        <w:rPr>
          <w:rFonts w:asciiTheme="majorBidi" w:hAnsiTheme="majorBidi" w:cstheme="majorBidi"/>
          <w:sz w:val="24"/>
          <w:szCs w:val="24"/>
        </w:rPr>
        <w:t>deionized</w:t>
      </w:r>
      <w:r w:rsidR="00CA3C31" w:rsidRPr="008F1F01">
        <w:rPr>
          <w:rFonts w:asciiTheme="majorBidi" w:hAnsiTheme="majorBidi" w:cstheme="majorBidi"/>
          <w:sz w:val="24"/>
          <w:szCs w:val="24"/>
        </w:rPr>
        <w:t xml:space="preserve"> water </w:t>
      </w:r>
      <w:r w:rsidRPr="008F1F01">
        <w:rPr>
          <w:rFonts w:asciiTheme="majorBidi" w:hAnsiTheme="majorBidi" w:cstheme="majorBidi"/>
          <w:sz w:val="24"/>
          <w:szCs w:val="24"/>
        </w:rPr>
        <w:t>to neutral</w:t>
      </w:r>
      <w:r w:rsidR="00B36292" w:rsidRPr="008F1F01">
        <w:rPr>
          <w:rFonts w:asciiTheme="majorBidi" w:hAnsiTheme="majorBidi" w:cstheme="majorBidi"/>
          <w:sz w:val="24"/>
          <w:szCs w:val="24"/>
        </w:rPr>
        <w:t xml:space="preserve"> </w:t>
      </w:r>
      <w:r w:rsidR="00034E2D" w:rsidRPr="008F1F01">
        <w:rPr>
          <w:rFonts w:asciiTheme="majorBidi" w:hAnsiTheme="majorBidi" w:cstheme="majorBidi"/>
          <w:sz w:val="24"/>
          <w:szCs w:val="24"/>
        </w:rPr>
        <w:t>pH</w:t>
      </w:r>
      <w:r w:rsidRPr="008F1F01">
        <w:rPr>
          <w:rFonts w:asciiTheme="majorBidi" w:hAnsiTheme="majorBidi" w:cstheme="majorBidi"/>
          <w:sz w:val="24"/>
          <w:szCs w:val="24"/>
        </w:rPr>
        <w:t>.</w:t>
      </w:r>
    </w:p>
    <w:p w:rsidR="00105DDE" w:rsidRPr="008F1F01" w:rsidRDefault="00105DDE" w:rsidP="00B430F1">
      <w:pPr>
        <w:ind w:firstLine="720"/>
        <w:rPr>
          <w:rFonts w:asciiTheme="majorBidi" w:hAnsiTheme="majorBidi" w:cstheme="majorBidi"/>
          <w:sz w:val="24"/>
          <w:szCs w:val="24"/>
        </w:rPr>
      </w:pPr>
    </w:p>
    <w:p w:rsidR="00A703F5" w:rsidRPr="008F1F01" w:rsidRDefault="00105DDE" w:rsidP="00B430F1">
      <w:pPr>
        <w:rPr>
          <w:rFonts w:asciiTheme="majorBidi" w:hAnsiTheme="majorBidi" w:cstheme="majorBidi"/>
          <w:b/>
          <w:bCs/>
          <w:sz w:val="24"/>
          <w:szCs w:val="24"/>
          <w:u w:val="single"/>
        </w:rPr>
      </w:pPr>
      <w:r w:rsidRPr="008F1F01">
        <w:rPr>
          <w:rFonts w:asciiTheme="majorBidi" w:hAnsiTheme="majorBidi" w:cstheme="majorBidi"/>
          <w:b/>
          <w:bCs/>
          <w:sz w:val="24"/>
          <w:szCs w:val="24"/>
          <w:u w:val="single"/>
        </w:rPr>
        <w:t>2.6</w:t>
      </w:r>
      <w:r w:rsidR="004C4C8E" w:rsidRPr="008F1F01">
        <w:rPr>
          <w:rFonts w:asciiTheme="majorBidi" w:hAnsiTheme="majorBidi" w:cstheme="majorBidi"/>
          <w:b/>
          <w:bCs/>
          <w:sz w:val="24"/>
          <w:szCs w:val="24"/>
          <w:u w:val="single"/>
        </w:rPr>
        <w:t>.</w:t>
      </w:r>
      <w:r w:rsidR="00CA3C31" w:rsidRPr="008F1F01">
        <w:rPr>
          <w:rFonts w:asciiTheme="majorBidi" w:hAnsiTheme="majorBidi" w:cstheme="majorBidi"/>
          <w:b/>
          <w:bCs/>
          <w:sz w:val="24"/>
          <w:szCs w:val="24"/>
          <w:u w:val="single"/>
        </w:rPr>
        <w:t xml:space="preserve"> </w:t>
      </w:r>
      <w:r w:rsidR="00034E2D" w:rsidRPr="008F1F01">
        <w:rPr>
          <w:rFonts w:asciiTheme="majorBidi" w:hAnsiTheme="majorBidi" w:cstheme="majorBidi"/>
          <w:b/>
          <w:bCs/>
          <w:sz w:val="24"/>
          <w:szCs w:val="24"/>
          <w:u w:val="single"/>
        </w:rPr>
        <w:t>Characterization</w:t>
      </w:r>
      <w:r w:rsidR="004C4C8E" w:rsidRPr="008F1F01">
        <w:rPr>
          <w:rFonts w:asciiTheme="majorBidi" w:hAnsiTheme="majorBidi" w:cstheme="majorBidi"/>
          <w:b/>
          <w:bCs/>
          <w:sz w:val="24"/>
          <w:szCs w:val="24"/>
          <w:u w:val="single"/>
        </w:rPr>
        <w:t xml:space="preserve"> </w:t>
      </w:r>
      <w:r w:rsidR="00A703F5" w:rsidRPr="008F1F01">
        <w:rPr>
          <w:rFonts w:asciiTheme="majorBidi" w:hAnsiTheme="majorBidi" w:cstheme="majorBidi"/>
          <w:b/>
          <w:bCs/>
          <w:sz w:val="24"/>
          <w:szCs w:val="24"/>
          <w:u w:val="single"/>
        </w:rPr>
        <w:t xml:space="preserve">of the </w:t>
      </w:r>
      <w:r w:rsidR="00BD5078" w:rsidRPr="008F1F01">
        <w:rPr>
          <w:rFonts w:asciiTheme="majorBidi" w:hAnsiTheme="majorBidi" w:cstheme="majorBidi"/>
          <w:b/>
          <w:bCs/>
          <w:sz w:val="24"/>
          <w:szCs w:val="24"/>
          <w:u w:val="single"/>
        </w:rPr>
        <w:t>P</w:t>
      </w:r>
      <w:r w:rsidR="00A703F5" w:rsidRPr="008F1F01">
        <w:rPr>
          <w:rFonts w:asciiTheme="majorBidi" w:hAnsiTheme="majorBidi" w:cstheme="majorBidi"/>
          <w:b/>
          <w:bCs/>
          <w:sz w:val="24"/>
          <w:szCs w:val="24"/>
          <w:u w:val="single"/>
        </w:rPr>
        <w:t xml:space="preserve">repared </w:t>
      </w:r>
      <w:r w:rsidR="00BD5078" w:rsidRPr="008F1F01">
        <w:rPr>
          <w:rFonts w:asciiTheme="majorBidi" w:hAnsiTheme="majorBidi" w:cstheme="majorBidi"/>
          <w:b/>
          <w:bCs/>
          <w:sz w:val="24"/>
          <w:szCs w:val="24"/>
          <w:u w:val="single"/>
        </w:rPr>
        <w:t>I</w:t>
      </w:r>
      <w:r w:rsidR="00A703F5" w:rsidRPr="008F1F01">
        <w:rPr>
          <w:rFonts w:asciiTheme="majorBidi" w:hAnsiTheme="majorBidi" w:cstheme="majorBidi"/>
          <w:b/>
          <w:bCs/>
          <w:sz w:val="24"/>
          <w:szCs w:val="24"/>
          <w:u w:val="single"/>
        </w:rPr>
        <w:t xml:space="preserve">on </w:t>
      </w:r>
      <w:r w:rsidR="00BD5078" w:rsidRPr="008F1F01">
        <w:rPr>
          <w:rFonts w:asciiTheme="majorBidi" w:hAnsiTheme="majorBidi" w:cstheme="majorBidi"/>
          <w:b/>
          <w:bCs/>
          <w:sz w:val="24"/>
          <w:szCs w:val="24"/>
          <w:u w:val="single"/>
        </w:rPr>
        <w:t>E</w:t>
      </w:r>
      <w:r w:rsidR="00A703F5" w:rsidRPr="008F1F01">
        <w:rPr>
          <w:rFonts w:asciiTheme="majorBidi" w:hAnsiTheme="majorBidi" w:cstheme="majorBidi"/>
          <w:b/>
          <w:bCs/>
          <w:sz w:val="24"/>
          <w:szCs w:val="24"/>
          <w:u w:val="single"/>
        </w:rPr>
        <w:t xml:space="preserve">xchanger </w:t>
      </w:r>
    </w:p>
    <w:p w:rsidR="00BD5078" w:rsidRPr="008F1F01" w:rsidRDefault="00105DDE" w:rsidP="00B430F1">
      <w:pPr>
        <w:rPr>
          <w:rFonts w:asciiTheme="majorBidi" w:hAnsiTheme="majorBidi" w:cstheme="majorBidi"/>
          <w:b/>
          <w:bCs/>
          <w:sz w:val="24"/>
          <w:szCs w:val="24"/>
          <w:u w:val="single"/>
        </w:rPr>
      </w:pPr>
      <w:r w:rsidRPr="008F1F01">
        <w:rPr>
          <w:rFonts w:asciiTheme="majorBidi" w:hAnsiTheme="majorBidi" w:cstheme="majorBidi"/>
          <w:b/>
          <w:bCs/>
          <w:sz w:val="24"/>
          <w:szCs w:val="24"/>
          <w:u w:val="single"/>
        </w:rPr>
        <w:t>2.6.1</w:t>
      </w:r>
      <w:r w:rsidR="004C4C8E" w:rsidRPr="008F1F01">
        <w:rPr>
          <w:rFonts w:asciiTheme="majorBidi" w:hAnsiTheme="majorBidi" w:cstheme="majorBidi"/>
          <w:b/>
          <w:bCs/>
          <w:sz w:val="24"/>
          <w:szCs w:val="24"/>
          <w:u w:val="single"/>
        </w:rPr>
        <w:t>.</w:t>
      </w:r>
      <w:r w:rsidR="00BD5078" w:rsidRPr="008F1F01">
        <w:rPr>
          <w:rFonts w:asciiTheme="majorBidi" w:hAnsiTheme="majorBidi" w:cstheme="majorBidi"/>
          <w:b/>
          <w:bCs/>
          <w:sz w:val="24"/>
          <w:szCs w:val="24"/>
          <w:u w:val="single"/>
        </w:rPr>
        <w:t xml:space="preserve"> FTIR spectrophotometer</w:t>
      </w:r>
    </w:p>
    <w:p w:rsidR="00A703F5" w:rsidRPr="008F1F01" w:rsidRDefault="00A703F5" w:rsidP="00B430F1">
      <w:pPr>
        <w:rPr>
          <w:rFonts w:asciiTheme="majorBidi" w:hAnsiTheme="majorBidi" w:cstheme="majorBidi"/>
          <w:sz w:val="24"/>
          <w:szCs w:val="24"/>
        </w:rPr>
      </w:pPr>
      <w:r w:rsidRPr="008F1F01">
        <w:rPr>
          <w:rFonts w:asciiTheme="majorBidi" w:hAnsiTheme="majorBidi" w:cstheme="majorBidi"/>
          <w:sz w:val="24"/>
          <w:szCs w:val="24"/>
        </w:rPr>
        <w:t xml:space="preserve"> FTIR</w:t>
      </w:r>
      <w:r w:rsidR="00BD5078" w:rsidRPr="008F1F01">
        <w:rPr>
          <w:rFonts w:asciiTheme="majorBidi" w:hAnsiTheme="majorBidi" w:cstheme="majorBidi"/>
          <w:sz w:val="24"/>
          <w:szCs w:val="24"/>
        </w:rPr>
        <w:t xml:space="preserve"> Using </w:t>
      </w:r>
      <w:r w:rsidRPr="008F1F01">
        <w:rPr>
          <w:rFonts w:asciiTheme="majorBidi" w:hAnsiTheme="majorBidi" w:cstheme="majorBidi"/>
          <w:sz w:val="24"/>
          <w:szCs w:val="24"/>
        </w:rPr>
        <w:t xml:space="preserve">Nexus670 FTIR </w:t>
      </w:r>
      <w:r w:rsidR="00034E2D" w:rsidRPr="008F1F01">
        <w:rPr>
          <w:rFonts w:asciiTheme="majorBidi" w:hAnsiTheme="majorBidi" w:cstheme="majorBidi"/>
          <w:sz w:val="24"/>
          <w:szCs w:val="24"/>
        </w:rPr>
        <w:t>spectrophotometer</w:t>
      </w:r>
      <w:r w:rsidRPr="008F1F01">
        <w:rPr>
          <w:rFonts w:asciiTheme="majorBidi" w:hAnsiTheme="majorBidi" w:cstheme="majorBidi"/>
          <w:sz w:val="24"/>
          <w:szCs w:val="24"/>
        </w:rPr>
        <w:t xml:space="preserve"> (Leletco.USA)to verify the presence of carboxylic group</w:t>
      </w:r>
      <w:r w:rsidR="00BD5078" w:rsidRPr="008F1F01">
        <w:rPr>
          <w:rFonts w:asciiTheme="majorBidi" w:hAnsiTheme="majorBidi" w:cstheme="majorBidi"/>
          <w:sz w:val="24"/>
          <w:szCs w:val="24"/>
        </w:rPr>
        <w:t>s</w:t>
      </w:r>
      <w:r w:rsidRPr="008F1F01">
        <w:rPr>
          <w:rFonts w:asciiTheme="majorBidi" w:hAnsiTheme="majorBidi" w:cstheme="majorBidi"/>
          <w:sz w:val="24"/>
          <w:szCs w:val="24"/>
        </w:rPr>
        <w:t xml:space="preserve"> function </w:t>
      </w:r>
      <w:r w:rsidR="004C4C8E" w:rsidRPr="008F1F01">
        <w:rPr>
          <w:rFonts w:asciiTheme="majorBidi" w:hAnsiTheme="majorBidi" w:cstheme="majorBidi"/>
          <w:sz w:val="24"/>
          <w:szCs w:val="24"/>
        </w:rPr>
        <w:t xml:space="preserve">on the surface </w:t>
      </w:r>
      <w:r w:rsidRPr="008F1F01">
        <w:rPr>
          <w:rFonts w:asciiTheme="majorBidi" w:hAnsiTheme="majorBidi" w:cstheme="majorBidi"/>
          <w:sz w:val="24"/>
          <w:szCs w:val="24"/>
        </w:rPr>
        <w:t xml:space="preserve"> the bacterial cellulose</w:t>
      </w:r>
      <w:r w:rsidR="00BD5078" w:rsidRPr="008F1F01">
        <w:rPr>
          <w:rFonts w:asciiTheme="majorBidi" w:hAnsiTheme="majorBidi" w:cstheme="majorBidi"/>
          <w:sz w:val="24"/>
          <w:szCs w:val="24"/>
        </w:rPr>
        <w:t>, FTIR was done.</w:t>
      </w:r>
    </w:p>
    <w:p w:rsidR="00BD5078" w:rsidRPr="008F1F01" w:rsidRDefault="00105DDE" w:rsidP="00105DDE">
      <w:pPr>
        <w:jc w:val="both"/>
        <w:rPr>
          <w:rFonts w:asciiTheme="majorBidi" w:hAnsiTheme="majorBidi" w:cstheme="majorBidi"/>
          <w:b/>
          <w:bCs/>
          <w:sz w:val="24"/>
          <w:szCs w:val="24"/>
          <w:u w:val="single"/>
        </w:rPr>
      </w:pPr>
      <w:r w:rsidRPr="008F1F01">
        <w:rPr>
          <w:rFonts w:asciiTheme="majorBidi" w:hAnsiTheme="majorBidi" w:cstheme="majorBidi"/>
          <w:b/>
          <w:bCs/>
          <w:sz w:val="24"/>
          <w:szCs w:val="24"/>
          <w:u w:val="single"/>
        </w:rPr>
        <w:t>2.6.</w:t>
      </w:r>
      <w:r w:rsidR="00A703F5" w:rsidRPr="008F1F01">
        <w:rPr>
          <w:rFonts w:asciiTheme="majorBidi" w:hAnsiTheme="majorBidi" w:cstheme="majorBidi"/>
          <w:b/>
          <w:bCs/>
          <w:sz w:val="24"/>
          <w:szCs w:val="24"/>
          <w:u w:val="single"/>
        </w:rPr>
        <w:t>2</w:t>
      </w:r>
      <w:r w:rsidR="004C4C8E" w:rsidRPr="008F1F01">
        <w:rPr>
          <w:rFonts w:asciiTheme="majorBidi" w:hAnsiTheme="majorBidi" w:cstheme="majorBidi"/>
          <w:b/>
          <w:bCs/>
          <w:sz w:val="24"/>
          <w:szCs w:val="24"/>
          <w:u w:val="single"/>
        </w:rPr>
        <w:t>.</w:t>
      </w:r>
      <w:r w:rsidR="00A703F5" w:rsidRPr="008F1F01">
        <w:rPr>
          <w:rFonts w:asciiTheme="majorBidi" w:hAnsiTheme="majorBidi" w:cstheme="majorBidi"/>
          <w:b/>
          <w:bCs/>
          <w:sz w:val="24"/>
          <w:szCs w:val="24"/>
          <w:u w:val="single"/>
        </w:rPr>
        <w:t xml:space="preserve"> </w:t>
      </w:r>
      <w:r w:rsidR="00BD5078" w:rsidRPr="008F1F01">
        <w:rPr>
          <w:rFonts w:asciiTheme="majorBidi" w:hAnsiTheme="majorBidi" w:cstheme="majorBidi"/>
          <w:b/>
          <w:bCs/>
          <w:sz w:val="24"/>
          <w:szCs w:val="24"/>
          <w:u w:val="single"/>
        </w:rPr>
        <w:t xml:space="preserve">SEM Scanning Electron Microscope </w:t>
      </w:r>
    </w:p>
    <w:p w:rsidR="00A703F5" w:rsidRPr="008F1F01" w:rsidRDefault="00BD5078" w:rsidP="00B430F1">
      <w:pPr>
        <w:ind w:firstLine="720"/>
        <w:jc w:val="both"/>
        <w:rPr>
          <w:rFonts w:asciiTheme="majorBidi" w:hAnsiTheme="majorBidi" w:cstheme="majorBidi"/>
          <w:sz w:val="24"/>
          <w:szCs w:val="24"/>
        </w:rPr>
      </w:pPr>
      <w:r w:rsidRPr="008F1F01">
        <w:rPr>
          <w:rFonts w:asciiTheme="majorBidi" w:hAnsiTheme="majorBidi" w:cstheme="majorBidi"/>
          <w:sz w:val="24"/>
          <w:szCs w:val="24"/>
        </w:rPr>
        <w:lastRenderedPageBreak/>
        <w:t>The</w:t>
      </w:r>
      <w:r w:rsidR="00A703F5" w:rsidRPr="008F1F01">
        <w:rPr>
          <w:rFonts w:asciiTheme="majorBidi" w:hAnsiTheme="majorBidi" w:cstheme="majorBidi"/>
          <w:sz w:val="24"/>
          <w:szCs w:val="24"/>
        </w:rPr>
        <w:t xml:space="preserve"> morphology of the </w:t>
      </w:r>
      <w:r w:rsidRPr="008F1F01">
        <w:rPr>
          <w:rFonts w:asciiTheme="majorBidi" w:hAnsiTheme="majorBidi" w:cstheme="majorBidi"/>
          <w:sz w:val="24"/>
          <w:szCs w:val="24"/>
        </w:rPr>
        <w:t>bio</w:t>
      </w:r>
      <w:r w:rsidR="00034E2D" w:rsidRPr="008F1F01">
        <w:rPr>
          <w:rFonts w:asciiTheme="majorBidi" w:hAnsiTheme="majorBidi" w:cstheme="majorBidi"/>
          <w:sz w:val="24"/>
          <w:szCs w:val="24"/>
        </w:rPr>
        <w:t>sorbent</w:t>
      </w:r>
      <w:r w:rsidR="00A703F5" w:rsidRPr="008F1F01">
        <w:rPr>
          <w:rFonts w:asciiTheme="majorBidi" w:hAnsiTheme="majorBidi" w:cstheme="majorBidi"/>
          <w:sz w:val="24"/>
          <w:szCs w:val="24"/>
        </w:rPr>
        <w:t xml:space="preserve"> was observed before and after adsorbent of metal ions</w:t>
      </w:r>
      <w:r w:rsidRPr="008F1F01">
        <w:rPr>
          <w:rFonts w:asciiTheme="majorBidi" w:hAnsiTheme="majorBidi" w:cstheme="majorBidi"/>
          <w:sz w:val="24"/>
          <w:szCs w:val="24"/>
        </w:rPr>
        <w:t xml:space="preserve"> usingJoel JXA</w:t>
      </w:r>
      <w:r w:rsidR="00A703F5" w:rsidRPr="008F1F01">
        <w:rPr>
          <w:rFonts w:asciiTheme="majorBidi" w:hAnsiTheme="majorBidi" w:cstheme="majorBidi"/>
          <w:sz w:val="24"/>
          <w:szCs w:val="24"/>
        </w:rPr>
        <w:t xml:space="preserve">840 electron probe </w:t>
      </w:r>
      <w:r w:rsidRPr="008F1F01">
        <w:rPr>
          <w:rFonts w:asciiTheme="majorBidi" w:hAnsiTheme="majorBidi" w:cstheme="majorBidi"/>
          <w:sz w:val="24"/>
          <w:szCs w:val="24"/>
        </w:rPr>
        <w:t>micro</w:t>
      </w:r>
      <w:r w:rsidR="00034E2D" w:rsidRPr="008F1F01">
        <w:rPr>
          <w:rFonts w:asciiTheme="majorBidi" w:hAnsiTheme="majorBidi" w:cstheme="majorBidi"/>
          <w:sz w:val="24"/>
          <w:szCs w:val="24"/>
        </w:rPr>
        <w:t>analyzer</w:t>
      </w:r>
      <w:r w:rsidR="00A703F5" w:rsidRPr="008F1F01">
        <w:rPr>
          <w:rFonts w:asciiTheme="majorBidi" w:hAnsiTheme="majorBidi" w:cstheme="majorBidi"/>
          <w:sz w:val="24"/>
          <w:szCs w:val="24"/>
        </w:rPr>
        <w:t xml:space="preserve">, </w:t>
      </w:r>
      <w:r w:rsidRPr="008F1F01">
        <w:rPr>
          <w:rFonts w:asciiTheme="majorBidi" w:hAnsiTheme="majorBidi" w:cstheme="majorBidi"/>
          <w:sz w:val="24"/>
          <w:szCs w:val="24"/>
        </w:rPr>
        <w:t>Japan</w:t>
      </w:r>
    </w:p>
    <w:p w:rsidR="00C93914" w:rsidRPr="008F1F01" w:rsidRDefault="00C93914" w:rsidP="00B430F1">
      <w:pPr>
        <w:ind w:firstLine="720"/>
        <w:jc w:val="both"/>
        <w:rPr>
          <w:rFonts w:asciiTheme="majorBidi" w:hAnsiTheme="majorBidi" w:cstheme="majorBidi"/>
          <w:sz w:val="24"/>
          <w:szCs w:val="24"/>
        </w:rPr>
      </w:pPr>
    </w:p>
    <w:p w:rsidR="00A703F5" w:rsidRPr="008F1F01" w:rsidRDefault="00105DDE" w:rsidP="00B430F1">
      <w:pPr>
        <w:rPr>
          <w:rFonts w:asciiTheme="majorBidi" w:hAnsiTheme="majorBidi" w:cstheme="majorBidi"/>
          <w:b/>
          <w:bCs/>
          <w:sz w:val="24"/>
          <w:szCs w:val="24"/>
          <w:u w:val="single"/>
        </w:rPr>
      </w:pPr>
      <w:r w:rsidRPr="008F1F01">
        <w:rPr>
          <w:rFonts w:asciiTheme="majorBidi" w:hAnsiTheme="majorBidi" w:cstheme="majorBidi"/>
          <w:b/>
          <w:bCs/>
          <w:sz w:val="24"/>
          <w:szCs w:val="24"/>
          <w:u w:val="single"/>
        </w:rPr>
        <w:t>3</w:t>
      </w:r>
      <w:r w:rsidR="00C24884" w:rsidRPr="008F1F01">
        <w:rPr>
          <w:rFonts w:asciiTheme="majorBidi" w:hAnsiTheme="majorBidi" w:cstheme="majorBidi"/>
          <w:b/>
          <w:bCs/>
          <w:sz w:val="24"/>
          <w:szCs w:val="24"/>
          <w:u w:val="single"/>
        </w:rPr>
        <w:t>. R</w:t>
      </w:r>
      <w:r w:rsidR="00A703F5" w:rsidRPr="008F1F01">
        <w:rPr>
          <w:rFonts w:asciiTheme="majorBidi" w:hAnsiTheme="majorBidi" w:cstheme="majorBidi"/>
          <w:b/>
          <w:bCs/>
          <w:sz w:val="24"/>
          <w:szCs w:val="24"/>
          <w:u w:val="single"/>
        </w:rPr>
        <w:t xml:space="preserve">esults and </w:t>
      </w:r>
      <w:r w:rsidR="00C24884" w:rsidRPr="008F1F01">
        <w:rPr>
          <w:rFonts w:asciiTheme="majorBidi" w:hAnsiTheme="majorBidi" w:cstheme="majorBidi"/>
          <w:b/>
          <w:bCs/>
          <w:sz w:val="24"/>
          <w:szCs w:val="24"/>
          <w:u w:val="single"/>
        </w:rPr>
        <w:t>D</w:t>
      </w:r>
      <w:r w:rsidR="00A703F5" w:rsidRPr="008F1F01">
        <w:rPr>
          <w:rFonts w:asciiTheme="majorBidi" w:hAnsiTheme="majorBidi" w:cstheme="majorBidi"/>
          <w:b/>
          <w:bCs/>
          <w:sz w:val="24"/>
          <w:szCs w:val="24"/>
          <w:u w:val="single"/>
        </w:rPr>
        <w:t xml:space="preserve">iscussion </w:t>
      </w:r>
    </w:p>
    <w:p w:rsidR="004D2FD2" w:rsidRPr="008F1F01" w:rsidRDefault="00105DDE" w:rsidP="00B430F1">
      <w:pPr>
        <w:rPr>
          <w:rFonts w:asciiTheme="majorBidi" w:hAnsiTheme="majorBidi" w:cstheme="majorBidi"/>
          <w:b/>
          <w:bCs/>
          <w:sz w:val="24"/>
          <w:szCs w:val="24"/>
          <w:u w:val="single"/>
        </w:rPr>
      </w:pPr>
      <w:r w:rsidRPr="008F1F01">
        <w:rPr>
          <w:rFonts w:asciiTheme="majorBidi" w:hAnsiTheme="majorBidi" w:cstheme="majorBidi"/>
          <w:b/>
          <w:bCs/>
          <w:sz w:val="24"/>
          <w:szCs w:val="24"/>
          <w:u w:val="single"/>
        </w:rPr>
        <w:t>3.</w:t>
      </w:r>
      <w:r w:rsidR="004D2FD2" w:rsidRPr="008F1F01">
        <w:rPr>
          <w:rFonts w:asciiTheme="majorBidi" w:hAnsiTheme="majorBidi" w:cstheme="majorBidi"/>
          <w:b/>
          <w:bCs/>
          <w:sz w:val="24"/>
          <w:szCs w:val="24"/>
          <w:u w:val="single"/>
        </w:rPr>
        <w:t>1</w:t>
      </w:r>
      <w:r w:rsidR="004C4C8E" w:rsidRPr="008F1F01">
        <w:rPr>
          <w:rFonts w:asciiTheme="majorBidi" w:hAnsiTheme="majorBidi" w:cstheme="majorBidi"/>
          <w:b/>
          <w:bCs/>
          <w:sz w:val="24"/>
          <w:szCs w:val="24"/>
          <w:u w:val="single"/>
        </w:rPr>
        <w:t>.</w:t>
      </w:r>
      <w:r w:rsidR="004D2FD2" w:rsidRPr="008F1F01">
        <w:rPr>
          <w:rFonts w:asciiTheme="majorBidi" w:hAnsiTheme="majorBidi" w:cstheme="majorBidi"/>
          <w:b/>
          <w:bCs/>
          <w:sz w:val="24"/>
          <w:szCs w:val="24"/>
          <w:u w:val="single"/>
        </w:rPr>
        <w:t xml:space="preserve"> Ion Exchange Preparation</w:t>
      </w:r>
    </w:p>
    <w:p w:rsidR="001518A7" w:rsidRPr="008F1F01" w:rsidRDefault="004D2FD2" w:rsidP="00B430F1">
      <w:pPr>
        <w:ind w:firstLine="720"/>
        <w:jc w:val="both"/>
        <w:rPr>
          <w:rFonts w:asciiTheme="majorBidi" w:hAnsiTheme="majorBidi" w:cstheme="majorBidi"/>
          <w:sz w:val="24"/>
          <w:szCs w:val="24"/>
        </w:rPr>
      </w:pPr>
      <w:r w:rsidRPr="008F1F01">
        <w:rPr>
          <w:rFonts w:asciiTheme="majorBidi" w:hAnsiTheme="majorBidi" w:cstheme="majorBidi"/>
          <w:sz w:val="24"/>
          <w:szCs w:val="24"/>
        </w:rPr>
        <w:t>The</w:t>
      </w:r>
      <w:r w:rsidR="00EA3EFB">
        <w:rPr>
          <w:rFonts w:asciiTheme="majorBidi" w:hAnsiTheme="majorBidi" w:cstheme="majorBidi"/>
          <w:sz w:val="24"/>
          <w:szCs w:val="24"/>
        </w:rPr>
        <w:t xml:space="preserve"> </w:t>
      </w:r>
      <w:r w:rsidRPr="008F1F01">
        <w:rPr>
          <w:rFonts w:asciiTheme="majorBidi" w:hAnsiTheme="majorBidi" w:cstheme="majorBidi"/>
          <w:sz w:val="24"/>
          <w:szCs w:val="24"/>
        </w:rPr>
        <w:t>protocol for synthesis of carboxylic groups in cellulose w</w:t>
      </w:r>
      <w:r w:rsidR="004C4C8E" w:rsidRPr="008F1F01">
        <w:rPr>
          <w:rFonts w:asciiTheme="majorBidi" w:hAnsiTheme="majorBidi" w:cstheme="majorBidi"/>
          <w:sz w:val="24"/>
          <w:szCs w:val="24"/>
        </w:rPr>
        <w:t>ere</w:t>
      </w:r>
      <w:r w:rsidR="00A703F5" w:rsidRPr="008F1F01">
        <w:rPr>
          <w:rFonts w:asciiTheme="majorBidi" w:hAnsiTheme="majorBidi" w:cstheme="majorBidi"/>
          <w:sz w:val="24"/>
          <w:szCs w:val="24"/>
        </w:rPr>
        <w:t xml:space="preserve"> done in our previous work </w:t>
      </w:r>
      <w:r w:rsidRPr="008F1F01">
        <w:rPr>
          <w:rFonts w:asciiTheme="majorBidi" w:hAnsiTheme="majorBidi" w:cstheme="majorBidi"/>
          <w:sz w:val="24"/>
          <w:szCs w:val="24"/>
        </w:rPr>
        <w:t>[</w:t>
      </w:r>
      <w:r w:rsidR="009D3493" w:rsidRPr="008F1F01">
        <w:rPr>
          <w:rFonts w:asciiTheme="majorBidi" w:hAnsiTheme="majorBidi" w:cstheme="majorBidi"/>
          <w:sz w:val="24"/>
          <w:szCs w:val="24"/>
        </w:rPr>
        <w:t>9-14</w:t>
      </w:r>
      <w:r w:rsidRPr="008F1F01">
        <w:rPr>
          <w:rFonts w:asciiTheme="majorBidi" w:hAnsiTheme="majorBidi" w:cstheme="majorBidi"/>
          <w:sz w:val="24"/>
          <w:szCs w:val="24"/>
        </w:rPr>
        <w:t>].T</w:t>
      </w:r>
      <w:r w:rsidR="009D3493" w:rsidRPr="008F1F01">
        <w:rPr>
          <w:rFonts w:asciiTheme="majorBidi" w:hAnsiTheme="majorBidi" w:cstheme="majorBidi"/>
          <w:sz w:val="24"/>
          <w:szCs w:val="24"/>
        </w:rPr>
        <w:t xml:space="preserve">he hydroxyl groups in </w:t>
      </w:r>
      <w:r w:rsidR="00034E2D" w:rsidRPr="008F1F01">
        <w:rPr>
          <w:rFonts w:asciiTheme="majorBidi" w:hAnsiTheme="majorBidi" w:cstheme="majorBidi"/>
          <w:sz w:val="24"/>
          <w:szCs w:val="24"/>
        </w:rPr>
        <w:t>BC were</w:t>
      </w:r>
      <w:r w:rsidR="009D3493" w:rsidRPr="008F1F01">
        <w:rPr>
          <w:rFonts w:asciiTheme="majorBidi" w:hAnsiTheme="majorBidi" w:cstheme="majorBidi"/>
          <w:sz w:val="24"/>
          <w:szCs w:val="24"/>
        </w:rPr>
        <w:t xml:space="preserve"> treated with succinic a</w:t>
      </w:r>
      <w:r w:rsidRPr="008F1F01">
        <w:rPr>
          <w:rFonts w:asciiTheme="majorBidi" w:hAnsiTheme="majorBidi" w:cstheme="majorBidi"/>
          <w:sz w:val="24"/>
          <w:szCs w:val="24"/>
        </w:rPr>
        <w:t>n</w:t>
      </w:r>
      <w:r w:rsidR="009D3493" w:rsidRPr="008F1F01">
        <w:rPr>
          <w:rFonts w:asciiTheme="majorBidi" w:hAnsiTheme="majorBidi" w:cstheme="majorBidi"/>
          <w:sz w:val="24"/>
          <w:szCs w:val="24"/>
        </w:rPr>
        <w:t>hydride to yield the stable ester and free carbox</w:t>
      </w:r>
      <w:r w:rsidR="00E211C2" w:rsidRPr="008F1F01">
        <w:rPr>
          <w:rFonts w:asciiTheme="majorBidi" w:hAnsiTheme="majorBidi" w:cstheme="majorBidi"/>
          <w:sz w:val="24"/>
          <w:szCs w:val="24"/>
        </w:rPr>
        <w:t>y</w:t>
      </w:r>
      <w:r w:rsidR="009D3493" w:rsidRPr="008F1F01">
        <w:rPr>
          <w:rFonts w:asciiTheme="majorBidi" w:hAnsiTheme="majorBidi" w:cstheme="majorBidi"/>
          <w:sz w:val="24"/>
          <w:szCs w:val="24"/>
        </w:rPr>
        <w:t xml:space="preserve">lic acid end </w:t>
      </w:r>
      <w:r w:rsidR="00E211C2" w:rsidRPr="008F1F01">
        <w:rPr>
          <w:rFonts w:asciiTheme="majorBidi" w:hAnsiTheme="majorBidi" w:cstheme="majorBidi"/>
          <w:sz w:val="24"/>
          <w:szCs w:val="24"/>
        </w:rPr>
        <w:t>groups, the</w:t>
      </w:r>
      <w:r w:rsidRPr="008F1F01">
        <w:rPr>
          <w:rFonts w:asciiTheme="majorBidi" w:hAnsiTheme="majorBidi" w:cstheme="majorBidi"/>
          <w:sz w:val="24"/>
          <w:szCs w:val="24"/>
        </w:rPr>
        <w:t>re</w:t>
      </w:r>
      <w:r w:rsidR="009D3493" w:rsidRPr="008F1F01">
        <w:rPr>
          <w:rFonts w:asciiTheme="majorBidi" w:hAnsiTheme="majorBidi" w:cstheme="majorBidi"/>
          <w:sz w:val="24"/>
          <w:szCs w:val="24"/>
        </w:rPr>
        <w:t xml:space="preserve">by increasing the number of adsorption sites on </w:t>
      </w:r>
      <w:r w:rsidRPr="008F1F01">
        <w:rPr>
          <w:rFonts w:asciiTheme="majorBidi" w:hAnsiTheme="majorBidi" w:cstheme="majorBidi"/>
          <w:sz w:val="24"/>
          <w:szCs w:val="24"/>
        </w:rPr>
        <w:t>the BC surface for metal cation</w:t>
      </w:r>
      <w:r w:rsidR="009D3493" w:rsidRPr="008F1F01">
        <w:rPr>
          <w:rFonts w:asciiTheme="majorBidi" w:hAnsiTheme="majorBidi" w:cstheme="majorBidi"/>
          <w:sz w:val="24"/>
          <w:szCs w:val="24"/>
        </w:rPr>
        <w:t>.</w:t>
      </w:r>
      <w:r w:rsidRPr="008F1F01">
        <w:rPr>
          <w:rFonts w:asciiTheme="majorBidi" w:hAnsiTheme="majorBidi" w:cstheme="majorBidi"/>
          <w:sz w:val="24"/>
          <w:szCs w:val="24"/>
        </w:rPr>
        <w:t xml:space="preserve"> S</w:t>
      </w:r>
      <w:r w:rsidR="009D3493" w:rsidRPr="008F1F01">
        <w:rPr>
          <w:rFonts w:asciiTheme="majorBidi" w:hAnsiTheme="majorBidi" w:cstheme="majorBidi"/>
          <w:sz w:val="24"/>
          <w:szCs w:val="24"/>
        </w:rPr>
        <w:t>in</w:t>
      </w:r>
      <w:r w:rsidR="00E211C2" w:rsidRPr="008F1F01">
        <w:rPr>
          <w:rFonts w:asciiTheme="majorBidi" w:hAnsiTheme="majorBidi" w:cstheme="majorBidi"/>
          <w:sz w:val="24"/>
          <w:szCs w:val="24"/>
        </w:rPr>
        <w:t>ce the esterification reaction can be catalyzed by an acid or base</w:t>
      </w:r>
      <w:r w:rsidR="004C4C8E" w:rsidRPr="008F1F01">
        <w:rPr>
          <w:rFonts w:asciiTheme="majorBidi" w:hAnsiTheme="majorBidi" w:cstheme="majorBidi"/>
          <w:sz w:val="24"/>
          <w:szCs w:val="24"/>
        </w:rPr>
        <w:t>;</w:t>
      </w:r>
      <w:r w:rsidR="00E211C2" w:rsidRPr="008F1F01">
        <w:rPr>
          <w:rFonts w:asciiTheme="majorBidi" w:hAnsiTheme="majorBidi" w:cstheme="majorBidi"/>
          <w:sz w:val="24"/>
          <w:szCs w:val="24"/>
        </w:rPr>
        <w:t xml:space="preserve"> </w:t>
      </w:r>
      <w:r w:rsidR="004C4C8E" w:rsidRPr="008F1F01">
        <w:rPr>
          <w:rFonts w:asciiTheme="majorBidi" w:hAnsiTheme="majorBidi" w:cstheme="majorBidi"/>
          <w:sz w:val="24"/>
          <w:szCs w:val="24"/>
        </w:rPr>
        <w:t>we used triethylamine of weak base</w:t>
      </w:r>
      <w:r w:rsidR="00E211C2" w:rsidRPr="008F1F01">
        <w:rPr>
          <w:rFonts w:asciiTheme="majorBidi" w:hAnsiTheme="majorBidi" w:cstheme="majorBidi"/>
          <w:sz w:val="24"/>
          <w:szCs w:val="24"/>
        </w:rPr>
        <w:t>.</w:t>
      </w:r>
      <w:r w:rsidRPr="008F1F01">
        <w:rPr>
          <w:rFonts w:asciiTheme="majorBidi" w:hAnsiTheme="majorBidi" w:cstheme="majorBidi"/>
          <w:sz w:val="24"/>
          <w:szCs w:val="24"/>
        </w:rPr>
        <w:t xml:space="preserve"> T</w:t>
      </w:r>
      <w:r w:rsidR="001518A7" w:rsidRPr="008F1F01">
        <w:rPr>
          <w:rFonts w:asciiTheme="majorBidi" w:hAnsiTheme="majorBidi" w:cstheme="majorBidi"/>
          <w:sz w:val="24"/>
          <w:szCs w:val="24"/>
        </w:rPr>
        <w:t xml:space="preserve">riethylamine is an excellent catalyst and ensures that 70% of succinic anhydyride is consumed </w:t>
      </w:r>
      <w:r w:rsidRPr="008F1F01">
        <w:rPr>
          <w:rFonts w:asciiTheme="majorBidi" w:hAnsiTheme="majorBidi" w:cstheme="majorBidi"/>
          <w:sz w:val="24"/>
          <w:szCs w:val="24"/>
        </w:rPr>
        <w:t>[</w:t>
      </w:r>
      <w:r w:rsidR="001518A7" w:rsidRPr="008F1F01">
        <w:rPr>
          <w:rFonts w:asciiTheme="majorBidi" w:hAnsiTheme="majorBidi" w:cstheme="majorBidi"/>
          <w:sz w:val="24"/>
          <w:szCs w:val="24"/>
        </w:rPr>
        <w:t>15</w:t>
      </w:r>
      <w:r w:rsidRPr="008F1F01">
        <w:rPr>
          <w:rFonts w:asciiTheme="majorBidi" w:hAnsiTheme="majorBidi" w:cstheme="majorBidi"/>
          <w:sz w:val="24"/>
          <w:szCs w:val="24"/>
        </w:rPr>
        <w:t>]</w:t>
      </w:r>
      <w:r w:rsidR="001518A7" w:rsidRPr="008F1F01">
        <w:rPr>
          <w:rFonts w:asciiTheme="majorBidi" w:hAnsiTheme="majorBidi" w:cstheme="majorBidi"/>
          <w:sz w:val="24"/>
          <w:szCs w:val="24"/>
        </w:rPr>
        <w:t xml:space="preserve"> sodium carbonate offers amildly basic condition to deprotonate the free carboxylic acid groups and converts them to their sodium salt without destroying ester bond</w:t>
      </w:r>
      <w:r w:rsidRPr="008F1F01">
        <w:rPr>
          <w:rFonts w:asciiTheme="majorBidi" w:hAnsiTheme="majorBidi" w:cstheme="majorBidi"/>
          <w:sz w:val="24"/>
          <w:szCs w:val="24"/>
        </w:rPr>
        <w:t>.</w:t>
      </w:r>
    </w:p>
    <w:p w:rsidR="00FC380D" w:rsidRPr="008F1F01" w:rsidRDefault="00497B11" w:rsidP="00B430F1">
      <w:pPr>
        <w:rPr>
          <w:rFonts w:asciiTheme="majorBidi" w:hAnsiTheme="majorBidi" w:cstheme="majorBidi"/>
          <w:sz w:val="24"/>
          <w:szCs w:val="24"/>
        </w:rPr>
      </w:pPr>
      <w:r w:rsidRPr="008F1F01">
        <w:rPr>
          <w:rFonts w:asciiTheme="majorBidi" w:hAnsiTheme="majorBidi" w:cstheme="majorBidi"/>
          <w:noProof/>
          <w:sz w:val="24"/>
          <w:szCs w:val="24"/>
        </w:rPr>
        <w:drawing>
          <wp:inline distT="0" distB="0" distL="0" distR="0">
            <wp:extent cx="5868537" cy="159053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20186" cy="1604535"/>
                    </a:xfrm>
                    <a:prstGeom prst="rect">
                      <a:avLst/>
                    </a:prstGeom>
                    <a:noFill/>
                    <a:ln>
                      <a:noFill/>
                    </a:ln>
                  </pic:spPr>
                </pic:pic>
              </a:graphicData>
            </a:graphic>
          </wp:inline>
        </w:drawing>
      </w:r>
    </w:p>
    <w:p w:rsidR="00D406F2" w:rsidRPr="008F1F01" w:rsidRDefault="00D406F2" w:rsidP="00B430F1">
      <w:pPr>
        <w:rPr>
          <w:rFonts w:asciiTheme="majorBidi" w:hAnsiTheme="majorBidi" w:cstheme="majorBidi"/>
          <w:sz w:val="24"/>
          <w:szCs w:val="24"/>
        </w:rPr>
      </w:pPr>
      <w:r w:rsidRPr="008F1F01">
        <w:rPr>
          <w:rFonts w:asciiTheme="majorBidi" w:hAnsiTheme="majorBidi" w:cstheme="majorBidi"/>
          <w:noProof/>
          <w:sz w:val="24"/>
          <w:szCs w:val="24"/>
        </w:rPr>
        <w:drawing>
          <wp:inline distT="0" distB="0" distL="0" distR="0">
            <wp:extent cx="5934075" cy="184244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7383" cy="1843474"/>
                    </a:xfrm>
                    <a:prstGeom prst="rect">
                      <a:avLst/>
                    </a:prstGeom>
                    <a:noFill/>
                    <a:ln>
                      <a:noFill/>
                    </a:ln>
                  </pic:spPr>
                </pic:pic>
              </a:graphicData>
            </a:graphic>
          </wp:inline>
        </w:drawing>
      </w:r>
    </w:p>
    <w:p w:rsidR="00EC54CA" w:rsidRPr="008F1F01" w:rsidRDefault="00EC54CA" w:rsidP="001658A0">
      <w:pPr>
        <w:jc w:val="center"/>
        <w:rPr>
          <w:rFonts w:asciiTheme="majorBidi" w:hAnsiTheme="majorBidi" w:cstheme="majorBidi"/>
          <w:b/>
          <w:bCs/>
          <w:sz w:val="24"/>
          <w:szCs w:val="24"/>
        </w:rPr>
      </w:pPr>
      <w:r w:rsidRPr="008F1F01">
        <w:rPr>
          <w:rFonts w:asciiTheme="majorBidi" w:hAnsiTheme="majorBidi" w:cstheme="majorBidi"/>
          <w:b/>
          <w:bCs/>
          <w:sz w:val="24"/>
          <w:szCs w:val="24"/>
        </w:rPr>
        <w:t>Figure (1); Reaction mechanism, adsorption and desorption cycle</w:t>
      </w:r>
    </w:p>
    <w:p w:rsidR="001658A0" w:rsidRPr="008F1F01" w:rsidRDefault="001658A0" w:rsidP="001658A0">
      <w:pPr>
        <w:jc w:val="center"/>
        <w:rPr>
          <w:rFonts w:asciiTheme="majorBidi" w:hAnsiTheme="majorBidi" w:cstheme="majorBidi"/>
          <w:b/>
          <w:bCs/>
          <w:sz w:val="24"/>
          <w:szCs w:val="24"/>
        </w:rPr>
      </w:pPr>
    </w:p>
    <w:p w:rsidR="00497B11" w:rsidRPr="008F1F01" w:rsidRDefault="00EA3EFB" w:rsidP="00EA3EFB">
      <w:pPr>
        <w:jc w:val="both"/>
        <w:rPr>
          <w:rFonts w:asciiTheme="majorBidi" w:hAnsiTheme="majorBidi" w:cstheme="majorBidi"/>
          <w:sz w:val="24"/>
          <w:szCs w:val="24"/>
        </w:rPr>
      </w:pPr>
      <w:r w:rsidRPr="00EA3EFB">
        <w:rPr>
          <w:rFonts w:asciiTheme="majorBidi" w:hAnsiTheme="majorBidi" w:cstheme="majorBidi"/>
          <w:sz w:val="24"/>
          <w:szCs w:val="24"/>
        </w:rPr>
        <w:t>The prepared ion exchanger contain (220 mmole COOH /g sample)</w:t>
      </w:r>
      <w:r>
        <w:rPr>
          <w:rFonts w:asciiTheme="majorBidi" w:hAnsiTheme="majorBidi" w:cstheme="majorBidi"/>
          <w:sz w:val="24"/>
          <w:szCs w:val="24"/>
        </w:rPr>
        <w:t xml:space="preserve">. </w:t>
      </w:r>
      <w:r w:rsidRPr="00EA3EFB">
        <w:rPr>
          <w:rFonts w:asciiTheme="majorBidi" w:hAnsiTheme="majorBidi" w:cstheme="majorBidi"/>
          <w:sz w:val="24"/>
          <w:szCs w:val="24"/>
        </w:rPr>
        <w:t xml:space="preserve">The modification of BC was confirmed by FTIR Spectroscopy.Figure </w:t>
      </w:r>
      <w:r w:rsidR="004D2FD2" w:rsidRPr="008F1F01">
        <w:rPr>
          <w:rFonts w:asciiTheme="majorBidi" w:hAnsiTheme="majorBidi" w:cstheme="majorBidi"/>
          <w:sz w:val="24"/>
          <w:szCs w:val="24"/>
        </w:rPr>
        <w:t>[</w:t>
      </w:r>
      <w:r w:rsidR="00EC54CA" w:rsidRPr="008F1F01">
        <w:rPr>
          <w:rFonts w:asciiTheme="majorBidi" w:hAnsiTheme="majorBidi" w:cstheme="majorBidi"/>
          <w:sz w:val="24"/>
          <w:szCs w:val="24"/>
        </w:rPr>
        <w:t>2</w:t>
      </w:r>
      <w:r w:rsidR="004D2FD2" w:rsidRPr="008F1F01">
        <w:rPr>
          <w:rFonts w:asciiTheme="majorBidi" w:hAnsiTheme="majorBidi" w:cstheme="majorBidi"/>
          <w:sz w:val="24"/>
          <w:szCs w:val="24"/>
        </w:rPr>
        <w:t>]</w:t>
      </w:r>
      <w:r w:rsidR="00FC380D" w:rsidRPr="008F1F01">
        <w:rPr>
          <w:rFonts w:asciiTheme="majorBidi" w:hAnsiTheme="majorBidi" w:cstheme="majorBidi"/>
          <w:sz w:val="24"/>
          <w:szCs w:val="24"/>
        </w:rPr>
        <w:t xml:space="preserve"> shows FTIR spect</w:t>
      </w:r>
      <w:r w:rsidR="004D2FD2" w:rsidRPr="008F1F01">
        <w:rPr>
          <w:rFonts w:asciiTheme="majorBidi" w:hAnsiTheme="majorBidi" w:cstheme="majorBidi"/>
          <w:sz w:val="24"/>
          <w:szCs w:val="24"/>
        </w:rPr>
        <w:t>ra of modified and unmodified BC</w:t>
      </w:r>
      <w:r w:rsidR="008F6B03" w:rsidRPr="008F1F01">
        <w:rPr>
          <w:rFonts w:asciiTheme="majorBidi" w:hAnsiTheme="majorBidi" w:cstheme="majorBidi"/>
          <w:sz w:val="24"/>
          <w:szCs w:val="24"/>
        </w:rPr>
        <w:t>.</w:t>
      </w:r>
      <w:r w:rsidR="00DC0254">
        <w:rPr>
          <w:rFonts w:asciiTheme="majorBidi" w:hAnsiTheme="majorBidi" w:cstheme="majorBidi"/>
          <w:sz w:val="24"/>
          <w:szCs w:val="24"/>
        </w:rPr>
        <w:t xml:space="preserve"> </w:t>
      </w:r>
      <w:r w:rsidR="00FC380D" w:rsidRPr="008F1F01">
        <w:rPr>
          <w:rFonts w:asciiTheme="majorBidi" w:hAnsiTheme="majorBidi" w:cstheme="majorBidi"/>
          <w:sz w:val="24"/>
          <w:szCs w:val="24"/>
        </w:rPr>
        <w:t>Three Ma</w:t>
      </w:r>
      <w:r w:rsidR="008F6B03" w:rsidRPr="008F1F01">
        <w:rPr>
          <w:rFonts w:asciiTheme="majorBidi" w:hAnsiTheme="majorBidi" w:cstheme="majorBidi"/>
          <w:sz w:val="24"/>
          <w:szCs w:val="24"/>
        </w:rPr>
        <w:t>jo</w:t>
      </w:r>
      <w:r w:rsidR="00FC380D" w:rsidRPr="008F1F01">
        <w:rPr>
          <w:rFonts w:asciiTheme="majorBidi" w:hAnsiTheme="majorBidi" w:cstheme="majorBidi"/>
          <w:sz w:val="24"/>
          <w:szCs w:val="24"/>
        </w:rPr>
        <w:t>r different between the two spectra can</w:t>
      </w:r>
      <w:r w:rsidR="006E2E94">
        <w:rPr>
          <w:rFonts w:asciiTheme="majorBidi" w:hAnsiTheme="majorBidi" w:cstheme="majorBidi"/>
          <w:sz w:val="24"/>
          <w:szCs w:val="24"/>
        </w:rPr>
        <w:t xml:space="preserve"> </w:t>
      </w:r>
      <w:r w:rsidR="00FC380D" w:rsidRPr="008F1F01">
        <w:rPr>
          <w:rFonts w:asciiTheme="majorBidi" w:hAnsiTheme="majorBidi" w:cstheme="majorBidi"/>
          <w:sz w:val="24"/>
          <w:szCs w:val="24"/>
        </w:rPr>
        <w:t>be observed</w:t>
      </w:r>
      <w:r w:rsidR="008F6B03" w:rsidRPr="008F1F01">
        <w:rPr>
          <w:rFonts w:asciiTheme="majorBidi" w:hAnsiTheme="majorBidi" w:cstheme="majorBidi"/>
          <w:sz w:val="24"/>
          <w:szCs w:val="24"/>
        </w:rPr>
        <w:t>.</w:t>
      </w:r>
      <w:r w:rsidR="00FC380D" w:rsidRPr="008F1F01">
        <w:rPr>
          <w:rFonts w:asciiTheme="majorBidi" w:hAnsiTheme="majorBidi" w:cstheme="majorBidi"/>
          <w:sz w:val="24"/>
          <w:szCs w:val="24"/>
        </w:rPr>
        <w:t xml:space="preserve"> The peak at 1720 cm</w:t>
      </w:r>
      <w:r w:rsidR="008F6B03" w:rsidRPr="008F1F01">
        <w:rPr>
          <w:rFonts w:asciiTheme="majorBidi" w:hAnsiTheme="majorBidi" w:cstheme="majorBidi"/>
          <w:sz w:val="24"/>
          <w:szCs w:val="24"/>
          <w:vertAlign w:val="superscript"/>
        </w:rPr>
        <w:t>-1</w:t>
      </w:r>
      <w:r w:rsidR="005A61DA" w:rsidRPr="008F1F01">
        <w:rPr>
          <w:rFonts w:asciiTheme="majorBidi" w:hAnsiTheme="majorBidi" w:cstheme="majorBidi"/>
          <w:sz w:val="24"/>
          <w:szCs w:val="24"/>
        </w:rPr>
        <w:t xml:space="preserve">, </w:t>
      </w:r>
      <w:r w:rsidR="00FC380D" w:rsidRPr="008F1F01">
        <w:rPr>
          <w:rFonts w:asciiTheme="majorBidi" w:hAnsiTheme="majorBidi" w:cstheme="majorBidi"/>
          <w:sz w:val="24"/>
          <w:szCs w:val="24"/>
        </w:rPr>
        <w:t xml:space="preserve">in </w:t>
      </w:r>
      <w:r w:rsidR="00FC380D" w:rsidRPr="008F1F01">
        <w:rPr>
          <w:rFonts w:asciiTheme="majorBidi" w:hAnsiTheme="majorBidi" w:cstheme="majorBidi"/>
          <w:sz w:val="24"/>
          <w:szCs w:val="24"/>
        </w:rPr>
        <w:lastRenderedPageBreak/>
        <w:t>the modified BC spectrum corresponds to the adsorption of carbonyl bonds of both esters and carboxylic acid groups</w:t>
      </w:r>
      <w:r w:rsidR="008F6B03" w:rsidRPr="008F1F01">
        <w:rPr>
          <w:rFonts w:asciiTheme="majorBidi" w:hAnsiTheme="majorBidi" w:cstheme="majorBidi"/>
          <w:sz w:val="24"/>
          <w:szCs w:val="24"/>
        </w:rPr>
        <w:t>.</w:t>
      </w:r>
      <w:r w:rsidR="00DC0254">
        <w:rPr>
          <w:rFonts w:asciiTheme="majorBidi" w:hAnsiTheme="majorBidi" w:cstheme="majorBidi"/>
          <w:sz w:val="24"/>
          <w:szCs w:val="24"/>
        </w:rPr>
        <w:t xml:space="preserve"> </w:t>
      </w:r>
      <w:r w:rsidR="008F6B03" w:rsidRPr="008F1F01">
        <w:rPr>
          <w:rFonts w:asciiTheme="majorBidi" w:hAnsiTheme="majorBidi" w:cstheme="majorBidi"/>
          <w:sz w:val="24"/>
          <w:szCs w:val="24"/>
        </w:rPr>
        <w:t>T</w:t>
      </w:r>
      <w:r w:rsidR="00FC380D" w:rsidRPr="008F1F01">
        <w:rPr>
          <w:rFonts w:asciiTheme="majorBidi" w:hAnsiTheme="majorBidi" w:cstheme="majorBidi"/>
          <w:sz w:val="24"/>
          <w:szCs w:val="24"/>
        </w:rPr>
        <w:t>he band in the 3468.89</w:t>
      </w:r>
      <w:r w:rsidR="008F6B03" w:rsidRPr="008F1F01">
        <w:rPr>
          <w:rFonts w:asciiTheme="majorBidi" w:hAnsiTheme="majorBidi" w:cstheme="majorBidi"/>
          <w:sz w:val="24"/>
          <w:szCs w:val="24"/>
        </w:rPr>
        <w:t>cm</w:t>
      </w:r>
      <w:r w:rsidR="008F6B03" w:rsidRPr="008F1F01">
        <w:rPr>
          <w:rFonts w:asciiTheme="majorBidi" w:hAnsiTheme="majorBidi" w:cstheme="majorBidi"/>
          <w:sz w:val="24"/>
          <w:szCs w:val="24"/>
          <w:vertAlign w:val="superscript"/>
        </w:rPr>
        <w:t>-1</w:t>
      </w:r>
      <w:r w:rsidR="008F6B03" w:rsidRPr="008F1F01">
        <w:rPr>
          <w:rFonts w:asciiTheme="majorBidi" w:hAnsiTheme="majorBidi" w:cstheme="majorBidi"/>
          <w:sz w:val="24"/>
          <w:szCs w:val="24"/>
        </w:rPr>
        <w:t xml:space="preserve">in the modified BC spectrum </w:t>
      </w:r>
      <w:r w:rsidR="00FC380D" w:rsidRPr="008F1F01">
        <w:rPr>
          <w:rFonts w:asciiTheme="majorBidi" w:hAnsiTheme="majorBidi" w:cstheme="majorBidi"/>
          <w:sz w:val="24"/>
          <w:szCs w:val="24"/>
        </w:rPr>
        <w:t>can be ascribed to the O-H stretching bands of the terminal carboxylic acid.</w:t>
      </w:r>
      <w:r w:rsidR="006E2E94">
        <w:rPr>
          <w:rFonts w:asciiTheme="majorBidi" w:hAnsiTheme="majorBidi" w:cstheme="majorBidi"/>
          <w:sz w:val="24"/>
          <w:szCs w:val="24"/>
        </w:rPr>
        <w:t xml:space="preserve"> </w:t>
      </w:r>
      <w:r w:rsidR="00FC380D" w:rsidRPr="008F1F01">
        <w:rPr>
          <w:rFonts w:asciiTheme="majorBidi" w:hAnsiTheme="majorBidi" w:cstheme="majorBidi"/>
          <w:sz w:val="24"/>
          <w:szCs w:val="24"/>
        </w:rPr>
        <w:t>And the lastly</w:t>
      </w:r>
      <w:r w:rsidR="008F6B03" w:rsidRPr="008F1F01">
        <w:rPr>
          <w:rFonts w:asciiTheme="majorBidi" w:hAnsiTheme="majorBidi" w:cstheme="majorBidi"/>
          <w:sz w:val="24"/>
          <w:szCs w:val="24"/>
        </w:rPr>
        <w:t>,</w:t>
      </w:r>
      <w:r w:rsidR="00FC380D" w:rsidRPr="008F1F01">
        <w:rPr>
          <w:rFonts w:asciiTheme="majorBidi" w:hAnsiTheme="majorBidi" w:cstheme="majorBidi"/>
          <w:sz w:val="24"/>
          <w:szCs w:val="24"/>
        </w:rPr>
        <w:t xml:space="preserve"> the increase and decrease in the intensities of the absorption bands at 1170.58 </w:t>
      </w:r>
      <w:r w:rsidR="008F6B03" w:rsidRPr="008F1F01">
        <w:rPr>
          <w:rFonts w:asciiTheme="majorBidi" w:hAnsiTheme="majorBidi" w:cstheme="majorBidi"/>
          <w:sz w:val="24"/>
          <w:szCs w:val="24"/>
        </w:rPr>
        <w:t>cm</w:t>
      </w:r>
      <w:r w:rsidR="008F6B03" w:rsidRPr="008F1F01">
        <w:rPr>
          <w:rFonts w:asciiTheme="majorBidi" w:hAnsiTheme="majorBidi" w:cstheme="majorBidi"/>
          <w:sz w:val="24"/>
          <w:szCs w:val="24"/>
          <w:vertAlign w:val="superscript"/>
        </w:rPr>
        <w:t>-1</w:t>
      </w:r>
      <w:r w:rsidR="00FC380D" w:rsidRPr="008F1F01">
        <w:rPr>
          <w:rFonts w:asciiTheme="majorBidi" w:hAnsiTheme="majorBidi" w:cstheme="majorBidi"/>
          <w:sz w:val="24"/>
          <w:szCs w:val="24"/>
        </w:rPr>
        <w:t xml:space="preserve">and 1074.16 </w:t>
      </w:r>
      <w:r w:rsidR="008F6B03" w:rsidRPr="008F1F01">
        <w:rPr>
          <w:rFonts w:asciiTheme="majorBidi" w:hAnsiTheme="majorBidi" w:cstheme="majorBidi"/>
          <w:sz w:val="24"/>
          <w:szCs w:val="24"/>
        </w:rPr>
        <w:t>cm</w:t>
      </w:r>
      <w:r w:rsidR="008F6B03" w:rsidRPr="008F1F01">
        <w:rPr>
          <w:rFonts w:asciiTheme="majorBidi" w:hAnsiTheme="majorBidi" w:cstheme="majorBidi"/>
          <w:sz w:val="24"/>
          <w:szCs w:val="24"/>
          <w:vertAlign w:val="superscript"/>
        </w:rPr>
        <w:t>-1</w:t>
      </w:r>
      <w:r w:rsidR="00FC380D" w:rsidRPr="008F1F01">
        <w:rPr>
          <w:rFonts w:asciiTheme="majorBidi" w:hAnsiTheme="majorBidi" w:cstheme="majorBidi"/>
          <w:sz w:val="24"/>
          <w:szCs w:val="24"/>
        </w:rPr>
        <w:t xml:space="preserve"> for modified BC can be attributed to C-O asymmetric stretching and C-O-C band stretching</w:t>
      </w:r>
      <w:r w:rsidR="008F6B03" w:rsidRPr="008F1F01">
        <w:rPr>
          <w:rFonts w:asciiTheme="majorBidi" w:hAnsiTheme="majorBidi" w:cstheme="majorBidi"/>
          <w:sz w:val="24"/>
          <w:szCs w:val="24"/>
        </w:rPr>
        <w:t>,</w:t>
      </w:r>
      <w:r w:rsidR="00FC380D" w:rsidRPr="008F1F01">
        <w:rPr>
          <w:rFonts w:asciiTheme="majorBidi" w:hAnsiTheme="majorBidi" w:cstheme="majorBidi"/>
          <w:sz w:val="24"/>
          <w:szCs w:val="24"/>
        </w:rPr>
        <w:t xml:space="preserve"> respect</w:t>
      </w:r>
      <w:r w:rsidR="008F6B03" w:rsidRPr="008F1F01">
        <w:rPr>
          <w:rFonts w:asciiTheme="majorBidi" w:hAnsiTheme="majorBidi" w:cstheme="majorBidi"/>
          <w:sz w:val="24"/>
          <w:szCs w:val="24"/>
        </w:rPr>
        <w:t>ively.</w:t>
      </w:r>
      <w:r w:rsidR="006E2E94">
        <w:rPr>
          <w:rFonts w:asciiTheme="majorBidi" w:hAnsiTheme="majorBidi" w:cstheme="majorBidi"/>
          <w:sz w:val="24"/>
          <w:szCs w:val="24"/>
        </w:rPr>
        <w:t xml:space="preserve"> </w:t>
      </w:r>
      <w:r w:rsidR="00FC380D" w:rsidRPr="008F1F01">
        <w:rPr>
          <w:rFonts w:asciiTheme="majorBidi" w:hAnsiTheme="majorBidi" w:cstheme="majorBidi"/>
          <w:sz w:val="24"/>
          <w:szCs w:val="24"/>
        </w:rPr>
        <w:t>These changes confirm the succin</w:t>
      </w:r>
      <w:r w:rsidR="008F6B03" w:rsidRPr="008F1F01">
        <w:rPr>
          <w:rFonts w:asciiTheme="majorBidi" w:hAnsiTheme="majorBidi" w:cstheme="majorBidi"/>
          <w:sz w:val="24"/>
          <w:szCs w:val="24"/>
        </w:rPr>
        <w:t>y</w:t>
      </w:r>
      <w:r w:rsidR="00FC380D" w:rsidRPr="008F1F01">
        <w:rPr>
          <w:rFonts w:asciiTheme="majorBidi" w:hAnsiTheme="majorBidi" w:cstheme="majorBidi"/>
          <w:sz w:val="24"/>
          <w:szCs w:val="24"/>
        </w:rPr>
        <w:t xml:space="preserve">lation of BC, </w:t>
      </w:r>
      <w:r w:rsidR="008F6B03" w:rsidRPr="008F1F01">
        <w:rPr>
          <w:rFonts w:asciiTheme="majorBidi" w:hAnsiTheme="majorBidi" w:cstheme="majorBidi"/>
          <w:sz w:val="24"/>
          <w:szCs w:val="24"/>
        </w:rPr>
        <w:t>one</w:t>
      </w:r>
      <w:r w:rsidR="00FC380D" w:rsidRPr="008F1F01">
        <w:rPr>
          <w:rFonts w:asciiTheme="majorBidi" w:hAnsiTheme="majorBidi" w:cstheme="majorBidi"/>
          <w:sz w:val="24"/>
          <w:szCs w:val="24"/>
        </w:rPr>
        <w:t xml:space="preserve"> of the carboxylates is involved in the ester</w:t>
      </w:r>
      <w:r w:rsidR="006E2E94">
        <w:rPr>
          <w:rFonts w:asciiTheme="majorBidi" w:hAnsiTheme="majorBidi" w:cstheme="majorBidi"/>
          <w:sz w:val="24"/>
          <w:szCs w:val="24"/>
        </w:rPr>
        <w:t xml:space="preserve"> </w:t>
      </w:r>
      <w:r w:rsidR="00FC380D" w:rsidRPr="008F1F01">
        <w:rPr>
          <w:rFonts w:asciiTheme="majorBidi" w:hAnsiTheme="majorBidi" w:cstheme="majorBidi"/>
          <w:sz w:val="24"/>
          <w:szCs w:val="24"/>
        </w:rPr>
        <w:t>bond with hydroxyls on the surface of BC while the other (as a carboxylic acid) is dangling free</w:t>
      </w:r>
      <w:r w:rsidR="008F6B03" w:rsidRPr="008F1F01">
        <w:rPr>
          <w:rFonts w:asciiTheme="majorBidi" w:hAnsiTheme="majorBidi" w:cstheme="majorBidi"/>
          <w:sz w:val="24"/>
          <w:szCs w:val="24"/>
        </w:rPr>
        <w:t xml:space="preserve"> [16</w:t>
      </w:r>
      <w:r w:rsidR="006F4487" w:rsidRPr="008F1F01">
        <w:rPr>
          <w:rFonts w:asciiTheme="majorBidi" w:hAnsiTheme="majorBidi" w:cstheme="majorBidi"/>
          <w:sz w:val="24"/>
          <w:szCs w:val="24"/>
        </w:rPr>
        <w:t>] (</w:t>
      </w:r>
      <w:r w:rsidR="00FC380D" w:rsidRPr="008F1F01">
        <w:rPr>
          <w:rFonts w:asciiTheme="majorBidi" w:hAnsiTheme="majorBidi" w:cstheme="majorBidi"/>
          <w:sz w:val="24"/>
          <w:szCs w:val="24"/>
        </w:rPr>
        <w:t xml:space="preserve">Aziz et at ,2009) </w:t>
      </w:r>
    </w:p>
    <w:p w:rsidR="00A4177C" w:rsidRPr="008F1F01" w:rsidRDefault="00A4177C" w:rsidP="00B430F1">
      <w:pPr>
        <w:ind w:firstLine="720"/>
        <w:jc w:val="both"/>
        <w:rPr>
          <w:rFonts w:asciiTheme="majorBidi" w:hAnsiTheme="majorBidi" w:cstheme="majorBidi"/>
          <w:sz w:val="24"/>
          <w:szCs w:val="24"/>
        </w:rPr>
      </w:pPr>
    </w:p>
    <w:p w:rsidR="008F6B03" w:rsidRPr="008F1F01" w:rsidRDefault="00D406F2" w:rsidP="00B430F1">
      <w:pPr>
        <w:rPr>
          <w:rFonts w:asciiTheme="majorBidi" w:hAnsiTheme="majorBidi" w:cstheme="majorBidi"/>
          <w:sz w:val="24"/>
          <w:szCs w:val="24"/>
        </w:rPr>
      </w:pPr>
      <w:r w:rsidRPr="008F1F01">
        <w:rPr>
          <w:rFonts w:asciiTheme="majorBidi" w:hAnsiTheme="majorBidi" w:cstheme="majorBidi"/>
          <w:noProof/>
          <w:sz w:val="24"/>
          <w:szCs w:val="24"/>
        </w:rPr>
        <w:drawing>
          <wp:inline distT="0" distB="0" distL="0" distR="0">
            <wp:extent cx="5935689" cy="272272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t="7863"/>
                    <a:stretch/>
                  </pic:blipFill>
                  <pic:spPr bwMode="auto">
                    <a:xfrm>
                      <a:off x="0" y="0"/>
                      <a:ext cx="5957062" cy="2732532"/>
                    </a:xfrm>
                    <a:prstGeom prst="rect">
                      <a:avLst/>
                    </a:prstGeom>
                    <a:noFill/>
                    <a:ln>
                      <a:noFill/>
                    </a:ln>
                    <a:extLst>
                      <a:ext uri="{53640926-AAD7-44D8-BBD7-CCE9431645EC}">
                        <a14:shadowObscured xmlns:a14="http://schemas.microsoft.com/office/drawing/2010/main"/>
                      </a:ext>
                    </a:extLst>
                  </pic:spPr>
                </pic:pic>
              </a:graphicData>
            </a:graphic>
          </wp:inline>
        </w:drawing>
      </w:r>
    </w:p>
    <w:p w:rsidR="001658A0" w:rsidRPr="008F1F01" w:rsidRDefault="001658A0" w:rsidP="00DC0254">
      <w:pPr>
        <w:jc w:val="center"/>
        <w:rPr>
          <w:rFonts w:asciiTheme="majorBidi" w:hAnsiTheme="majorBidi" w:cstheme="majorBidi"/>
          <w:b/>
          <w:bCs/>
          <w:sz w:val="24"/>
          <w:szCs w:val="24"/>
        </w:rPr>
      </w:pPr>
      <w:r w:rsidRPr="008F1F01">
        <w:rPr>
          <w:rFonts w:asciiTheme="majorBidi" w:hAnsiTheme="majorBidi" w:cstheme="majorBidi"/>
          <w:b/>
          <w:bCs/>
          <w:sz w:val="24"/>
          <w:szCs w:val="24"/>
        </w:rPr>
        <w:t xml:space="preserve">Figure </w:t>
      </w:r>
      <w:r w:rsidR="00DC0254">
        <w:rPr>
          <w:rFonts w:asciiTheme="majorBidi" w:hAnsiTheme="majorBidi" w:cstheme="majorBidi"/>
          <w:b/>
          <w:bCs/>
          <w:sz w:val="24"/>
          <w:szCs w:val="24"/>
        </w:rPr>
        <w:t>2</w:t>
      </w:r>
      <w:r w:rsidRPr="008F1F01">
        <w:rPr>
          <w:rFonts w:asciiTheme="majorBidi" w:hAnsiTheme="majorBidi" w:cstheme="majorBidi"/>
          <w:b/>
          <w:bCs/>
          <w:sz w:val="24"/>
          <w:szCs w:val="24"/>
        </w:rPr>
        <w:t xml:space="preserve"> FT IR of</w:t>
      </w:r>
      <w:r w:rsidR="00AA10C1" w:rsidRPr="008F1F01">
        <w:rPr>
          <w:rFonts w:asciiTheme="majorBidi" w:hAnsiTheme="majorBidi" w:cstheme="majorBidi"/>
          <w:b/>
          <w:bCs/>
          <w:sz w:val="24"/>
          <w:szCs w:val="24"/>
        </w:rPr>
        <w:t xml:space="preserve"> </w:t>
      </w:r>
      <w:r w:rsidRPr="008F1F01">
        <w:rPr>
          <w:rFonts w:asciiTheme="majorBidi" w:hAnsiTheme="majorBidi" w:cstheme="majorBidi"/>
          <w:b/>
          <w:bCs/>
          <w:sz w:val="24"/>
          <w:szCs w:val="24"/>
        </w:rPr>
        <w:t>bacterial</w:t>
      </w:r>
      <w:r w:rsidR="00AA10C1" w:rsidRPr="008F1F01">
        <w:rPr>
          <w:rFonts w:asciiTheme="majorBidi" w:hAnsiTheme="majorBidi" w:cstheme="majorBidi"/>
          <w:b/>
          <w:bCs/>
          <w:sz w:val="24"/>
          <w:szCs w:val="24"/>
        </w:rPr>
        <w:t xml:space="preserve"> </w:t>
      </w:r>
      <w:r w:rsidRPr="008F1F01">
        <w:rPr>
          <w:rFonts w:asciiTheme="majorBidi" w:hAnsiTheme="majorBidi" w:cstheme="majorBidi"/>
          <w:b/>
          <w:bCs/>
          <w:sz w:val="24"/>
          <w:szCs w:val="24"/>
        </w:rPr>
        <w:t>cellulose</w:t>
      </w:r>
      <w:r w:rsidR="00AA10C1" w:rsidRPr="008F1F01">
        <w:rPr>
          <w:rFonts w:asciiTheme="majorBidi" w:hAnsiTheme="majorBidi" w:cstheme="majorBidi"/>
          <w:b/>
          <w:bCs/>
          <w:sz w:val="24"/>
          <w:szCs w:val="24"/>
        </w:rPr>
        <w:t xml:space="preserve"> </w:t>
      </w:r>
      <w:r w:rsidRPr="008F1F01">
        <w:rPr>
          <w:rFonts w:asciiTheme="majorBidi" w:hAnsiTheme="majorBidi" w:cstheme="majorBidi"/>
          <w:b/>
          <w:bCs/>
          <w:sz w:val="24"/>
          <w:szCs w:val="24"/>
        </w:rPr>
        <w:t>before</w:t>
      </w:r>
      <w:r w:rsidR="00AA10C1" w:rsidRPr="008F1F01">
        <w:rPr>
          <w:rFonts w:asciiTheme="majorBidi" w:hAnsiTheme="majorBidi" w:cstheme="majorBidi"/>
          <w:b/>
          <w:bCs/>
          <w:sz w:val="24"/>
          <w:szCs w:val="24"/>
        </w:rPr>
        <w:t xml:space="preserve"> </w:t>
      </w:r>
      <w:r w:rsidRPr="008F1F01">
        <w:rPr>
          <w:rFonts w:asciiTheme="majorBidi" w:hAnsiTheme="majorBidi" w:cstheme="majorBidi"/>
          <w:b/>
          <w:bCs/>
          <w:sz w:val="24"/>
          <w:szCs w:val="24"/>
        </w:rPr>
        <w:t>and</w:t>
      </w:r>
      <w:r w:rsidR="00AA10C1" w:rsidRPr="008F1F01">
        <w:rPr>
          <w:rFonts w:asciiTheme="majorBidi" w:hAnsiTheme="majorBidi" w:cstheme="majorBidi"/>
          <w:b/>
          <w:bCs/>
          <w:sz w:val="24"/>
          <w:szCs w:val="24"/>
        </w:rPr>
        <w:t xml:space="preserve"> </w:t>
      </w:r>
      <w:r w:rsidRPr="008F1F01">
        <w:rPr>
          <w:rFonts w:asciiTheme="majorBidi" w:hAnsiTheme="majorBidi" w:cstheme="majorBidi"/>
          <w:b/>
          <w:bCs/>
          <w:sz w:val="24"/>
          <w:szCs w:val="24"/>
        </w:rPr>
        <w:t>after</w:t>
      </w:r>
      <w:r w:rsidR="00AA10C1" w:rsidRPr="008F1F01">
        <w:rPr>
          <w:rFonts w:asciiTheme="majorBidi" w:hAnsiTheme="majorBidi" w:cstheme="majorBidi"/>
          <w:b/>
          <w:bCs/>
          <w:sz w:val="24"/>
          <w:szCs w:val="24"/>
        </w:rPr>
        <w:t xml:space="preserve"> </w:t>
      </w:r>
      <w:r w:rsidRPr="008F1F01">
        <w:rPr>
          <w:rFonts w:asciiTheme="majorBidi" w:hAnsiTheme="majorBidi" w:cstheme="majorBidi"/>
          <w:b/>
          <w:bCs/>
          <w:sz w:val="24"/>
          <w:szCs w:val="24"/>
        </w:rPr>
        <w:t>carboxymethylation</w:t>
      </w:r>
      <w:r w:rsidR="00AA10C1" w:rsidRPr="008F1F01">
        <w:rPr>
          <w:rFonts w:asciiTheme="majorBidi" w:hAnsiTheme="majorBidi" w:cstheme="majorBidi"/>
          <w:b/>
          <w:bCs/>
          <w:sz w:val="24"/>
          <w:szCs w:val="24"/>
        </w:rPr>
        <w:t xml:space="preserve"> using succinic anhydride</w:t>
      </w:r>
    </w:p>
    <w:p w:rsidR="00A4177C" w:rsidRPr="008F1F01" w:rsidRDefault="00A4177C" w:rsidP="00AA10C1">
      <w:pPr>
        <w:jc w:val="center"/>
        <w:rPr>
          <w:rFonts w:asciiTheme="majorBidi" w:hAnsiTheme="majorBidi" w:cstheme="majorBidi"/>
          <w:b/>
          <w:bCs/>
          <w:sz w:val="24"/>
          <w:szCs w:val="24"/>
        </w:rPr>
      </w:pPr>
    </w:p>
    <w:p w:rsidR="008F6B03" w:rsidRPr="008F1F01" w:rsidRDefault="00105DDE" w:rsidP="00B430F1">
      <w:pPr>
        <w:jc w:val="both"/>
        <w:rPr>
          <w:rFonts w:asciiTheme="majorBidi" w:hAnsiTheme="majorBidi" w:cstheme="majorBidi"/>
          <w:sz w:val="24"/>
          <w:szCs w:val="24"/>
          <w:u w:val="single"/>
        </w:rPr>
      </w:pPr>
      <w:r w:rsidRPr="008F1F01">
        <w:rPr>
          <w:rFonts w:asciiTheme="majorBidi" w:hAnsiTheme="majorBidi" w:cstheme="majorBidi"/>
          <w:b/>
          <w:bCs/>
          <w:sz w:val="24"/>
          <w:szCs w:val="24"/>
          <w:u w:val="single"/>
        </w:rPr>
        <w:t>3</w:t>
      </w:r>
      <w:r w:rsidR="006F4487" w:rsidRPr="008F1F01">
        <w:rPr>
          <w:rFonts w:asciiTheme="majorBidi" w:hAnsiTheme="majorBidi" w:cstheme="majorBidi"/>
          <w:b/>
          <w:bCs/>
          <w:sz w:val="24"/>
          <w:szCs w:val="24"/>
          <w:u w:val="single"/>
        </w:rPr>
        <w:t>.2</w:t>
      </w:r>
      <w:r w:rsidR="00557B85" w:rsidRPr="008F1F01">
        <w:rPr>
          <w:rFonts w:asciiTheme="majorBidi" w:hAnsiTheme="majorBidi" w:cstheme="majorBidi"/>
          <w:b/>
          <w:bCs/>
          <w:sz w:val="24"/>
          <w:szCs w:val="24"/>
          <w:u w:val="single"/>
        </w:rPr>
        <w:t>.</w:t>
      </w:r>
      <w:r w:rsidR="006F4487" w:rsidRPr="008F1F01">
        <w:rPr>
          <w:rFonts w:asciiTheme="majorBidi" w:hAnsiTheme="majorBidi" w:cstheme="majorBidi"/>
          <w:b/>
          <w:bCs/>
          <w:sz w:val="24"/>
          <w:szCs w:val="24"/>
          <w:u w:val="single"/>
        </w:rPr>
        <w:t xml:space="preserve"> Adsorption</w:t>
      </w:r>
      <w:r w:rsidR="00FC380D" w:rsidRPr="008F1F01">
        <w:rPr>
          <w:rFonts w:asciiTheme="majorBidi" w:hAnsiTheme="majorBidi" w:cstheme="majorBidi"/>
          <w:b/>
          <w:bCs/>
          <w:sz w:val="24"/>
          <w:szCs w:val="24"/>
          <w:u w:val="single"/>
        </w:rPr>
        <w:t xml:space="preserve"> mechanism</w:t>
      </w:r>
    </w:p>
    <w:p w:rsidR="00FC380D" w:rsidRPr="008F1F01" w:rsidRDefault="008F6B03" w:rsidP="00DC0254">
      <w:pPr>
        <w:ind w:firstLine="720"/>
        <w:jc w:val="both"/>
        <w:rPr>
          <w:rFonts w:asciiTheme="majorBidi" w:hAnsiTheme="majorBidi" w:cstheme="majorBidi"/>
          <w:sz w:val="24"/>
          <w:szCs w:val="24"/>
        </w:rPr>
      </w:pPr>
      <w:r w:rsidRPr="008F1F01">
        <w:rPr>
          <w:rFonts w:asciiTheme="majorBidi" w:hAnsiTheme="majorBidi" w:cstheme="majorBidi"/>
          <w:sz w:val="24"/>
          <w:szCs w:val="24"/>
        </w:rPr>
        <w:t>To</w:t>
      </w:r>
      <w:r w:rsidR="00FC380D" w:rsidRPr="008F1F01">
        <w:rPr>
          <w:rFonts w:asciiTheme="majorBidi" w:hAnsiTheme="majorBidi" w:cstheme="majorBidi"/>
          <w:sz w:val="24"/>
          <w:szCs w:val="24"/>
        </w:rPr>
        <w:t xml:space="preserve"> investigate the adsorption mechanism </w:t>
      </w:r>
      <w:r w:rsidR="00557B85" w:rsidRPr="008F1F01">
        <w:rPr>
          <w:rFonts w:asciiTheme="majorBidi" w:hAnsiTheme="majorBidi" w:cstheme="majorBidi"/>
          <w:sz w:val="24"/>
          <w:szCs w:val="24"/>
        </w:rPr>
        <w:t xml:space="preserve">it </w:t>
      </w:r>
      <w:r w:rsidR="00FC380D" w:rsidRPr="008F1F01">
        <w:rPr>
          <w:rFonts w:asciiTheme="majorBidi" w:hAnsiTheme="majorBidi" w:cstheme="majorBidi"/>
          <w:sz w:val="24"/>
          <w:szCs w:val="24"/>
        </w:rPr>
        <w:t xml:space="preserve">is necessary to the </w:t>
      </w:r>
      <w:r w:rsidRPr="008F1F01">
        <w:rPr>
          <w:rFonts w:asciiTheme="majorBidi" w:hAnsiTheme="majorBidi" w:cstheme="majorBidi"/>
          <w:sz w:val="24"/>
          <w:szCs w:val="24"/>
        </w:rPr>
        <w:t xml:space="preserve">pH </w:t>
      </w:r>
      <w:r w:rsidR="00FC380D" w:rsidRPr="008F1F01">
        <w:rPr>
          <w:rFonts w:asciiTheme="majorBidi" w:hAnsiTheme="majorBidi" w:cstheme="majorBidi"/>
          <w:sz w:val="24"/>
          <w:szCs w:val="24"/>
        </w:rPr>
        <w:t>of solution to obtain maximum adsorption</w:t>
      </w:r>
      <w:r w:rsidRPr="008F1F01">
        <w:rPr>
          <w:rFonts w:asciiTheme="majorBidi" w:hAnsiTheme="majorBidi" w:cstheme="majorBidi"/>
          <w:sz w:val="24"/>
          <w:szCs w:val="24"/>
        </w:rPr>
        <w:t>. From</w:t>
      </w:r>
      <w:r w:rsidR="00FC380D" w:rsidRPr="008F1F01">
        <w:rPr>
          <w:rFonts w:asciiTheme="majorBidi" w:hAnsiTheme="majorBidi" w:cstheme="majorBidi"/>
          <w:sz w:val="24"/>
          <w:szCs w:val="24"/>
        </w:rPr>
        <w:t xml:space="preserve"> our previous work (9-14) </w:t>
      </w:r>
      <w:r w:rsidRPr="008F1F01">
        <w:rPr>
          <w:rFonts w:asciiTheme="majorBidi" w:hAnsiTheme="majorBidi" w:cstheme="majorBidi"/>
          <w:sz w:val="24"/>
          <w:szCs w:val="24"/>
        </w:rPr>
        <w:t>normally,</w:t>
      </w:r>
      <w:r w:rsidR="00FC380D" w:rsidRPr="008F1F01">
        <w:rPr>
          <w:rFonts w:asciiTheme="majorBidi" w:hAnsiTheme="majorBidi" w:cstheme="majorBidi"/>
          <w:sz w:val="24"/>
          <w:szCs w:val="24"/>
        </w:rPr>
        <w:t xml:space="preserve"> metal adsorbents exhibit a</w:t>
      </w:r>
      <w:r w:rsidRPr="008F1F01">
        <w:rPr>
          <w:rFonts w:asciiTheme="majorBidi" w:hAnsiTheme="majorBidi" w:cstheme="majorBidi"/>
          <w:sz w:val="24"/>
          <w:szCs w:val="24"/>
        </w:rPr>
        <w:t>drastic</w:t>
      </w:r>
      <w:r w:rsidR="00FC380D" w:rsidRPr="008F1F01">
        <w:rPr>
          <w:rFonts w:asciiTheme="majorBidi" w:hAnsiTheme="majorBidi" w:cstheme="majorBidi"/>
          <w:sz w:val="24"/>
          <w:szCs w:val="24"/>
        </w:rPr>
        <w:t xml:space="preserve"> decrease in metal affinity at low </w:t>
      </w:r>
      <w:r w:rsidRPr="008F1F01">
        <w:rPr>
          <w:rFonts w:asciiTheme="majorBidi" w:hAnsiTheme="majorBidi" w:cstheme="majorBidi"/>
          <w:sz w:val="24"/>
          <w:szCs w:val="24"/>
        </w:rPr>
        <w:t>p</w:t>
      </w:r>
      <w:r w:rsidR="00FC380D" w:rsidRPr="008F1F01">
        <w:rPr>
          <w:rFonts w:asciiTheme="majorBidi" w:hAnsiTheme="majorBidi" w:cstheme="majorBidi"/>
          <w:sz w:val="24"/>
          <w:szCs w:val="24"/>
        </w:rPr>
        <w:t>H</w:t>
      </w:r>
      <w:r w:rsidR="00557B85" w:rsidRPr="008F1F01">
        <w:rPr>
          <w:rFonts w:asciiTheme="majorBidi" w:hAnsiTheme="majorBidi" w:cstheme="majorBidi"/>
          <w:sz w:val="24"/>
          <w:szCs w:val="24"/>
        </w:rPr>
        <w:t xml:space="preserve"> less than 3</w:t>
      </w:r>
      <w:r w:rsidR="00FC380D" w:rsidRPr="008F1F01">
        <w:rPr>
          <w:rFonts w:asciiTheme="majorBidi" w:hAnsiTheme="majorBidi" w:cstheme="majorBidi"/>
          <w:sz w:val="24"/>
          <w:szCs w:val="24"/>
        </w:rPr>
        <w:t xml:space="preserve"> due to decomplexation of the metal ions in the stronger acidity </w:t>
      </w:r>
      <w:r w:rsidRPr="008F1F01">
        <w:rPr>
          <w:rFonts w:asciiTheme="majorBidi" w:hAnsiTheme="majorBidi" w:cstheme="majorBidi"/>
          <w:sz w:val="24"/>
          <w:szCs w:val="24"/>
        </w:rPr>
        <w:t xml:space="preserve">medium. </w:t>
      </w:r>
      <w:r w:rsidR="00FC380D" w:rsidRPr="008F1F01">
        <w:rPr>
          <w:rFonts w:asciiTheme="majorBidi" w:hAnsiTheme="majorBidi" w:cstheme="majorBidi"/>
          <w:sz w:val="24"/>
          <w:szCs w:val="24"/>
        </w:rPr>
        <w:t xml:space="preserve">Table 1 Shows optimal, </w:t>
      </w:r>
      <w:r w:rsidRPr="008F1F01">
        <w:rPr>
          <w:rFonts w:asciiTheme="majorBidi" w:hAnsiTheme="majorBidi" w:cstheme="majorBidi"/>
          <w:sz w:val="24"/>
          <w:szCs w:val="24"/>
        </w:rPr>
        <w:t>p</w:t>
      </w:r>
      <w:r w:rsidR="00FC380D" w:rsidRPr="008F1F01">
        <w:rPr>
          <w:rFonts w:asciiTheme="majorBidi" w:hAnsiTheme="majorBidi" w:cstheme="majorBidi"/>
          <w:sz w:val="24"/>
          <w:szCs w:val="24"/>
        </w:rPr>
        <w:t>H</w:t>
      </w:r>
      <w:r w:rsidRPr="008F1F01">
        <w:rPr>
          <w:rFonts w:asciiTheme="majorBidi" w:hAnsiTheme="majorBidi" w:cstheme="majorBidi"/>
          <w:sz w:val="24"/>
          <w:szCs w:val="24"/>
        </w:rPr>
        <w:t>’</w:t>
      </w:r>
      <w:r w:rsidR="00FC380D" w:rsidRPr="008F1F01">
        <w:rPr>
          <w:rFonts w:asciiTheme="majorBidi" w:hAnsiTheme="majorBidi" w:cstheme="majorBidi"/>
          <w:sz w:val="24"/>
          <w:szCs w:val="24"/>
        </w:rPr>
        <w:t xml:space="preserve">s for </w:t>
      </w:r>
      <w:r w:rsidRPr="008F1F01">
        <w:rPr>
          <w:rFonts w:asciiTheme="majorBidi" w:hAnsiTheme="majorBidi" w:cstheme="majorBidi"/>
          <w:sz w:val="24"/>
          <w:szCs w:val="24"/>
        </w:rPr>
        <w:t>Cu</w:t>
      </w:r>
      <w:r w:rsidRPr="008F1F01">
        <w:rPr>
          <w:rFonts w:asciiTheme="majorBidi" w:hAnsiTheme="majorBidi" w:cstheme="majorBidi"/>
          <w:sz w:val="24"/>
          <w:szCs w:val="24"/>
          <w:vertAlign w:val="superscript"/>
        </w:rPr>
        <w:t>++</w:t>
      </w:r>
      <w:r w:rsidR="00FC380D" w:rsidRPr="008F1F01">
        <w:rPr>
          <w:rFonts w:asciiTheme="majorBidi" w:hAnsiTheme="majorBidi" w:cstheme="majorBidi"/>
          <w:sz w:val="24"/>
          <w:szCs w:val="24"/>
        </w:rPr>
        <w:t>,</w:t>
      </w:r>
      <w:r w:rsidRPr="008F1F01">
        <w:rPr>
          <w:rFonts w:asciiTheme="majorBidi" w:hAnsiTheme="majorBidi" w:cstheme="majorBidi"/>
          <w:sz w:val="24"/>
          <w:szCs w:val="24"/>
        </w:rPr>
        <w:t>Z</w:t>
      </w:r>
      <w:r w:rsidR="00FC380D" w:rsidRPr="008F1F01">
        <w:rPr>
          <w:rFonts w:asciiTheme="majorBidi" w:hAnsiTheme="majorBidi" w:cstheme="majorBidi"/>
          <w:sz w:val="24"/>
          <w:szCs w:val="24"/>
        </w:rPr>
        <w:t>n</w:t>
      </w:r>
      <w:r w:rsidRPr="008F1F01">
        <w:rPr>
          <w:rFonts w:asciiTheme="majorBidi" w:hAnsiTheme="majorBidi" w:cstheme="majorBidi"/>
          <w:sz w:val="24"/>
          <w:szCs w:val="24"/>
          <w:vertAlign w:val="superscript"/>
        </w:rPr>
        <w:t>++</w:t>
      </w:r>
      <w:r w:rsidR="00FC380D" w:rsidRPr="008F1F01">
        <w:rPr>
          <w:rFonts w:asciiTheme="majorBidi" w:hAnsiTheme="majorBidi" w:cstheme="majorBidi"/>
          <w:sz w:val="24"/>
          <w:szCs w:val="24"/>
        </w:rPr>
        <w:t xml:space="preserve"> and </w:t>
      </w:r>
      <w:r w:rsidRPr="008F1F01">
        <w:rPr>
          <w:rFonts w:asciiTheme="majorBidi" w:hAnsiTheme="majorBidi" w:cstheme="majorBidi"/>
          <w:sz w:val="24"/>
          <w:szCs w:val="24"/>
        </w:rPr>
        <w:t>H</w:t>
      </w:r>
      <w:r w:rsidR="00FC380D" w:rsidRPr="008F1F01">
        <w:rPr>
          <w:rFonts w:asciiTheme="majorBidi" w:hAnsiTheme="majorBidi" w:cstheme="majorBidi"/>
          <w:sz w:val="24"/>
          <w:szCs w:val="24"/>
        </w:rPr>
        <w:t>g</w:t>
      </w:r>
      <w:r w:rsidRPr="008F1F01">
        <w:rPr>
          <w:rFonts w:asciiTheme="majorBidi" w:hAnsiTheme="majorBidi" w:cstheme="majorBidi"/>
          <w:sz w:val="24"/>
          <w:szCs w:val="24"/>
          <w:vertAlign w:val="superscript"/>
        </w:rPr>
        <w:t>++</w:t>
      </w:r>
      <w:r w:rsidR="00FC380D" w:rsidRPr="008F1F01">
        <w:rPr>
          <w:rFonts w:asciiTheme="majorBidi" w:hAnsiTheme="majorBidi" w:cstheme="majorBidi"/>
          <w:sz w:val="24"/>
          <w:szCs w:val="24"/>
        </w:rPr>
        <w:t xml:space="preserve"> respectively</w:t>
      </w:r>
      <w:r w:rsidR="00557B85" w:rsidRPr="008F1F01">
        <w:rPr>
          <w:rFonts w:asciiTheme="majorBidi" w:hAnsiTheme="majorBidi" w:cstheme="majorBidi"/>
          <w:sz w:val="24"/>
          <w:szCs w:val="24"/>
        </w:rPr>
        <w:t>,</w:t>
      </w:r>
      <w:r w:rsidR="00FC380D" w:rsidRPr="008F1F01">
        <w:rPr>
          <w:rFonts w:asciiTheme="majorBidi" w:hAnsiTheme="majorBidi" w:cstheme="majorBidi"/>
          <w:sz w:val="24"/>
          <w:szCs w:val="24"/>
        </w:rPr>
        <w:t xml:space="preserve"> </w:t>
      </w:r>
      <w:r w:rsidR="0019397A" w:rsidRPr="008F1F01">
        <w:rPr>
          <w:rFonts w:asciiTheme="majorBidi" w:hAnsiTheme="majorBidi" w:cstheme="majorBidi"/>
          <w:sz w:val="24"/>
          <w:szCs w:val="24"/>
        </w:rPr>
        <w:t>absorbance</w:t>
      </w:r>
      <w:r w:rsidR="00FC380D" w:rsidRPr="008F1F01">
        <w:rPr>
          <w:rFonts w:asciiTheme="majorBidi" w:hAnsiTheme="majorBidi" w:cstheme="majorBidi"/>
          <w:sz w:val="24"/>
          <w:szCs w:val="24"/>
        </w:rPr>
        <w:t xml:space="preserve"> capacities for modified and unmodified bacterial cellulose and adsorption percentage. </w:t>
      </w:r>
    </w:p>
    <w:p w:rsidR="00FC380D" w:rsidRPr="008F1F01" w:rsidRDefault="00FC380D" w:rsidP="00DC0254">
      <w:pPr>
        <w:rPr>
          <w:rFonts w:asciiTheme="majorBidi" w:hAnsiTheme="majorBidi" w:cstheme="majorBidi"/>
          <w:b/>
          <w:bCs/>
          <w:sz w:val="24"/>
          <w:szCs w:val="24"/>
        </w:rPr>
      </w:pPr>
      <w:r w:rsidRPr="008F1F01">
        <w:rPr>
          <w:rFonts w:asciiTheme="majorBidi" w:hAnsiTheme="majorBidi" w:cstheme="majorBidi"/>
          <w:b/>
          <w:bCs/>
          <w:sz w:val="24"/>
          <w:szCs w:val="24"/>
        </w:rPr>
        <w:t xml:space="preserve">Table 1 Adsorption capacities and percentage for modified and unmodified BC </w:t>
      </w:r>
    </w:p>
    <w:tbl>
      <w:tblPr>
        <w:tblStyle w:val="TableGrid"/>
        <w:bidiVisual/>
        <w:tblW w:w="9350" w:type="dxa"/>
        <w:tblBorders>
          <w:top w:val="thinThickSmallGap" w:sz="12" w:space="0" w:color="auto"/>
          <w:left w:val="thinThickSmallGap" w:sz="12" w:space="0" w:color="auto"/>
          <w:bottom w:val="thinThickSmallGap" w:sz="12" w:space="0" w:color="auto"/>
          <w:right w:val="thinThickSmallGap" w:sz="12" w:space="0" w:color="auto"/>
          <w:insideH w:val="single" w:sz="12" w:space="0" w:color="auto"/>
          <w:insideV w:val="single" w:sz="12" w:space="0" w:color="auto"/>
        </w:tblBorders>
        <w:tblLook w:val="04A0" w:firstRow="1" w:lastRow="0" w:firstColumn="1" w:lastColumn="0" w:noHBand="0" w:noVBand="1"/>
      </w:tblPr>
      <w:tblGrid>
        <w:gridCol w:w="2084"/>
        <w:gridCol w:w="1078"/>
        <w:gridCol w:w="2084"/>
        <w:gridCol w:w="1250"/>
        <w:gridCol w:w="828"/>
        <w:gridCol w:w="2020"/>
        <w:gridCol w:w="6"/>
      </w:tblGrid>
      <w:tr w:rsidR="00FC380D" w:rsidRPr="008F1F01" w:rsidTr="0019397A">
        <w:trPr>
          <w:trHeight w:val="598"/>
        </w:trPr>
        <w:tc>
          <w:tcPr>
            <w:tcW w:w="6496" w:type="dxa"/>
            <w:gridSpan w:val="4"/>
            <w:vAlign w:val="center"/>
          </w:tcPr>
          <w:p w:rsidR="00FC380D" w:rsidRPr="008F1F01" w:rsidRDefault="00FC380D" w:rsidP="00B430F1">
            <w:pPr>
              <w:spacing w:after="200" w:line="276" w:lineRule="auto"/>
              <w:jc w:val="center"/>
              <w:rPr>
                <w:rFonts w:asciiTheme="majorBidi" w:hAnsiTheme="majorBidi" w:cstheme="majorBidi"/>
                <w:sz w:val="24"/>
                <w:szCs w:val="24"/>
              </w:rPr>
            </w:pPr>
            <w:r w:rsidRPr="008F1F01">
              <w:rPr>
                <w:rFonts w:asciiTheme="majorBidi" w:hAnsiTheme="majorBidi" w:cstheme="majorBidi"/>
                <w:sz w:val="24"/>
                <w:szCs w:val="24"/>
              </w:rPr>
              <w:lastRenderedPageBreak/>
              <w:t>Adsorbance Capacities mg</w:t>
            </w:r>
            <w:r w:rsidR="0019397A" w:rsidRPr="008F1F01">
              <w:rPr>
                <w:rFonts w:asciiTheme="majorBidi" w:hAnsiTheme="majorBidi" w:cstheme="majorBidi"/>
                <w:sz w:val="24"/>
                <w:szCs w:val="24"/>
              </w:rPr>
              <w:t>/g</w:t>
            </w:r>
          </w:p>
        </w:tc>
        <w:tc>
          <w:tcPr>
            <w:tcW w:w="828" w:type="dxa"/>
            <w:vMerge w:val="restart"/>
            <w:vAlign w:val="center"/>
          </w:tcPr>
          <w:p w:rsidR="00FC380D" w:rsidRPr="008F1F01" w:rsidRDefault="00FC380D" w:rsidP="00B430F1">
            <w:pPr>
              <w:spacing w:after="200" w:line="276" w:lineRule="auto"/>
              <w:jc w:val="center"/>
              <w:rPr>
                <w:rFonts w:asciiTheme="majorBidi" w:hAnsiTheme="majorBidi" w:cstheme="majorBidi"/>
                <w:sz w:val="24"/>
                <w:szCs w:val="24"/>
                <w:rtl/>
                <w:lang w:bidi="ar-EG"/>
              </w:rPr>
            </w:pPr>
            <w:r w:rsidRPr="008F1F01">
              <w:rPr>
                <w:rFonts w:asciiTheme="majorBidi" w:hAnsiTheme="majorBidi" w:cstheme="majorBidi"/>
                <w:sz w:val="24"/>
                <w:szCs w:val="24"/>
              </w:rPr>
              <w:t>PH</w:t>
            </w:r>
          </w:p>
        </w:tc>
        <w:tc>
          <w:tcPr>
            <w:tcW w:w="2026" w:type="dxa"/>
            <w:gridSpan w:val="2"/>
            <w:vMerge w:val="restart"/>
            <w:vAlign w:val="center"/>
          </w:tcPr>
          <w:p w:rsidR="00FC380D" w:rsidRPr="008F1F01" w:rsidRDefault="00FC380D" w:rsidP="00B430F1">
            <w:pPr>
              <w:spacing w:after="200" w:line="276" w:lineRule="auto"/>
              <w:jc w:val="center"/>
              <w:rPr>
                <w:rFonts w:asciiTheme="majorBidi" w:hAnsiTheme="majorBidi" w:cstheme="majorBidi"/>
                <w:sz w:val="24"/>
                <w:szCs w:val="24"/>
                <w:rtl/>
                <w:lang w:bidi="ar-EG"/>
              </w:rPr>
            </w:pPr>
            <w:r w:rsidRPr="008F1F01">
              <w:rPr>
                <w:rFonts w:asciiTheme="majorBidi" w:hAnsiTheme="majorBidi" w:cstheme="majorBidi"/>
                <w:sz w:val="24"/>
                <w:szCs w:val="24"/>
              </w:rPr>
              <w:t>Metal Cation</w:t>
            </w:r>
          </w:p>
        </w:tc>
      </w:tr>
      <w:tr w:rsidR="0019397A" w:rsidRPr="008F1F01" w:rsidTr="0019397A">
        <w:trPr>
          <w:trHeight w:val="476"/>
        </w:trPr>
        <w:tc>
          <w:tcPr>
            <w:tcW w:w="3162" w:type="dxa"/>
            <w:gridSpan w:val="2"/>
            <w:vAlign w:val="center"/>
          </w:tcPr>
          <w:p w:rsidR="0019397A" w:rsidRPr="008F1F01" w:rsidRDefault="0019397A" w:rsidP="00B430F1">
            <w:pPr>
              <w:spacing w:after="200" w:line="276" w:lineRule="auto"/>
              <w:jc w:val="center"/>
              <w:rPr>
                <w:rFonts w:asciiTheme="majorBidi" w:hAnsiTheme="majorBidi" w:cstheme="majorBidi"/>
                <w:sz w:val="24"/>
                <w:szCs w:val="24"/>
              </w:rPr>
            </w:pPr>
            <w:r w:rsidRPr="008F1F01">
              <w:rPr>
                <w:rFonts w:asciiTheme="majorBidi" w:hAnsiTheme="majorBidi" w:cstheme="majorBidi"/>
                <w:sz w:val="24"/>
                <w:szCs w:val="24"/>
              </w:rPr>
              <w:t>Modified BC</w:t>
            </w:r>
          </w:p>
        </w:tc>
        <w:tc>
          <w:tcPr>
            <w:tcW w:w="3334" w:type="dxa"/>
            <w:gridSpan w:val="2"/>
            <w:vAlign w:val="center"/>
          </w:tcPr>
          <w:p w:rsidR="0019397A" w:rsidRPr="008F1F01" w:rsidRDefault="0019397A" w:rsidP="00B430F1">
            <w:pPr>
              <w:spacing w:after="200" w:line="276" w:lineRule="auto"/>
              <w:jc w:val="center"/>
              <w:rPr>
                <w:rFonts w:asciiTheme="majorBidi" w:hAnsiTheme="majorBidi" w:cstheme="majorBidi"/>
                <w:sz w:val="24"/>
                <w:szCs w:val="24"/>
              </w:rPr>
            </w:pPr>
            <w:r w:rsidRPr="008F1F01">
              <w:rPr>
                <w:rFonts w:asciiTheme="majorBidi" w:hAnsiTheme="majorBidi" w:cstheme="majorBidi"/>
                <w:sz w:val="24"/>
                <w:szCs w:val="24"/>
              </w:rPr>
              <w:t>Unmodified BC</w:t>
            </w:r>
          </w:p>
        </w:tc>
        <w:tc>
          <w:tcPr>
            <w:tcW w:w="828" w:type="dxa"/>
            <w:vMerge/>
            <w:vAlign w:val="center"/>
          </w:tcPr>
          <w:p w:rsidR="0019397A" w:rsidRPr="008F1F01" w:rsidRDefault="0019397A" w:rsidP="00B430F1">
            <w:pPr>
              <w:spacing w:after="200" w:line="276" w:lineRule="auto"/>
              <w:jc w:val="center"/>
              <w:rPr>
                <w:rFonts w:asciiTheme="majorBidi" w:hAnsiTheme="majorBidi" w:cstheme="majorBidi"/>
                <w:sz w:val="24"/>
                <w:szCs w:val="24"/>
              </w:rPr>
            </w:pPr>
          </w:p>
        </w:tc>
        <w:tc>
          <w:tcPr>
            <w:tcW w:w="2026" w:type="dxa"/>
            <w:gridSpan w:val="2"/>
            <w:vMerge/>
            <w:vAlign w:val="center"/>
          </w:tcPr>
          <w:p w:rsidR="0019397A" w:rsidRPr="008F1F01" w:rsidRDefault="0019397A" w:rsidP="00B430F1">
            <w:pPr>
              <w:spacing w:after="200" w:line="276" w:lineRule="auto"/>
              <w:jc w:val="center"/>
              <w:rPr>
                <w:rFonts w:asciiTheme="majorBidi" w:hAnsiTheme="majorBidi" w:cstheme="majorBidi"/>
                <w:sz w:val="24"/>
                <w:szCs w:val="24"/>
              </w:rPr>
            </w:pPr>
          </w:p>
        </w:tc>
      </w:tr>
      <w:tr w:rsidR="0019397A" w:rsidRPr="008F1F01" w:rsidTr="0019397A">
        <w:trPr>
          <w:gridAfter w:val="1"/>
          <w:wAfter w:w="6" w:type="dxa"/>
          <w:trHeight w:val="368"/>
        </w:trPr>
        <w:tc>
          <w:tcPr>
            <w:tcW w:w="2084" w:type="dxa"/>
            <w:vAlign w:val="center"/>
          </w:tcPr>
          <w:p w:rsidR="0019397A" w:rsidRPr="008F1F01" w:rsidRDefault="0019397A" w:rsidP="00B430F1">
            <w:pPr>
              <w:spacing w:after="200" w:line="276" w:lineRule="auto"/>
              <w:jc w:val="center"/>
              <w:rPr>
                <w:rFonts w:asciiTheme="majorBidi" w:hAnsiTheme="majorBidi" w:cstheme="majorBidi"/>
                <w:sz w:val="24"/>
                <w:szCs w:val="24"/>
                <w:rtl/>
                <w:lang w:bidi="ar-EG"/>
              </w:rPr>
            </w:pPr>
            <w:r w:rsidRPr="008F1F01">
              <w:rPr>
                <w:rFonts w:asciiTheme="majorBidi" w:hAnsiTheme="majorBidi" w:cstheme="majorBidi"/>
                <w:sz w:val="24"/>
                <w:szCs w:val="24"/>
              </w:rPr>
              <w:t>Absorbance%</w:t>
            </w:r>
          </w:p>
        </w:tc>
        <w:tc>
          <w:tcPr>
            <w:tcW w:w="1078" w:type="dxa"/>
            <w:vMerge w:val="restart"/>
            <w:vAlign w:val="center"/>
          </w:tcPr>
          <w:p w:rsidR="0019397A" w:rsidRPr="008F1F01" w:rsidRDefault="0019397A" w:rsidP="00B430F1">
            <w:pPr>
              <w:spacing w:after="200" w:line="276" w:lineRule="auto"/>
              <w:jc w:val="center"/>
              <w:rPr>
                <w:rFonts w:asciiTheme="majorBidi" w:hAnsiTheme="majorBidi" w:cstheme="majorBidi"/>
                <w:sz w:val="24"/>
                <w:szCs w:val="24"/>
              </w:rPr>
            </w:pPr>
          </w:p>
          <w:p w:rsidR="0019397A" w:rsidRPr="008F1F01" w:rsidRDefault="0019397A" w:rsidP="00B430F1">
            <w:pPr>
              <w:spacing w:after="200" w:line="276" w:lineRule="auto"/>
              <w:jc w:val="center"/>
              <w:rPr>
                <w:rFonts w:asciiTheme="majorBidi" w:hAnsiTheme="majorBidi" w:cstheme="majorBidi"/>
                <w:sz w:val="24"/>
                <w:szCs w:val="24"/>
                <w:rtl/>
                <w:lang w:bidi="ar-EG"/>
              </w:rPr>
            </w:pPr>
            <w:r w:rsidRPr="008F1F01">
              <w:rPr>
                <w:rFonts w:asciiTheme="majorBidi" w:hAnsiTheme="majorBidi" w:cstheme="majorBidi"/>
                <w:sz w:val="24"/>
                <w:szCs w:val="24"/>
              </w:rPr>
              <w:t>180</w:t>
            </w:r>
          </w:p>
        </w:tc>
        <w:tc>
          <w:tcPr>
            <w:tcW w:w="2084" w:type="dxa"/>
            <w:vAlign w:val="center"/>
          </w:tcPr>
          <w:p w:rsidR="0019397A" w:rsidRPr="008F1F01" w:rsidRDefault="0019397A" w:rsidP="00B430F1">
            <w:pPr>
              <w:spacing w:after="200" w:line="276" w:lineRule="auto"/>
              <w:jc w:val="center"/>
              <w:rPr>
                <w:rFonts w:asciiTheme="majorBidi" w:hAnsiTheme="majorBidi" w:cstheme="majorBidi"/>
                <w:sz w:val="24"/>
                <w:szCs w:val="24"/>
                <w:rtl/>
                <w:lang w:bidi="ar-EG"/>
              </w:rPr>
            </w:pPr>
            <w:r w:rsidRPr="008F1F01">
              <w:rPr>
                <w:rFonts w:asciiTheme="majorBidi" w:hAnsiTheme="majorBidi" w:cstheme="majorBidi"/>
                <w:sz w:val="24"/>
                <w:szCs w:val="24"/>
              </w:rPr>
              <w:t>Absorbance%</w:t>
            </w:r>
          </w:p>
        </w:tc>
        <w:tc>
          <w:tcPr>
            <w:tcW w:w="1250" w:type="dxa"/>
            <w:vMerge w:val="restart"/>
            <w:vAlign w:val="center"/>
          </w:tcPr>
          <w:p w:rsidR="0019397A" w:rsidRPr="008F1F01" w:rsidRDefault="0019397A" w:rsidP="00B430F1">
            <w:pPr>
              <w:spacing w:after="200" w:line="276" w:lineRule="auto"/>
              <w:jc w:val="center"/>
              <w:rPr>
                <w:rFonts w:asciiTheme="majorBidi" w:hAnsiTheme="majorBidi" w:cstheme="majorBidi"/>
                <w:sz w:val="24"/>
                <w:szCs w:val="24"/>
                <w:rtl/>
                <w:lang w:bidi="ar-EG"/>
              </w:rPr>
            </w:pPr>
          </w:p>
          <w:p w:rsidR="0019397A" w:rsidRPr="008F1F01" w:rsidRDefault="0019397A" w:rsidP="00B430F1">
            <w:pPr>
              <w:spacing w:after="200" w:line="276" w:lineRule="auto"/>
              <w:jc w:val="center"/>
              <w:rPr>
                <w:rFonts w:asciiTheme="majorBidi" w:hAnsiTheme="majorBidi" w:cstheme="majorBidi"/>
                <w:sz w:val="24"/>
                <w:szCs w:val="24"/>
                <w:rtl/>
                <w:lang w:bidi="ar-EG"/>
              </w:rPr>
            </w:pPr>
            <w:r w:rsidRPr="008F1F01">
              <w:rPr>
                <w:rFonts w:asciiTheme="majorBidi" w:hAnsiTheme="majorBidi" w:cstheme="majorBidi"/>
                <w:sz w:val="24"/>
                <w:szCs w:val="24"/>
              </w:rPr>
              <w:t>140</w:t>
            </w:r>
          </w:p>
        </w:tc>
        <w:tc>
          <w:tcPr>
            <w:tcW w:w="828" w:type="dxa"/>
            <w:vMerge w:val="restart"/>
            <w:vAlign w:val="center"/>
          </w:tcPr>
          <w:p w:rsidR="0019397A" w:rsidRPr="008F1F01" w:rsidRDefault="0019397A" w:rsidP="00B430F1">
            <w:pPr>
              <w:spacing w:after="200" w:line="276" w:lineRule="auto"/>
              <w:jc w:val="center"/>
              <w:rPr>
                <w:rFonts w:asciiTheme="majorBidi" w:hAnsiTheme="majorBidi" w:cstheme="majorBidi"/>
                <w:sz w:val="24"/>
                <w:szCs w:val="24"/>
                <w:rtl/>
                <w:lang w:bidi="ar-EG"/>
              </w:rPr>
            </w:pPr>
            <w:r w:rsidRPr="008F1F01">
              <w:rPr>
                <w:rFonts w:asciiTheme="majorBidi" w:hAnsiTheme="majorBidi" w:cstheme="majorBidi"/>
                <w:sz w:val="24"/>
                <w:szCs w:val="24"/>
              </w:rPr>
              <w:t>4</w:t>
            </w:r>
          </w:p>
        </w:tc>
        <w:tc>
          <w:tcPr>
            <w:tcW w:w="2020" w:type="dxa"/>
            <w:vMerge w:val="restart"/>
            <w:vAlign w:val="center"/>
          </w:tcPr>
          <w:p w:rsidR="0019397A" w:rsidRPr="008F1F01" w:rsidRDefault="0019397A" w:rsidP="00B430F1">
            <w:pPr>
              <w:spacing w:after="200" w:line="276" w:lineRule="auto"/>
              <w:jc w:val="center"/>
              <w:rPr>
                <w:rFonts w:asciiTheme="majorBidi" w:hAnsiTheme="majorBidi" w:cstheme="majorBidi"/>
                <w:sz w:val="24"/>
                <w:szCs w:val="24"/>
                <w:rtl/>
                <w:lang w:bidi="ar-EG"/>
              </w:rPr>
            </w:pPr>
            <w:r w:rsidRPr="008F1F01">
              <w:rPr>
                <w:rFonts w:asciiTheme="majorBidi" w:hAnsiTheme="majorBidi" w:cstheme="majorBidi"/>
                <w:sz w:val="24"/>
                <w:szCs w:val="24"/>
              </w:rPr>
              <w:t>Cu</w:t>
            </w:r>
            <w:r w:rsidRPr="008F1F01">
              <w:rPr>
                <w:rFonts w:asciiTheme="majorBidi" w:hAnsiTheme="majorBidi" w:cstheme="majorBidi"/>
                <w:sz w:val="24"/>
                <w:szCs w:val="24"/>
                <w:vertAlign w:val="superscript"/>
              </w:rPr>
              <w:t>++</w:t>
            </w:r>
          </w:p>
        </w:tc>
      </w:tr>
      <w:tr w:rsidR="0019397A" w:rsidRPr="008F1F01" w:rsidTr="0019397A">
        <w:trPr>
          <w:gridAfter w:val="1"/>
          <w:wAfter w:w="6" w:type="dxa"/>
          <w:trHeight w:val="421"/>
        </w:trPr>
        <w:tc>
          <w:tcPr>
            <w:tcW w:w="2084" w:type="dxa"/>
            <w:vAlign w:val="center"/>
          </w:tcPr>
          <w:p w:rsidR="0019397A" w:rsidRPr="008F1F01" w:rsidRDefault="0019397A" w:rsidP="00B430F1">
            <w:pPr>
              <w:spacing w:after="200" w:line="276" w:lineRule="auto"/>
              <w:jc w:val="center"/>
              <w:rPr>
                <w:rFonts w:asciiTheme="majorBidi" w:hAnsiTheme="majorBidi" w:cstheme="majorBidi"/>
                <w:sz w:val="24"/>
                <w:szCs w:val="24"/>
                <w:rtl/>
                <w:lang w:bidi="ar-EG"/>
              </w:rPr>
            </w:pPr>
            <w:r w:rsidRPr="008F1F01">
              <w:rPr>
                <w:rFonts w:asciiTheme="majorBidi" w:hAnsiTheme="majorBidi" w:cstheme="majorBidi"/>
                <w:sz w:val="24"/>
                <w:szCs w:val="24"/>
              </w:rPr>
              <w:t>81.8%</w:t>
            </w:r>
          </w:p>
        </w:tc>
        <w:tc>
          <w:tcPr>
            <w:tcW w:w="1078" w:type="dxa"/>
            <w:vMerge/>
            <w:vAlign w:val="center"/>
          </w:tcPr>
          <w:p w:rsidR="0019397A" w:rsidRPr="008F1F01" w:rsidRDefault="0019397A" w:rsidP="00B430F1">
            <w:pPr>
              <w:spacing w:after="200" w:line="276" w:lineRule="auto"/>
              <w:jc w:val="center"/>
              <w:rPr>
                <w:rFonts w:asciiTheme="majorBidi" w:hAnsiTheme="majorBidi" w:cstheme="majorBidi"/>
                <w:sz w:val="24"/>
                <w:szCs w:val="24"/>
                <w:rtl/>
                <w:lang w:bidi="ar-EG"/>
              </w:rPr>
            </w:pPr>
          </w:p>
        </w:tc>
        <w:tc>
          <w:tcPr>
            <w:tcW w:w="2084" w:type="dxa"/>
            <w:vAlign w:val="center"/>
          </w:tcPr>
          <w:p w:rsidR="0019397A" w:rsidRPr="008F1F01" w:rsidRDefault="0019397A" w:rsidP="00B430F1">
            <w:pPr>
              <w:spacing w:after="200" w:line="276" w:lineRule="auto"/>
              <w:jc w:val="center"/>
              <w:rPr>
                <w:rFonts w:asciiTheme="majorBidi" w:hAnsiTheme="majorBidi" w:cstheme="majorBidi"/>
                <w:sz w:val="24"/>
                <w:szCs w:val="24"/>
                <w:rtl/>
                <w:lang w:bidi="ar-EG"/>
              </w:rPr>
            </w:pPr>
            <w:r w:rsidRPr="008F1F01">
              <w:rPr>
                <w:rFonts w:asciiTheme="majorBidi" w:hAnsiTheme="majorBidi" w:cstheme="majorBidi"/>
                <w:sz w:val="24"/>
                <w:szCs w:val="24"/>
              </w:rPr>
              <w:t>63.6%</w:t>
            </w:r>
          </w:p>
        </w:tc>
        <w:tc>
          <w:tcPr>
            <w:tcW w:w="1250" w:type="dxa"/>
            <w:vMerge/>
            <w:vAlign w:val="center"/>
          </w:tcPr>
          <w:p w:rsidR="0019397A" w:rsidRPr="008F1F01" w:rsidRDefault="0019397A" w:rsidP="00B430F1">
            <w:pPr>
              <w:spacing w:after="200" w:line="276" w:lineRule="auto"/>
              <w:jc w:val="center"/>
              <w:rPr>
                <w:rFonts w:asciiTheme="majorBidi" w:hAnsiTheme="majorBidi" w:cstheme="majorBidi"/>
                <w:sz w:val="24"/>
                <w:szCs w:val="24"/>
                <w:rtl/>
                <w:lang w:bidi="ar-EG"/>
              </w:rPr>
            </w:pPr>
          </w:p>
        </w:tc>
        <w:tc>
          <w:tcPr>
            <w:tcW w:w="828" w:type="dxa"/>
            <w:vMerge/>
            <w:vAlign w:val="center"/>
          </w:tcPr>
          <w:p w:rsidR="0019397A" w:rsidRPr="008F1F01" w:rsidRDefault="0019397A" w:rsidP="00B430F1">
            <w:pPr>
              <w:spacing w:after="200" w:line="276" w:lineRule="auto"/>
              <w:jc w:val="center"/>
              <w:rPr>
                <w:rFonts w:asciiTheme="majorBidi" w:hAnsiTheme="majorBidi" w:cstheme="majorBidi"/>
                <w:sz w:val="24"/>
                <w:szCs w:val="24"/>
              </w:rPr>
            </w:pPr>
          </w:p>
        </w:tc>
        <w:tc>
          <w:tcPr>
            <w:tcW w:w="2020" w:type="dxa"/>
            <w:vMerge/>
            <w:vAlign w:val="center"/>
          </w:tcPr>
          <w:p w:rsidR="0019397A" w:rsidRPr="008F1F01" w:rsidRDefault="0019397A" w:rsidP="00B430F1">
            <w:pPr>
              <w:spacing w:after="200" w:line="276" w:lineRule="auto"/>
              <w:jc w:val="center"/>
              <w:rPr>
                <w:rFonts w:asciiTheme="majorBidi" w:hAnsiTheme="majorBidi" w:cstheme="majorBidi"/>
                <w:sz w:val="24"/>
                <w:szCs w:val="24"/>
              </w:rPr>
            </w:pPr>
          </w:p>
        </w:tc>
      </w:tr>
      <w:tr w:rsidR="0019397A" w:rsidRPr="008F1F01" w:rsidTr="0019397A">
        <w:tc>
          <w:tcPr>
            <w:tcW w:w="2084" w:type="dxa"/>
            <w:vAlign w:val="center"/>
          </w:tcPr>
          <w:p w:rsidR="0019397A" w:rsidRPr="008F1F01" w:rsidRDefault="0019397A" w:rsidP="00B430F1">
            <w:pPr>
              <w:spacing w:after="200" w:line="276" w:lineRule="auto"/>
              <w:jc w:val="center"/>
              <w:rPr>
                <w:rFonts w:asciiTheme="majorBidi" w:hAnsiTheme="majorBidi" w:cstheme="majorBidi"/>
                <w:sz w:val="24"/>
                <w:szCs w:val="24"/>
                <w:rtl/>
                <w:lang w:bidi="ar-EG"/>
              </w:rPr>
            </w:pPr>
            <w:r w:rsidRPr="008F1F01">
              <w:rPr>
                <w:rFonts w:asciiTheme="majorBidi" w:hAnsiTheme="majorBidi" w:cstheme="majorBidi"/>
                <w:sz w:val="24"/>
                <w:szCs w:val="24"/>
              </w:rPr>
              <w:t>79.5%</w:t>
            </w:r>
          </w:p>
        </w:tc>
        <w:tc>
          <w:tcPr>
            <w:tcW w:w="1078" w:type="dxa"/>
            <w:vAlign w:val="center"/>
          </w:tcPr>
          <w:p w:rsidR="0019397A" w:rsidRPr="008F1F01" w:rsidRDefault="0019397A" w:rsidP="00B430F1">
            <w:pPr>
              <w:spacing w:after="200" w:line="276" w:lineRule="auto"/>
              <w:jc w:val="center"/>
              <w:rPr>
                <w:rFonts w:asciiTheme="majorBidi" w:hAnsiTheme="majorBidi" w:cstheme="majorBidi"/>
                <w:sz w:val="24"/>
                <w:szCs w:val="24"/>
                <w:rtl/>
                <w:lang w:bidi="ar-EG"/>
              </w:rPr>
            </w:pPr>
            <w:r w:rsidRPr="008F1F01">
              <w:rPr>
                <w:rFonts w:asciiTheme="majorBidi" w:hAnsiTheme="majorBidi" w:cstheme="majorBidi"/>
                <w:sz w:val="24"/>
                <w:szCs w:val="24"/>
              </w:rPr>
              <w:t>175</w:t>
            </w:r>
          </w:p>
        </w:tc>
        <w:tc>
          <w:tcPr>
            <w:tcW w:w="2084" w:type="dxa"/>
            <w:vAlign w:val="center"/>
          </w:tcPr>
          <w:p w:rsidR="0019397A" w:rsidRPr="008F1F01" w:rsidRDefault="0019397A" w:rsidP="00B430F1">
            <w:pPr>
              <w:spacing w:after="200" w:line="276" w:lineRule="auto"/>
              <w:jc w:val="center"/>
              <w:rPr>
                <w:rFonts w:asciiTheme="majorBidi" w:hAnsiTheme="majorBidi" w:cstheme="majorBidi"/>
                <w:sz w:val="24"/>
                <w:szCs w:val="24"/>
                <w:rtl/>
                <w:lang w:bidi="ar-EG"/>
              </w:rPr>
            </w:pPr>
            <w:r w:rsidRPr="008F1F01">
              <w:rPr>
                <w:rFonts w:asciiTheme="majorBidi" w:hAnsiTheme="majorBidi" w:cstheme="majorBidi"/>
                <w:sz w:val="24"/>
                <w:szCs w:val="24"/>
              </w:rPr>
              <w:t>61.3%</w:t>
            </w:r>
          </w:p>
        </w:tc>
        <w:tc>
          <w:tcPr>
            <w:tcW w:w="1250" w:type="dxa"/>
            <w:vAlign w:val="center"/>
          </w:tcPr>
          <w:p w:rsidR="0019397A" w:rsidRPr="008F1F01" w:rsidRDefault="0019397A" w:rsidP="00B430F1">
            <w:pPr>
              <w:spacing w:after="200" w:line="276" w:lineRule="auto"/>
              <w:jc w:val="center"/>
              <w:rPr>
                <w:rFonts w:asciiTheme="majorBidi" w:hAnsiTheme="majorBidi" w:cstheme="majorBidi"/>
                <w:sz w:val="24"/>
                <w:szCs w:val="24"/>
                <w:rtl/>
                <w:lang w:bidi="ar-EG"/>
              </w:rPr>
            </w:pPr>
            <w:r w:rsidRPr="008F1F01">
              <w:rPr>
                <w:rFonts w:asciiTheme="majorBidi" w:hAnsiTheme="majorBidi" w:cstheme="majorBidi"/>
                <w:sz w:val="24"/>
                <w:szCs w:val="24"/>
              </w:rPr>
              <w:t>135</w:t>
            </w:r>
          </w:p>
        </w:tc>
        <w:tc>
          <w:tcPr>
            <w:tcW w:w="828" w:type="dxa"/>
            <w:vAlign w:val="center"/>
          </w:tcPr>
          <w:p w:rsidR="0019397A" w:rsidRPr="008F1F01" w:rsidRDefault="0019397A" w:rsidP="00B430F1">
            <w:pPr>
              <w:spacing w:after="200" w:line="276" w:lineRule="auto"/>
              <w:jc w:val="center"/>
              <w:rPr>
                <w:rFonts w:asciiTheme="majorBidi" w:hAnsiTheme="majorBidi" w:cstheme="majorBidi"/>
                <w:sz w:val="24"/>
                <w:szCs w:val="24"/>
                <w:rtl/>
                <w:lang w:bidi="ar-EG"/>
              </w:rPr>
            </w:pPr>
            <w:r w:rsidRPr="008F1F01">
              <w:rPr>
                <w:rFonts w:asciiTheme="majorBidi" w:hAnsiTheme="majorBidi" w:cstheme="majorBidi"/>
                <w:sz w:val="24"/>
                <w:szCs w:val="24"/>
              </w:rPr>
              <w:t>4</w:t>
            </w:r>
          </w:p>
        </w:tc>
        <w:tc>
          <w:tcPr>
            <w:tcW w:w="2026" w:type="dxa"/>
            <w:gridSpan w:val="2"/>
            <w:vAlign w:val="center"/>
          </w:tcPr>
          <w:p w:rsidR="0019397A" w:rsidRPr="008F1F01" w:rsidRDefault="0019397A" w:rsidP="00B430F1">
            <w:pPr>
              <w:spacing w:after="200" w:line="276" w:lineRule="auto"/>
              <w:jc w:val="center"/>
              <w:rPr>
                <w:rFonts w:asciiTheme="majorBidi" w:hAnsiTheme="majorBidi" w:cstheme="majorBidi"/>
                <w:sz w:val="24"/>
                <w:szCs w:val="24"/>
                <w:rtl/>
                <w:lang w:bidi="ar-EG"/>
              </w:rPr>
            </w:pPr>
            <w:r w:rsidRPr="008F1F01">
              <w:rPr>
                <w:rFonts w:asciiTheme="majorBidi" w:hAnsiTheme="majorBidi" w:cstheme="majorBidi"/>
                <w:sz w:val="24"/>
                <w:szCs w:val="24"/>
              </w:rPr>
              <w:t>Zn</w:t>
            </w:r>
            <w:r w:rsidRPr="008F1F01">
              <w:rPr>
                <w:rFonts w:asciiTheme="majorBidi" w:hAnsiTheme="majorBidi" w:cstheme="majorBidi"/>
                <w:sz w:val="24"/>
                <w:szCs w:val="24"/>
                <w:vertAlign w:val="superscript"/>
              </w:rPr>
              <w:t>++</w:t>
            </w:r>
          </w:p>
        </w:tc>
      </w:tr>
      <w:tr w:rsidR="0019397A" w:rsidRPr="008F1F01" w:rsidTr="0019397A">
        <w:tc>
          <w:tcPr>
            <w:tcW w:w="2084" w:type="dxa"/>
            <w:vAlign w:val="center"/>
          </w:tcPr>
          <w:p w:rsidR="0019397A" w:rsidRPr="008F1F01" w:rsidRDefault="0019397A" w:rsidP="00B430F1">
            <w:pPr>
              <w:spacing w:after="200" w:line="276" w:lineRule="auto"/>
              <w:jc w:val="center"/>
              <w:rPr>
                <w:rFonts w:asciiTheme="majorBidi" w:hAnsiTheme="majorBidi" w:cstheme="majorBidi"/>
                <w:sz w:val="24"/>
                <w:szCs w:val="24"/>
                <w:rtl/>
                <w:lang w:bidi="ar-EG"/>
              </w:rPr>
            </w:pPr>
            <w:r w:rsidRPr="008F1F01">
              <w:rPr>
                <w:rFonts w:asciiTheme="majorBidi" w:hAnsiTheme="majorBidi" w:cstheme="majorBidi"/>
                <w:sz w:val="24"/>
                <w:szCs w:val="24"/>
              </w:rPr>
              <w:t>78.1%</w:t>
            </w:r>
          </w:p>
        </w:tc>
        <w:tc>
          <w:tcPr>
            <w:tcW w:w="1078" w:type="dxa"/>
            <w:vAlign w:val="center"/>
          </w:tcPr>
          <w:p w:rsidR="0019397A" w:rsidRPr="008F1F01" w:rsidRDefault="0019397A" w:rsidP="00B430F1">
            <w:pPr>
              <w:spacing w:after="200" w:line="276" w:lineRule="auto"/>
              <w:jc w:val="center"/>
              <w:rPr>
                <w:rFonts w:asciiTheme="majorBidi" w:hAnsiTheme="majorBidi" w:cstheme="majorBidi"/>
                <w:sz w:val="24"/>
                <w:szCs w:val="24"/>
                <w:rtl/>
                <w:lang w:bidi="ar-EG"/>
              </w:rPr>
            </w:pPr>
            <w:r w:rsidRPr="008F1F01">
              <w:rPr>
                <w:rFonts w:asciiTheme="majorBidi" w:hAnsiTheme="majorBidi" w:cstheme="majorBidi"/>
                <w:sz w:val="24"/>
                <w:szCs w:val="24"/>
              </w:rPr>
              <w:t>17</w:t>
            </w:r>
            <w:r w:rsidR="00557B85" w:rsidRPr="008F1F01">
              <w:rPr>
                <w:rFonts w:asciiTheme="majorBidi" w:hAnsiTheme="majorBidi" w:cstheme="majorBidi"/>
                <w:sz w:val="24"/>
                <w:szCs w:val="24"/>
              </w:rPr>
              <w:t>2</w:t>
            </w:r>
          </w:p>
        </w:tc>
        <w:tc>
          <w:tcPr>
            <w:tcW w:w="2084" w:type="dxa"/>
            <w:vAlign w:val="center"/>
          </w:tcPr>
          <w:p w:rsidR="0019397A" w:rsidRPr="008F1F01" w:rsidRDefault="0019397A" w:rsidP="00B430F1">
            <w:pPr>
              <w:spacing w:after="200" w:line="276" w:lineRule="auto"/>
              <w:jc w:val="center"/>
              <w:rPr>
                <w:rFonts w:asciiTheme="majorBidi" w:hAnsiTheme="majorBidi" w:cstheme="majorBidi"/>
                <w:sz w:val="24"/>
                <w:szCs w:val="24"/>
                <w:rtl/>
                <w:lang w:bidi="ar-EG"/>
              </w:rPr>
            </w:pPr>
            <w:r w:rsidRPr="008F1F01">
              <w:rPr>
                <w:rFonts w:asciiTheme="majorBidi" w:hAnsiTheme="majorBidi" w:cstheme="majorBidi"/>
                <w:sz w:val="24"/>
                <w:szCs w:val="24"/>
              </w:rPr>
              <w:t>60%</w:t>
            </w:r>
          </w:p>
        </w:tc>
        <w:tc>
          <w:tcPr>
            <w:tcW w:w="1250" w:type="dxa"/>
            <w:vAlign w:val="center"/>
          </w:tcPr>
          <w:p w:rsidR="0019397A" w:rsidRPr="008F1F01" w:rsidRDefault="0019397A" w:rsidP="00B430F1">
            <w:pPr>
              <w:spacing w:after="200" w:line="276" w:lineRule="auto"/>
              <w:jc w:val="center"/>
              <w:rPr>
                <w:rFonts w:asciiTheme="majorBidi" w:hAnsiTheme="majorBidi" w:cstheme="majorBidi"/>
                <w:sz w:val="24"/>
                <w:szCs w:val="24"/>
                <w:rtl/>
                <w:lang w:bidi="ar-EG"/>
              </w:rPr>
            </w:pPr>
            <w:r w:rsidRPr="008F1F01">
              <w:rPr>
                <w:rFonts w:asciiTheme="majorBidi" w:hAnsiTheme="majorBidi" w:cstheme="majorBidi"/>
                <w:sz w:val="24"/>
                <w:szCs w:val="24"/>
              </w:rPr>
              <w:t>132</w:t>
            </w:r>
          </w:p>
        </w:tc>
        <w:tc>
          <w:tcPr>
            <w:tcW w:w="828" w:type="dxa"/>
            <w:vAlign w:val="center"/>
          </w:tcPr>
          <w:p w:rsidR="0019397A" w:rsidRPr="008F1F01" w:rsidRDefault="0019397A" w:rsidP="00B430F1">
            <w:pPr>
              <w:spacing w:after="200" w:line="276" w:lineRule="auto"/>
              <w:jc w:val="center"/>
              <w:rPr>
                <w:rFonts w:asciiTheme="majorBidi" w:hAnsiTheme="majorBidi" w:cstheme="majorBidi"/>
                <w:sz w:val="24"/>
                <w:szCs w:val="24"/>
                <w:rtl/>
                <w:lang w:bidi="ar-EG"/>
              </w:rPr>
            </w:pPr>
            <w:r w:rsidRPr="008F1F01">
              <w:rPr>
                <w:rFonts w:asciiTheme="majorBidi" w:hAnsiTheme="majorBidi" w:cstheme="majorBidi"/>
                <w:sz w:val="24"/>
                <w:szCs w:val="24"/>
              </w:rPr>
              <w:t>4.5</w:t>
            </w:r>
          </w:p>
        </w:tc>
        <w:tc>
          <w:tcPr>
            <w:tcW w:w="2026" w:type="dxa"/>
            <w:gridSpan w:val="2"/>
            <w:vAlign w:val="center"/>
          </w:tcPr>
          <w:p w:rsidR="0019397A" w:rsidRPr="008F1F01" w:rsidRDefault="0019397A" w:rsidP="00B430F1">
            <w:pPr>
              <w:spacing w:after="200" w:line="276" w:lineRule="auto"/>
              <w:jc w:val="center"/>
              <w:rPr>
                <w:rFonts w:asciiTheme="majorBidi" w:hAnsiTheme="majorBidi" w:cstheme="majorBidi"/>
                <w:sz w:val="24"/>
                <w:szCs w:val="24"/>
                <w:rtl/>
                <w:lang w:bidi="ar-EG"/>
              </w:rPr>
            </w:pPr>
            <w:r w:rsidRPr="008F1F01">
              <w:rPr>
                <w:rFonts w:asciiTheme="majorBidi" w:hAnsiTheme="majorBidi" w:cstheme="majorBidi"/>
                <w:sz w:val="24"/>
                <w:szCs w:val="24"/>
              </w:rPr>
              <w:t>Hg</w:t>
            </w:r>
            <w:r w:rsidRPr="008F1F01">
              <w:rPr>
                <w:rFonts w:asciiTheme="majorBidi" w:hAnsiTheme="majorBidi" w:cstheme="majorBidi"/>
                <w:sz w:val="24"/>
                <w:szCs w:val="24"/>
                <w:vertAlign w:val="superscript"/>
              </w:rPr>
              <w:t>++</w:t>
            </w:r>
          </w:p>
        </w:tc>
      </w:tr>
    </w:tbl>
    <w:p w:rsidR="00A96296" w:rsidRPr="008F1F01" w:rsidRDefault="00A96296" w:rsidP="00B430F1">
      <w:pPr>
        <w:rPr>
          <w:rFonts w:asciiTheme="majorBidi" w:hAnsiTheme="majorBidi" w:cstheme="majorBidi"/>
          <w:sz w:val="24"/>
          <w:szCs w:val="24"/>
        </w:rPr>
      </w:pPr>
    </w:p>
    <w:p w:rsidR="00FC380D" w:rsidRPr="008F1F01" w:rsidRDefault="00FC380D" w:rsidP="00DC0254">
      <w:pPr>
        <w:ind w:firstLine="720"/>
        <w:jc w:val="both"/>
        <w:rPr>
          <w:rFonts w:asciiTheme="majorBidi" w:hAnsiTheme="majorBidi" w:cstheme="majorBidi"/>
          <w:sz w:val="24"/>
          <w:szCs w:val="24"/>
        </w:rPr>
      </w:pPr>
      <w:r w:rsidRPr="008F1F01">
        <w:rPr>
          <w:rFonts w:asciiTheme="majorBidi" w:hAnsiTheme="majorBidi" w:cstheme="majorBidi"/>
          <w:sz w:val="24"/>
          <w:szCs w:val="24"/>
        </w:rPr>
        <w:t>The results indicate that the carboxyl groups anchored on to BC play on important role in the adsorption.</w:t>
      </w:r>
      <w:r w:rsidR="00557B85" w:rsidRPr="008F1F01">
        <w:rPr>
          <w:rFonts w:asciiTheme="majorBidi" w:hAnsiTheme="majorBidi" w:cstheme="majorBidi"/>
          <w:sz w:val="24"/>
          <w:szCs w:val="24"/>
        </w:rPr>
        <w:t xml:space="preserve"> </w:t>
      </w:r>
      <w:r w:rsidR="006F4487" w:rsidRPr="008F1F01">
        <w:rPr>
          <w:rFonts w:asciiTheme="majorBidi" w:hAnsiTheme="majorBidi" w:cstheme="majorBidi"/>
          <w:sz w:val="24"/>
          <w:szCs w:val="24"/>
        </w:rPr>
        <w:t>The</w:t>
      </w:r>
      <w:r w:rsidRPr="008F1F01">
        <w:rPr>
          <w:rFonts w:asciiTheme="majorBidi" w:hAnsiTheme="majorBidi" w:cstheme="majorBidi"/>
          <w:sz w:val="24"/>
          <w:szCs w:val="24"/>
        </w:rPr>
        <w:t xml:space="preserve"> adsorption process at optimal condition,</w:t>
      </w:r>
      <w:r w:rsidR="00557B85" w:rsidRPr="008F1F01">
        <w:rPr>
          <w:rFonts w:asciiTheme="majorBidi" w:hAnsiTheme="majorBidi" w:cstheme="majorBidi"/>
          <w:sz w:val="24"/>
          <w:szCs w:val="24"/>
        </w:rPr>
        <w:t xml:space="preserve"> </w:t>
      </w:r>
      <w:r w:rsidRPr="008F1F01">
        <w:rPr>
          <w:rFonts w:asciiTheme="majorBidi" w:hAnsiTheme="majorBidi" w:cstheme="majorBidi"/>
          <w:sz w:val="24"/>
          <w:szCs w:val="24"/>
        </w:rPr>
        <w:t>where,</w:t>
      </w:r>
      <w:r w:rsidR="00557B85" w:rsidRPr="008F1F01">
        <w:rPr>
          <w:rFonts w:asciiTheme="majorBidi" w:hAnsiTheme="majorBidi" w:cstheme="majorBidi"/>
          <w:sz w:val="24"/>
          <w:szCs w:val="24"/>
        </w:rPr>
        <w:t xml:space="preserve"> </w:t>
      </w:r>
      <w:r w:rsidRPr="008F1F01">
        <w:rPr>
          <w:rFonts w:asciiTheme="majorBidi" w:hAnsiTheme="majorBidi" w:cstheme="majorBidi"/>
          <w:sz w:val="24"/>
          <w:szCs w:val="24"/>
        </w:rPr>
        <w:t>time (3h),</w:t>
      </w:r>
      <w:r w:rsidR="00557B85" w:rsidRPr="008F1F01">
        <w:rPr>
          <w:rFonts w:asciiTheme="majorBidi" w:hAnsiTheme="majorBidi" w:cstheme="majorBidi"/>
          <w:sz w:val="24"/>
          <w:szCs w:val="24"/>
        </w:rPr>
        <w:t xml:space="preserve"> </w:t>
      </w:r>
      <w:r w:rsidRPr="008F1F01">
        <w:rPr>
          <w:rFonts w:asciiTheme="majorBidi" w:hAnsiTheme="majorBidi" w:cstheme="majorBidi"/>
          <w:sz w:val="24"/>
          <w:szCs w:val="24"/>
        </w:rPr>
        <w:t xml:space="preserve">at room </w:t>
      </w:r>
      <w:r w:rsidR="00A96296" w:rsidRPr="008F1F01">
        <w:rPr>
          <w:rFonts w:asciiTheme="majorBidi" w:hAnsiTheme="majorBidi" w:cstheme="majorBidi"/>
          <w:sz w:val="24"/>
          <w:szCs w:val="24"/>
        </w:rPr>
        <w:t>temperature,</w:t>
      </w:r>
      <w:r w:rsidR="00557B85" w:rsidRPr="008F1F01">
        <w:rPr>
          <w:rFonts w:asciiTheme="majorBidi" w:hAnsiTheme="majorBidi" w:cstheme="majorBidi"/>
          <w:sz w:val="24"/>
          <w:szCs w:val="24"/>
        </w:rPr>
        <w:t xml:space="preserve"> </w:t>
      </w:r>
      <w:r w:rsidR="00A96296" w:rsidRPr="008F1F01">
        <w:rPr>
          <w:rFonts w:asciiTheme="majorBidi" w:hAnsiTheme="majorBidi" w:cstheme="majorBidi"/>
          <w:sz w:val="24"/>
          <w:szCs w:val="24"/>
        </w:rPr>
        <w:t>Li</w:t>
      </w:r>
      <w:r w:rsidRPr="008F1F01">
        <w:rPr>
          <w:rFonts w:asciiTheme="majorBidi" w:hAnsiTheme="majorBidi" w:cstheme="majorBidi"/>
          <w:sz w:val="24"/>
          <w:szCs w:val="24"/>
        </w:rPr>
        <w:t xml:space="preserve">quor ratio (1:2)and every metal cation has its own </w:t>
      </w:r>
      <w:r w:rsidR="00A96296" w:rsidRPr="008F1F01">
        <w:rPr>
          <w:rFonts w:asciiTheme="majorBidi" w:hAnsiTheme="majorBidi" w:cstheme="majorBidi"/>
          <w:sz w:val="24"/>
          <w:szCs w:val="24"/>
        </w:rPr>
        <w:t>p</w:t>
      </w:r>
      <w:r w:rsidRPr="008F1F01">
        <w:rPr>
          <w:rFonts w:asciiTheme="majorBidi" w:hAnsiTheme="majorBidi" w:cstheme="majorBidi"/>
          <w:sz w:val="24"/>
          <w:szCs w:val="24"/>
        </w:rPr>
        <w:t>H</w:t>
      </w:r>
      <w:r w:rsidR="00557B85" w:rsidRPr="008F1F01">
        <w:rPr>
          <w:rFonts w:asciiTheme="majorBidi" w:hAnsiTheme="majorBidi" w:cstheme="majorBidi"/>
          <w:sz w:val="24"/>
          <w:szCs w:val="24"/>
        </w:rPr>
        <w:t xml:space="preserve"> 14</w:t>
      </w:r>
      <w:r w:rsidR="00A96296" w:rsidRPr="008F1F01">
        <w:rPr>
          <w:rFonts w:asciiTheme="majorBidi" w:hAnsiTheme="majorBidi" w:cstheme="majorBidi"/>
          <w:sz w:val="24"/>
          <w:szCs w:val="24"/>
        </w:rPr>
        <w:t>. T</w:t>
      </w:r>
      <w:r w:rsidRPr="008F1F01">
        <w:rPr>
          <w:rFonts w:asciiTheme="majorBidi" w:hAnsiTheme="majorBidi" w:cstheme="majorBidi"/>
          <w:sz w:val="24"/>
          <w:szCs w:val="24"/>
        </w:rPr>
        <w:t>o investigate the adsorption mechanism</w:t>
      </w:r>
      <w:r w:rsidR="00A96296" w:rsidRPr="008F1F01">
        <w:rPr>
          <w:rFonts w:asciiTheme="majorBidi" w:hAnsiTheme="majorBidi" w:cstheme="majorBidi"/>
          <w:sz w:val="24"/>
          <w:szCs w:val="24"/>
        </w:rPr>
        <w:t>, it is necessary</w:t>
      </w:r>
      <w:r w:rsidRPr="008F1F01">
        <w:rPr>
          <w:rFonts w:asciiTheme="majorBidi" w:hAnsiTheme="majorBidi" w:cstheme="majorBidi"/>
          <w:sz w:val="24"/>
          <w:szCs w:val="24"/>
        </w:rPr>
        <w:t xml:space="preserve"> to detect the p</w:t>
      </w:r>
      <w:r w:rsidR="00A96296" w:rsidRPr="008F1F01">
        <w:rPr>
          <w:rFonts w:asciiTheme="majorBidi" w:hAnsiTheme="majorBidi" w:cstheme="majorBidi"/>
          <w:sz w:val="24"/>
          <w:szCs w:val="24"/>
        </w:rPr>
        <w:t>H</w:t>
      </w:r>
      <w:r w:rsidRPr="008F1F01">
        <w:rPr>
          <w:rFonts w:asciiTheme="majorBidi" w:hAnsiTheme="majorBidi" w:cstheme="majorBidi"/>
          <w:sz w:val="24"/>
          <w:szCs w:val="24"/>
        </w:rPr>
        <w:t xml:space="preserve"> the solution during the adsorption</w:t>
      </w:r>
      <w:r w:rsidR="00A96296" w:rsidRPr="008F1F01">
        <w:rPr>
          <w:rFonts w:asciiTheme="majorBidi" w:hAnsiTheme="majorBidi" w:cstheme="majorBidi"/>
          <w:sz w:val="24"/>
          <w:szCs w:val="24"/>
        </w:rPr>
        <w:t>. F</w:t>
      </w:r>
      <w:r w:rsidRPr="008F1F01">
        <w:rPr>
          <w:rFonts w:asciiTheme="majorBidi" w:hAnsiTheme="majorBidi" w:cstheme="majorBidi"/>
          <w:sz w:val="24"/>
          <w:szCs w:val="24"/>
        </w:rPr>
        <w:t xml:space="preserve">rom our previous </w:t>
      </w:r>
      <w:r w:rsidR="006F4487" w:rsidRPr="008F1F01">
        <w:rPr>
          <w:rFonts w:asciiTheme="majorBidi" w:hAnsiTheme="majorBidi" w:cstheme="majorBidi"/>
          <w:sz w:val="24"/>
          <w:szCs w:val="24"/>
        </w:rPr>
        <w:t>work,</w:t>
      </w:r>
      <w:r w:rsidRPr="008F1F01">
        <w:rPr>
          <w:rFonts w:asciiTheme="majorBidi" w:hAnsiTheme="majorBidi" w:cstheme="majorBidi"/>
          <w:sz w:val="24"/>
          <w:szCs w:val="24"/>
        </w:rPr>
        <w:t xml:space="preserve"> when the value of </w:t>
      </w:r>
      <w:r w:rsidR="00A96296" w:rsidRPr="008F1F01">
        <w:rPr>
          <w:rFonts w:asciiTheme="majorBidi" w:hAnsiTheme="majorBidi" w:cstheme="majorBidi"/>
          <w:sz w:val="24"/>
          <w:szCs w:val="24"/>
        </w:rPr>
        <w:t>p</w:t>
      </w:r>
      <w:r w:rsidRPr="008F1F01">
        <w:rPr>
          <w:rFonts w:asciiTheme="majorBidi" w:hAnsiTheme="majorBidi" w:cstheme="majorBidi"/>
          <w:sz w:val="24"/>
          <w:szCs w:val="24"/>
        </w:rPr>
        <w:t>H</w:t>
      </w:r>
      <w:r w:rsidR="00A96296" w:rsidRPr="008F1F01">
        <w:rPr>
          <w:rFonts w:asciiTheme="majorBidi" w:hAnsiTheme="majorBidi" w:cstheme="majorBidi"/>
          <w:sz w:val="24"/>
          <w:szCs w:val="24"/>
        </w:rPr>
        <w:t>&lt;</w:t>
      </w:r>
      <w:r w:rsidRPr="008F1F01">
        <w:rPr>
          <w:rFonts w:asciiTheme="majorBidi" w:hAnsiTheme="majorBidi" w:cstheme="majorBidi"/>
          <w:sz w:val="24"/>
          <w:szCs w:val="24"/>
        </w:rPr>
        <w:t>4</w:t>
      </w:r>
      <w:r w:rsidR="00A96296" w:rsidRPr="008F1F01">
        <w:rPr>
          <w:rFonts w:asciiTheme="majorBidi" w:hAnsiTheme="majorBidi" w:cstheme="majorBidi"/>
          <w:sz w:val="24"/>
          <w:szCs w:val="24"/>
        </w:rPr>
        <w:t>,</w:t>
      </w:r>
      <w:r w:rsidRPr="008F1F01">
        <w:rPr>
          <w:rFonts w:asciiTheme="majorBidi" w:hAnsiTheme="majorBidi" w:cstheme="majorBidi"/>
          <w:sz w:val="24"/>
          <w:szCs w:val="24"/>
        </w:rPr>
        <w:t xml:space="preserve"> a significant electrostatic repulsion exists between the positively charged surface of the adsorbent and metal </w:t>
      </w:r>
      <w:r w:rsidR="006F4487" w:rsidRPr="008F1F01">
        <w:rPr>
          <w:rFonts w:asciiTheme="majorBidi" w:hAnsiTheme="majorBidi" w:cstheme="majorBidi"/>
          <w:sz w:val="24"/>
          <w:szCs w:val="24"/>
        </w:rPr>
        <w:t>cation. For</w:t>
      </w:r>
      <w:r w:rsidR="006E2E94">
        <w:rPr>
          <w:rFonts w:asciiTheme="majorBidi" w:hAnsiTheme="majorBidi" w:cstheme="majorBidi"/>
          <w:sz w:val="24"/>
          <w:szCs w:val="24"/>
        </w:rPr>
        <w:t xml:space="preserve"> </w:t>
      </w:r>
      <w:r w:rsidR="00A96296" w:rsidRPr="008F1F01">
        <w:rPr>
          <w:rFonts w:asciiTheme="majorBidi" w:hAnsiTheme="majorBidi" w:cstheme="majorBidi"/>
          <w:sz w:val="24"/>
          <w:szCs w:val="24"/>
        </w:rPr>
        <w:t>p</w:t>
      </w:r>
      <w:r w:rsidRPr="008F1F01">
        <w:rPr>
          <w:rFonts w:asciiTheme="majorBidi" w:hAnsiTheme="majorBidi" w:cstheme="majorBidi"/>
          <w:sz w:val="24"/>
          <w:szCs w:val="24"/>
        </w:rPr>
        <w:t>H</w:t>
      </w:r>
      <w:r w:rsidR="00A96296" w:rsidRPr="008F1F01">
        <w:rPr>
          <w:rFonts w:asciiTheme="majorBidi" w:hAnsiTheme="majorBidi" w:cstheme="majorBidi"/>
          <w:sz w:val="24"/>
          <w:szCs w:val="24"/>
        </w:rPr>
        <w:t>&gt;=</w:t>
      </w:r>
      <w:r w:rsidRPr="008F1F01">
        <w:rPr>
          <w:rFonts w:asciiTheme="majorBidi" w:hAnsiTheme="majorBidi" w:cstheme="majorBidi"/>
          <w:sz w:val="24"/>
          <w:szCs w:val="24"/>
        </w:rPr>
        <w:t xml:space="preserve"> 4 the </w:t>
      </w:r>
      <w:r w:rsidR="00A96296" w:rsidRPr="008F1F01">
        <w:rPr>
          <w:rFonts w:asciiTheme="majorBidi" w:hAnsiTheme="majorBidi" w:cstheme="majorBidi"/>
          <w:sz w:val="24"/>
          <w:szCs w:val="24"/>
        </w:rPr>
        <w:t>pH v</w:t>
      </w:r>
      <w:r w:rsidRPr="008F1F01">
        <w:rPr>
          <w:rFonts w:asciiTheme="majorBidi" w:hAnsiTheme="majorBidi" w:cstheme="majorBidi"/>
          <w:sz w:val="24"/>
          <w:szCs w:val="24"/>
        </w:rPr>
        <w:t>alue for the experiment is high, which leads to the deprotonation of positively charged groups on the adsorbent</w:t>
      </w:r>
      <w:r w:rsidR="00A96296" w:rsidRPr="008F1F01">
        <w:rPr>
          <w:rFonts w:asciiTheme="majorBidi" w:hAnsiTheme="majorBidi" w:cstheme="majorBidi"/>
          <w:sz w:val="24"/>
          <w:szCs w:val="24"/>
        </w:rPr>
        <w:t>. T</w:t>
      </w:r>
      <w:r w:rsidRPr="008F1F01">
        <w:rPr>
          <w:rFonts w:asciiTheme="majorBidi" w:hAnsiTheme="majorBidi" w:cstheme="majorBidi"/>
          <w:sz w:val="24"/>
          <w:szCs w:val="24"/>
        </w:rPr>
        <w:t>his leads to an increase in the adsorption</w:t>
      </w:r>
      <w:r w:rsidR="00557B85" w:rsidRPr="008F1F01">
        <w:rPr>
          <w:rFonts w:asciiTheme="majorBidi" w:hAnsiTheme="majorBidi" w:cstheme="majorBidi"/>
          <w:sz w:val="24"/>
          <w:szCs w:val="24"/>
        </w:rPr>
        <w:t xml:space="preserve"> c</w:t>
      </w:r>
      <w:r w:rsidR="00A96296" w:rsidRPr="008F1F01">
        <w:rPr>
          <w:rFonts w:asciiTheme="majorBidi" w:hAnsiTheme="majorBidi" w:cstheme="majorBidi"/>
          <w:sz w:val="24"/>
          <w:szCs w:val="24"/>
        </w:rPr>
        <w:t>apacity</w:t>
      </w:r>
      <w:r w:rsidRPr="008F1F01">
        <w:rPr>
          <w:rFonts w:asciiTheme="majorBidi" w:hAnsiTheme="majorBidi" w:cstheme="majorBidi"/>
          <w:sz w:val="24"/>
          <w:szCs w:val="24"/>
        </w:rPr>
        <w:t xml:space="preserve"> of the prepared exchanger </w:t>
      </w:r>
      <w:r w:rsidR="00A96296" w:rsidRPr="008F1F01">
        <w:rPr>
          <w:rFonts w:asciiTheme="majorBidi" w:hAnsiTheme="majorBidi" w:cstheme="majorBidi"/>
          <w:sz w:val="24"/>
          <w:szCs w:val="24"/>
        </w:rPr>
        <w:t>because</w:t>
      </w:r>
      <w:r w:rsidRPr="008F1F01">
        <w:rPr>
          <w:rFonts w:asciiTheme="majorBidi" w:hAnsiTheme="majorBidi" w:cstheme="majorBidi"/>
          <w:sz w:val="24"/>
          <w:szCs w:val="24"/>
        </w:rPr>
        <w:t xml:space="preserve"> of electrostatic attraction between negatively charge</w:t>
      </w:r>
      <w:r w:rsidR="00A96296" w:rsidRPr="008F1F01">
        <w:rPr>
          <w:rFonts w:asciiTheme="majorBidi" w:hAnsiTheme="majorBidi" w:cstheme="majorBidi"/>
          <w:sz w:val="24"/>
          <w:szCs w:val="24"/>
        </w:rPr>
        <w:t>d</w:t>
      </w:r>
      <w:r w:rsidRPr="008F1F01">
        <w:rPr>
          <w:rFonts w:asciiTheme="majorBidi" w:hAnsiTheme="majorBidi" w:cstheme="majorBidi"/>
          <w:sz w:val="24"/>
          <w:szCs w:val="24"/>
        </w:rPr>
        <w:t xml:space="preserve"> sites on its surface and metal cations</w:t>
      </w:r>
      <w:r w:rsidR="00A96296" w:rsidRPr="008F1F01">
        <w:rPr>
          <w:rFonts w:asciiTheme="majorBidi" w:hAnsiTheme="majorBidi" w:cstheme="majorBidi"/>
          <w:sz w:val="24"/>
          <w:szCs w:val="24"/>
        </w:rPr>
        <w:t>.</w:t>
      </w:r>
      <w:r w:rsidRPr="008F1F01">
        <w:rPr>
          <w:rFonts w:asciiTheme="majorBidi" w:hAnsiTheme="majorBidi" w:cstheme="majorBidi"/>
          <w:sz w:val="24"/>
          <w:szCs w:val="24"/>
        </w:rPr>
        <w:t xml:space="preserve"> unmodified BC had affinity towards </w:t>
      </w:r>
      <w:r w:rsidR="008F18C6" w:rsidRPr="008F1F01">
        <w:rPr>
          <w:rFonts w:asciiTheme="majorBidi" w:hAnsiTheme="majorBidi" w:cstheme="majorBidi"/>
          <w:sz w:val="24"/>
          <w:szCs w:val="24"/>
        </w:rPr>
        <w:t>a</w:t>
      </w:r>
      <w:r w:rsidR="00557B85" w:rsidRPr="008F1F01">
        <w:rPr>
          <w:rFonts w:asciiTheme="majorBidi" w:hAnsiTheme="majorBidi" w:cstheme="majorBidi"/>
          <w:sz w:val="24"/>
          <w:szCs w:val="24"/>
        </w:rPr>
        <w:t>d</w:t>
      </w:r>
      <w:r w:rsidR="008F18C6" w:rsidRPr="008F1F01">
        <w:rPr>
          <w:rFonts w:asciiTheme="majorBidi" w:hAnsiTheme="majorBidi" w:cstheme="majorBidi"/>
          <w:sz w:val="24"/>
          <w:szCs w:val="24"/>
        </w:rPr>
        <w:t>sorbance</w:t>
      </w:r>
      <w:r w:rsidRPr="008F1F01">
        <w:rPr>
          <w:rFonts w:asciiTheme="majorBidi" w:hAnsiTheme="majorBidi" w:cstheme="majorBidi"/>
          <w:sz w:val="24"/>
          <w:szCs w:val="24"/>
        </w:rPr>
        <w:t xml:space="preserve"> of metal cation due to the presence </w:t>
      </w:r>
      <w:r w:rsidR="00DD64C7" w:rsidRPr="008F1F01">
        <w:rPr>
          <w:rFonts w:asciiTheme="majorBidi" w:hAnsiTheme="majorBidi" w:cstheme="majorBidi"/>
          <w:sz w:val="24"/>
          <w:szCs w:val="24"/>
        </w:rPr>
        <w:t>o</w:t>
      </w:r>
      <w:r w:rsidRPr="008F1F01">
        <w:rPr>
          <w:rFonts w:asciiTheme="majorBidi" w:hAnsiTheme="majorBidi" w:cstheme="majorBidi"/>
          <w:sz w:val="24"/>
          <w:szCs w:val="24"/>
        </w:rPr>
        <w:t xml:space="preserve">f free OH groups which can chelate and </w:t>
      </w:r>
      <w:r w:rsidR="00DD64C7" w:rsidRPr="008F1F01">
        <w:rPr>
          <w:rFonts w:asciiTheme="majorBidi" w:hAnsiTheme="majorBidi" w:cstheme="majorBidi"/>
          <w:sz w:val="24"/>
          <w:szCs w:val="24"/>
        </w:rPr>
        <w:t>f</w:t>
      </w:r>
      <w:r w:rsidRPr="008F1F01">
        <w:rPr>
          <w:rFonts w:asciiTheme="majorBidi" w:hAnsiTheme="majorBidi" w:cstheme="majorBidi"/>
          <w:sz w:val="24"/>
          <w:szCs w:val="24"/>
        </w:rPr>
        <w:t>or</w:t>
      </w:r>
      <w:r w:rsidR="00557B85" w:rsidRPr="008F1F01">
        <w:rPr>
          <w:rFonts w:asciiTheme="majorBidi" w:hAnsiTheme="majorBidi" w:cstheme="majorBidi"/>
          <w:sz w:val="24"/>
          <w:szCs w:val="24"/>
        </w:rPr>
        <w:t>m</w:t>
      </w:r>
      <w:r w:rsidRPr="008F1F01">
        <w:rPr>
          <w:rFonts w:asciiTheme="majorBidi" w:hAnsiTheme="majorBidi" w:cstheme="majorBidi"/>
          <w:sz w:val="24"/>
          <w:szCs w:val="24"/>
        </w:rPr>
        <w:t xml:space="preserve"> complex compound with the metal cation with percentage 63.6% , 61,3% and 60% for </w:t>
      </w:r>
      <w:r w:rsidR="00DD64C7" w:rsidRPr="008F1F01">
        <w:rPr>
          <w:rFonts w:asciiTheme="majorBidi" w:hAnsiTheme="majorBidi" w:cstheme="majorBidi"/>
          <w:sz w:val="24"/>
          <w:szCs w:val="24"/>
        </w:rPr>
        <w:t>Cu</w:t>
      </w:r>
      <w:r w:rsidR="00DD64C7" w:rsidRPr="008F1F01">
        <w:rPr>
          <w:rFonts w:asciiTheme="majorBidi" w:hAnsiTheme="majorBidi" w:cstheme="majorBidi"/>
          <w:sz w:val="24"/>
          <w:szCs w:val="24"/>
          <w:vertAlign w:val="superscript"/>
        </w:rPr>
        <w:t>++</w:t>
      </w:r>
      <w:r w:rsidR="00DD64C7" w:rsidRPr="008F1F01">
        <w:rPr>
          <w:rFonts w:asciiTheme="majorBidi" w:hAnsiTheme="majorBidi" w:cstheme="majorBidi"/>
          <w:sz w:val="24"/>
          <w:szCs w:val="24"/>
        </w:rPr>
        <w:t>,Zn</w:t>
      </w:r>
      <w:r w:rsidR="00DD64C7" w:rsidRPr="008F1F01">
        <w:rPr>
          <w:rFonts w:asciiTheme="majorBidi" w:hAnsiTheme="majorBidi" w:cstheme="majorBidi"/>
          <w:sz w:val="24"/>
          <w:szCs w:val="24"/>
          <w:vertAlign w:val="superscript"/>
        </w:rPr>
        <w:t>++</w:t>
      </w:r>
      <w:r w:rsidR="00DD64C7" w:rsidRPr="008F1F01">
        <w:rPr>
          <w:rFonts w:asciiTheme="majorBidi" w:hAnsiTheme="majorBidi" w:cstheme="majorBidi"/>
          <w:sz w:val="24"/>
          <w:szCs w:val="24"/>
        </w:rPr>
        <w:t xml:space="preserve"> and Hg</w:t>
      </w:r>
      <w:r w:rsidR="00DD64C7" w:rsidRPr="008F1F01">
        <w:rPr>
          <w:rFonts w:asciiTheme="majorBidi" w:hAnsiTheme="majorBidi" w:cstheme="majorBidi"/>
          <w:sz w:val="24"/>
          <w:szCs w:val="24"/>
          <w:vertAlign w:val="superscript"/>
        </w:rPr>
        <w:t>++</w:t>
      </w:r>
      <w:r w:rsidR="00DD64C7" w:rsidRPr="008F1F01">
        <w:rPr>
          <w:rFonts w:asciiTheme="majorBidi" w:hAnsiTheme="majorBidi" w:cstheme="majorBidi"/>
          <w:sz w:val="24"/>
          <w:szCs w:val="24"/>
        </w:rPr>
        <w:t xml:space="preserve"> respectively</w:t>
      </w:r>
      <w:r w:rsidRPr="008F1F01">
        <w:rPr>
          <w:rFonts w:asciiTheme="majorBidi" w:hAnsiTheme="majorBidi" w:cstheme="majorBidi"/>
          <w:sz w:val="24"/>
          <w:szCs w:val="24"/>
        </w:rPr>
        <w:t xml:space="preserve"> .</w:t>
      </w:r>
    </w:p>
    <w:p w:rsidR="00FC380D" w:rsidRPr="008F1F01" w:rsidRDefault="00FC380D" w:rsidP="00B430F1">
      <w:pPr>
        <w:ind w:firstLine="720"/>
        <w:jc w:val="both"/>
        <w:rPr>
          <w:rFonts w:asciiTheme="majorBidi" w:hAnsiTheme="majorBidi" w:cstheme="majorBidi"/>
          <w:sz w:val="24"/>
          <w:szCs w:val="24"/>
        </w:rPr>
      </w:pPr>
      <w:r w:rsidRPr="008F1F01">
        <w:rPr>
          <w:rFonts w:asciiTheme="majorBidi" w:hAnsiTheme="majorBidi" w:cstheme="majorBidi"/>
          <w:sz w:val="24"/>
          <w:szCs w:val="24"/>
        </w:rPr>
        <w:t>For modified B</w:t>
      </w:r>
      <w:r w:rsidR="00DD64C7" w:rsidRPr="008F1F01">
        <w:rPr>
          <w:rFonts w:asciiTheme="majorBidi" w:hAnsiTheme="majorBidi" w:cstheme="majorBidi"/>
          <w:sz w:val="24"/>
          <w:szCs w:val="24"/>
        </w:rPr>
        <w:t>C</w:t>
      </w:r>
      <w:r w:rsidRPr="008F1F01">
        <w:rPr>
          <w:rFonts w:asciiTheme="majorBidi" w:hAnsiTheme="majorBidi" w:cstheme="majorBidi"/>
          <w:sz w:val="24"/>
          <w:szCs w:val="24"/>
        </w:rPr>
        <w:t xml:space="preserve"> the </w:t>
      </w:r>
      <w:r w:rsidR="00DD64C7" w:rsidRPr="008F1F01">
        <w:rPr>
          <w:rFonts w:asciiTheme="majorBidi" w:hAnsiTheme="majorBidi" w:cstheme="majorBidi"/>
          <w:sz w:val="24"/>
          <w:szCs w:val="24"/>
        </w:rPr>
        <w:t>a</w:t>
      </w:r>
      <w:r w:rsidR="00557B85" w:rsidRPr="008F1F01">
        <w:rPr>
          <w:rFonts w:asciiTheme="majorBidi" w:hAnsiTheme="majorBidi" w:cstheme="majorBidi"/>
          <w:sz w:val="24"/>
          <w:szCs w:val="24"/>
        </w:rPr>
        <w:t>d</w:t>
      </w:r>
      <w:r w:rsidR="00DD64C7" w:rsidRPr="008F1F01">
        <w:rPr>
          <w:rFonts w:asciiTheme="majorBidi" w:hAnsiTheme="majorBidi" w:cstheme="majorBidi"/>
          <w:sz w:val="24"/>
          <w:szCs w:val="24"/>
        </w:rPr>
        <w:t>sorbance</w:t>
      </w:r>
      <w:r w:rsidRPr="008F1F01">
        <w:rPr>
          <w:rFonts w:asciiTheme="majorBidi" w:hAnsiTheme="majorBidi" w:cstheme="majorBidi"/>
          <w:sz w:val="24"/>
          <w:szCs w:val="24"/>
        </w:rPr>
        <w:t xml:space="preserve"> % of metal cations removal from solution are 81.8%</w:t>
      </w:r>
      <w:r w:rsidR="00DD64C7" w:rsidRPr="008F1F01">
        <w:rPr>
          <w:rFonts w:asciiTheme="majorBidi" w:hAnsiTheme="majorBidi" w:cstheme="majorBidi"/>
          <w:sz w:val="24"/>
          <w:szCs w:val="24"/>
        </w:rPr>
        <w:t>Cu</w:t>
      </w:r>
      <w:r w:rsidRPr="008F1F01">
        <w:rPr>
          <w:rFonts w:asciiTheme="majorBidi" w:hAnsiTheme="majorBidi" w:cstheme="majorBidi"/>
          <w:sz w:val="24"/>
          <w:szCs w:val="24"/>
        </w:rPr>
        <w:t>, 79.5% (</w:t>
      </w:r>
      <w:r w:rsidR="00DD64C7" w:rsidRPr="008F1F01">
        <w:rPr>
          <w:rFonts w:asciiTheme="majorBidi" w:hAnsiTheme="majorBidi" w:cstheme="majorBidi"/>
          <w:sz w:val="24"/>
          <w:szCs w:val="24"/>
        </w:rPr>
        <w:t>Zn</w:t>
      </w:r>
      <w:r w:rsidR="00DD64C7" w:rsidRPr="008F1F01">
        <w:rPr>
          <w:rFonts w:asciiTheme="majorBidi" w:hAnsiTheme="majorBidi" w:cstheme="majorBidi"/>
          <w:sz w:val="24"/>
          <w:szCs w:val="24"/>
          <w:vertAlign w:val="superscript"/>
        </w:rPr>
        <w:t>++</w:t>
      </w:r>
      <w:r w:rsidR="00DD64C7" w:rsidRPr="008F1F01">
        <w:rPr>
          <w:rFonts w:asciiTheme="majorBidi" w:hAnsiTheme="majorBidi" w:cstheme="majorBidi"/>
          <w:sz w:val="24"/>
          <w:szCs w:val="24"/>
        </w:rPr>
        <w:t>)</w:t>
      </w:r>
      <w:r w:rsidRPr="008F1F01">
        <w:rPr>
          <w:rFonts w:asciiTheme="majorBidi" w:hAnsiTheme="majorBidi" w:cstheme="majorBidi"/>
          <w:sz w:val="24"/>
          <w:szCs w:val="24"/>
        </w:rPr>
        <w:t>and 78% (</w:t>
      </w:r>
      <w:r w:rsidR="00DD64C7" w:rsidRPr="008F1F01">
        <w:rPr>
          <w:rFonts w:asciiTheme="majorBidi" w:hAnsiTheme="majorBidi" w:cstheme="majorBidi"/>
          <w:sz w:val="24"/>
          <w:szCs w:val="24"/>
        </w:rPr>
        <w:t>Hg</w:t>
      </w:r>
      <w:r w:rsidR="00DD64C7" w:rsidRPr="008F1F01">
        <w:rPr>
          <w:rFonts w:asciiTheme="majorBidi" w:hAnsiTheme="majorBidi" w:cstheme="majorBidi"/>
          <w:sz w:val="24"/>
          <w:szCs w:val="24"/>
          <w:vertAlign w:val="superscript"/>
        </w:rPr>
        <w:t>++</w:t>
      </w:r>
      <w:r w:rsidRPr="008F1F01">
        <w:rPr>
          <w:rFonts w:asciiTheme="majorBidi" w:hAnsiTheme="majorBidi" w:cstheme="majorBidi"/>
          <w:sz w:val="24"/>
          <w:szCs w:val="24"/>
        </w:rPr>
        <w:t xml:space="preserve">) </w:t>
      </w:r>
      <w:r w:rsidR="00DD64C7" w:rsidRPr="008F1F01">
        <w:rPr>
          <w:rFonts w:asciiTheme="majorBidi" w:hAnsiTheme="majorBidi" w:cstheme="majorBidi"/>
          <w:sz w:val="24"/>
          <w:szCs w:val="24"/>
        </w:rPr>
        <w:t xml:space="preserve">respectively </w:t>
      </w:r>
      <w:r w:rsidRPr="008F1F01">
        <w:rPr>
          <w:rFonts w:asciiTheme="majorBidi" w:hAnsiTheme="majorBidi" w:cstheme="majorBidi"/>
          <w:sz w:val="24"/>
          <w:szCs w:val="24"/>
        </w:rPr>
        <w:t xml:space="preserve">i.e., in the order </w:t>
      </w:r>
      <w:r w:rsidR="00DD64C7" w:rsidRPr="008F1F01">
        <w:rPr>
          <w:rFonts w:asciiTheme="majorBidi" w:hAnsiTheme="majorBidi" w:cstheme="majorBidi"/>
          <w:sz w:val="24"/>
          <w:szCs w:val="24"/>
        </w:rPr>
        <w:t>of decreasing</w:t>
      </w:r>
      <w:r w:rsidRPr="008F1F01">
        <w:rPr>
          <w:rFonts w:asciiTheme="majorBidi" w:hAnsiTheme="majorBidi" w:cstheme="majorBidi"/>
          <w:sz w:val="24"/>
          <w:szCs w:val="24"/>
        </w:rPr>
        <w:t xml:space="preserve"> ionic </w:t>
      </w:r>
      <w:r w:rsidR="00DD64C7" w:rsidRPr="008F1F01">
        <w:rPr>
          <w:rFonts w:asciiTheme="majorBidi" w:hAnsiTheme="majorBidi" w:cstheme="majorBidi"/>
          <w:sz w:val="24"/>
          <w:szCs w:val="24"/>
        </w:rPr>
        <w:t>radii.</w:t>
      </w:r>
    </w:p>
    <w:p w:rsidR="00FC380D" w:rsidRPr="008F1F01" w:rsidRDefault="00FC380D" w:rsidP="00B430F1">
      <w:pPr>
        <w:ind w:firstLine="720"/>
        <w:jc w:val="both"/>
        <w:rPr>
          <w:rFonts w:asciiTheme="majorBidi" w:hAnsiTheme="majorBidi" w:cstheme="majorBidi"/>
          <w:sz w:val="24"/>
          <w:szCs w:val="24"/>
        </w:rPr>
      </w:pPr>
      <w:r w:rsidRPr="008F1F01">
        <w:rPr>
          <w:rFonts w:asciiTheme="majorBidi" w:hAnsiTheme="majorBidi" w:cstheme="majorBidi"/>
          <w:sz w:val="24"/>
          <w:szCs w:val="24"/>
        </w:rPr>
        <w:t xml:space="preserve">The proportion of the metal ions adsorbed due to the </w:t>
      </w:r>
      <w:r w:rsidR="00DD64C7" w:rsidRPr="008F1F01">
        <w:rPr>
          <w:rFonts w:asciiTheme="majorBidi" w:hAnsiTheme="majorBidi" w:cstheme="majorBidi"/>
          <w:sz w:val="24"/>
          <w:szCs w:val="24"/>
        </w:rPr>
        <w:t>incorporate</w:t>
      </w:r>
      <w:r w:rsidR="00557B85" w:rsidRPr="008F1F01">
        <w:rPr>
          <w:rFonts w:asciiTheme="majorBidi" w:hAnsiTheme="majorBidi" w:cstheme="majorBidi"/>
          <w:sz w:val="24"/>
          <w:szCs w:val="24"/>
        </w:rPr>
        <w:t>d</w:t>
      </w:r>
      <w:r w:rsidRPr="008F1F01">
        <w:rPr>
          <w:rFonts w:asciiTheme="majorBidi" w:hAnsiTheme="majorBidi" w:cstheme="majorBidi"/>
          <w:sz w:val="24"/>
          <w:szCs w:val="24"/>
        </w:rPr>
        <w:t xml:space="preserve"> carboxyl</w:t>
      </w:r>
      <w:r w:rsidR="00557B85" w:rsidRPr="008F1F01">
        <w:rPr>
          <w:rFonts w:asciiTheme="majorBidi" w:hAnsiTheme="majorBidi" w:cstheme="majorBidi"/>
          <w:sz w:val="24"/>
          <w:szCs w:val="24"/>
        </w:rPr>
        <w:t>ic</w:t>
      </w:r>
      <w:r w:rsidRPr="008F1F01">
        <w:rPr>
          <w:rFonts w:asciiTheme="majorBidi" w:hAnsiTheme="majorBidi" w:cstheme="majorBidi"/>
          <w:sz w:val="24"/>
          <w:szCs w:val="24"/>
        </w:rPr>
        <w:t xml:space="preserve"> groups is higher than unmodified B</w:t>
      </w:r>
      <w:r w:rsidR="00DD64C7" w:rsidRPr="008F1F01">
        <w:rPr>
          <w:rFonts w:asciiTheme="majorBidi" w:hAnsiTheme="majorBidi" w:cstheme="majorBidi"/>
          <w:sz w:val="24"/>
          <w:szCs w:val="24"/>
        </w:rPr>
        <w:t>C</w:t>
      </w:r>
      <w:r w:rsidRPr="008F1F01">
        <w:rPr>
          <w:rFonts w:asciiTheme="majorBidi" w:hAnsiTheme="majorBidi" w:cstheme="majorBidi"/>
          <w:sz w:val="24"/>
          <w:szCs w:val="24"/>
        </w:rPr>
        <w:t>. The interaction of metal cations with polyelectrolyteshas been reported by several workers</w:t>
      </w:r>
      <w:r w:rsidR="00DD64C7" w:rsidRPr="008F1F01">
        <w:rPr>
          <w:rFonts w:asciiTheme="majorBidi" w:hAnsiTheme="majorBidi" w:cstheme="majorBidi"/>
          <w:sz w:val="24"/>
          <w:szCs w:val="24"/>
        </w:rPr>
        <w:t xml:space="preserve"> [</w:t>
      </w:r>
      <w:r w:rsidRPr="008F1F01">
        <w:rPr>
          <w:rFonts w:asciiTheme="majorBidi" w:hAnsiTheme="majorBidi" w:cstheme="majorBidi"/>
          <w:sz w:val="24"/>
          <w:szCs w:val="24"/>
        </w:rPr>
        <w:t>17-20</w:t>
      </w:r>
      <w:r w:rsidR="00DD64C7" w:rsidRPr="008F1F01">
        <w:rPr>
          <w:rFonts w:asciiTheme="majorBidi" w:hAnsiTheme="majorBidi" w:cstheme="majorBidi"/>
          <w:sz w:val="24"/>
          <w:szCs w:val="24"/>
        </w:rPr>
        <w:t>].     T</w:t>
      </w:r>
      <w:r w:rsidRPr="008F1F01">
        <w:rPr>
          <w:rFonts w:asciiTheme="majorBidi" w:hAnsiTheme="majorBidi" w:cstheme="majorBidi"/>
          <w:sz w:val="24"/>
          <w:szCs w:val="24"/>
        </w:rPr>
        <w:t>he results from these studies show that one metal ion is involved inchelation with two carboxylate</w:t>
      </w:r>
      <w:r w:rsidR="00DD64C7" w:rsidRPr="008F1F01">
        <w:rPr>
          <w:rFonts w:asciiTheme="majorBidi" w:hAnsiTheme="majorBidi" w:cstheme="majorBidi"/>
          <w:sz w:val="24"/>
          <w:szCs w:val="24"/>
        </w:rPr>
        <w:t xml:space="preserve"> (possibility adjacent) groups.  This intermolecular</w:t>
      </w:r>
      <w:r w:rsidRPr="008F1F01">
        <w:rPr>
          <w:rFonts w:asciiTheme="majorBidi" w:hAnsiTheme="majorBidi" w:cstheme="majorBidi"/>
          <w:sz w:val="24"/>
          <w:szCs w:val="24"/>
        </w:rPr>
        <w:t xml:space="preserve"> association through metal ions causes configurational changes leading to the formation of metal polyelectrolyte complexes. It would be expected that for slightly bigger ions, such as </w:t>
      </w:r>
      <w:r w:rsidR="00DD64C7" w:rsidRPr="008F1F01">
        <w:rPr>
          <w:rFonts w:asciiTheme="majorBidi" w:hAnsiTheme="majorBidi" w:cstheme="majorBidi"/>
          <w:sz w:val="24"/>
          <w:szCs w:val="24"/>
        </w:rPr>
        <w:t>Hg</w:t>
      </w:r>
      <w:r w:rsidR="00DD64C7" w:rsidRPr="008F1F01">
        <w:rPr>
          <w:rFonts w:asciiTheme="majorBidi" w:hAnsiTheme="majorBidi" w:cstheme="majorBidi"/>
          <w:sz w:val="24"/>
          <w:szCs w:val="24"/>
          <w:vertAlign w:val="superscript"/>
        </w:rPr>
        <w:t>++</w:t>
      </w:r>
      <w:r w:rsidRPr="008F1F01">
        <w:rPr>
          <w:rFonts w:asciiTheme="majorBidi" w:hAnsiTheme="majorBidi" w:cstheme="majorBidi"/>
          <w:sz w:val="24"/>
          <w:szCs w:val="24"/>
        </w:rPr>
        <w:t xml:space="preserve">the </w:t>
      </w:r>
      <w:r w:rsidR="00DD64C7" w:rsidRPr="008F1F01">
        <w:rPr>
          <w:rFonts w:asciiTheme="majorBidi" w:hAnsiTheme="majorBidi" w:cstheme="majorBidi"/>
          <w:sz w:val="24"/>
          <w:szCs w:val="24"/>
        </w:rPr>
        <w:t>requirements</w:t>
      </w:r>
      <w:r w:rsidRPr="008F1F01">
        <w:rPr>
          <w:rFonts w:asciiTheme="majorBidi" w:hAnsiTheme="majorBidi" w:cstheme="majorBidi"/>
          <w:sz w:val="24"/>
          <w:szCs w:val="24"/>
        </w:rPr>
        <w:t xml:space="preserve"> for p</w:t>
      </w:r>
      <w:r w:rsidR="00DD64C7" w:rsidRPr="008F1F01">
        <w:rPr>
          <w:rFonts w:asciiTheme="majorBidi" w:hAnsiTheme="majorBidi" w:cstheme="majorBidi"/>
          <w:sz w:val="24"/>
          <w:szCs w:val="24"/>
        </w:rPr>
        <w:t>olyelectrolyte – metal</w:t>
      </w:r>
      <w:r w:rsidR="00557B85" w:rsidRPr="008F1F01">
        <w:rPr>
          <w:rFonts w:asciiTheme="majorBidi" w:hAnsiTheme="majorBidi" w:cstheme="majorBidi"/>
          <w:sz w:val="24"/>
          <w:szCs w:val="24"/>
        </w:rPr>
        <w:t xml:space="preserve"> </w:t>
      </w:r>
      <w:r w:rsidRPr="008F1F01">
        <w:rPr>
          <w:rFonts w:asciiTheme="majorBidi" w:hAnsiTheme="majorBidi" w:cstheme="majorBidi"/>
          <w:sz w:val="24"/>
          <w:szCs w:val="24"/>
        </w:rPr>
        <w:t>ion interaction could be different and that these metal ions less readily than Cu</w:t>
      </w:r>
      <w:r w:rsidRPr="008F1F01">
        <w:rPr>
          <w:rFonts w:asciiTheme="majorBidi" w:hAnsiTheme="majorBidi" w:cstheme="majorBidi"/>
          <w:sz w:val="24"/>
          <w:szCs w:val="24"/>
          <w:vertAlign w:val="superscript"/>
        </w:rPr>
        <w:t>++</w:t>
      </w:r>
      <w:r w:rsidRPr="008F1F01">
        <w:rPr>
          <w:rFonts w:asciiTheme="majorBidi" w:hAnsiTheme="majorBidi" w:cstheme="majorBidi"/>
          <w:sz w:val="24"/>
          <w:szCs w:val="24"/>
        </w:rPr>
        <w:t>. The enhanced metal ion binding of the bacterial cellulose brought about by the incorporation of carboxyl</w:t>
      </w:r>
      <w:r w:rsidR="00557B85" w:rsidRPr="008F1F01">
        <w:rPr>
          <w:rFonts w:asciiTheme="majorBidi" w:hAnsiTheme="majorBidi" w:cstheme="majorBidi"/>
          <w:sz w:val="24"/>
          <w:szCs w:val="24"/>
        </w:rPr>
        <w:t>ic</w:t>
      </w:r>
      <w:r w:rsidRPr="008F1F01">
        <w:rPr>
          <w:rFonts w:asciiTheme="majorBidi" w:hAnsiTheme="majorBidi" w:cstheme="majorBidi"/>
          <w:sz w:val="24"/>
          <w:szCs w:val="24"/>
        </w:rPr>
        <w:t xml:space="preserve"> groups can be explained in terms of additional binding sites</w:t>
      </w:r>
      <w:r w:rsidR="00557B85" w:rsidRPr="008F1F01">
        <w:rPr>
          <w:rFonts w:asciiTheme="majorBidi" w:hAnsiTheme="majorBidi" w:cstheme="majorBidi"/>
          <w:sz w:val="24"/>
          <w:szCs w:val="24"/>
        </w:rPr>
        <w:t xml:space="preserve"> </w:t>
      </w:r>
      <w:r w:rsidRPr="008F1F01">
        <w:rPr>
          <w:rFonts w:asciiTheme="majorBidi" w:hAnsiTheme="majorBidi" w:cstheme="majorBidi"/>
          <w:sz w:val="24"/>
          <w:szCs w:val="24"/>
        </w:rPr>
        <w:t>for the metal ions. Besides, the enhanced swelling of the substrate by the metal ions solution brought about by the interposition of carboxylation would lead to increased uptake of metal ions.</w:t>
      </w:r>
    </w:p>
    <w:p w:rsidR="00C93914" w:rsidRPr="008F1F01" w:rsidRDefault="00C93914" w:rsidP="00B430F1">
      <w:pPr>
        <w:rPr>
          <w:rFonts w:asciiTheme="majorBidi" w:hAnsiTheme="majorBidi" w:cstheme="majorBidi"/>
          <w:b/>
          <w:bCs/>
          <w:sz w:val="24"/>
          <w:szCs w:val="24"/>
          <w:u w:val="single"/>
        </w:rPr>
      </w:pPr>
    </w:p>
    <w:p w:rsidR="00FC380D" w:rsidRPr="008F1F01" w:rsidRDefault="00105DDE" w:rsidP="00B430F1">
      <w:pPr>
        <w:rPr>
          <w:rFonts w:asciiTheme="majorBidi" w:hAnsiTheme="majorBidi" w:cstheme="majorBidi"/>
          <w:b/>
          <w:bCs/>
          <w:sz w:val="24"/>
          <w:szCs w:val="24"/>
          <w:u w:val="single"/>
        </w:rPr>
      </w:pPr>
      <w:r w:rsidRPr="008F1F01">
        <w:rPr>
          <w:rFonts w:asciiTheme="majorBidi" w:hAnsiTheme="majorBidi" w:cstheme="majorBidi"/>
          <w:b/>
          <w:bCs/>
          <w:sz w:val="24"/>
          <w:szCs w:val="24"/>
          <w:u w:val="single"/>
        </w:rPr>
        <w:lastRenderedPageBreak/>
        <w:t>3.</w:t>
      </w:r>
      <w:r w:rsidR="00DD64C7" w:rsidRPr="008F1F01">
        <w:rPr>
          <w:rFonts w:asciiTheme="majorBidi" w:hAnsiTheme="majorBidi" w:cstheme="majorBidi"/>
          <w:b/>
          <w:bCs/>
          <w:sz w:val="24"/>
          <w:szCs w:val="24"/>
          <w:u w:val="single"/>
        </w:rPr>
        <w:t>3</w:t>
      </w:r>
      <w:r w:rsidR="00557B85" w:rsidRPr="008F1F01">
        <w:rPr>
          <w:rFonts w:asciiTheme="majorBidi" w:hAnsiTheme="majorBidi" w:cstheme="majorBidi"/>
          <w:b/>
          <w:bCs/>
          <w:sz w:val="24"/>
          <w:szCs w:val="24"/>
          <w:u w:val="single"/>
        </w:rPr>
        <w:t>.</w:t>
      </w:r>
      <w:r w:rsidR="00DD64C7" w:rsidRPr="008F1F01">
        <w:rPr>
          <w:rFonts w:asciiTheme="majorBidi" w:hAnsiTheme="majorBidi" w:cstheme="majorBidi"/>
          <w:b/>
          <w:bCs/>
          <w:sz w:val="24"/>
          <w:szCs w:val="24"/>
          <w:u w:val="single"/>
        </w:rPr>
        <w:t xml:space="preserve"> Reusability</w:t>
      </w:r>
      <w:r w:rsidR="00FC380D" w:rsidRPr="008F1F01">
        <w:rPr>
          <w:rFonts w:asciiTheme="majorBidi" w:hAnsiTheme="majorBidi" w:cstheme="majorBidi"/>
          <w:b/>
          <w:bCs/>
          <w:sz w:val="24"/>
          <w:szCs w:val="24"/>
          <w:u w:val="single"/>
        </w:rPr>
        <w:t xml:space="preserve"> of Prepared Exchanger</w:t>
      </w:r>
    </w:p>
    <w:p w:rsidR="00FC380D" w:rsidRPr="008F1F01" w:rsidRDefault="00FC380D" w:rsidP="00B430F1">
      <w:pPr>
        <w:rPr>
          <w:rFonts w:asciiTheme="majorBidi" w:hAnsiTheme="majorBidi" w:cstheme="majorBidi"/>
          <w:sz w:val="24"/>
          <w:szCs w:val="24"/>
        </w:rPr>
      </w:pPr>
      <w:r w:rsidRPr="00DC0254">
        <w:rPr>
          <w:rFonts w:asciiTheme="majorBidi" w:hAnsiTheme="majorBidi" w:cstheme="majorBidi"/>
          <w:sz w:val="24"/>
          <w:szCs w:val="24"/>
        </w:rPr>
        <w:t>Table 2</w:t>
      </w:r>
    </w:p>
    <w:tbl>
      <w:tblPr>
        <w:tblStyle w:val="TableGrid"/>
        <w:tblW w:w="0" w:type="auto"/>
        <w:tblBorders>
          <w:top w:val="thinThickSmallGap" w:sz="12" w:space="0" w:color="auto"/>
          <w:left w:val="thinThickSmallGap" w:sz="12" w:space="0" w:color="auto"/>
          <w:bottom w:val="thinThickSmallGap" w:sz="12" w:space="0" w:color="auto"/>
          <w:right w:val="thinThickSmallGap" w:sz="12" w:space="0" w:color="auto"/>
          <w:insideH w:val="single" w:sz="12" w:space="0" w:color="auto"/>
          <w:insideV w:val="single" w:sz="12" w:space="0" w:color="auto"/>
        </w:tblBorders>
        <w:tblLook w:val="04A0" w:firstRow="1" w:lastRow="0" w:firstColumn="1" w:lastColumn="0" w:noHBand="0" w:noVBand="1"/>
      </w:tblPr>
      <w:tblGrid>
        <w:gridCol w:w="1357"/>
        <w:gridCol w:w="1299"/>
        <w:gridCol w:w="1042"/>
        <w:gridCol w:w="1042"/>
        <w:gridCol w:w="1042"/>
        <w:gridCol w:w="1056"/>
        <w:gridCol w:w="1042"/>
        <w:gridCol w:w="1678"/>
      </w:tblGrid>
      <w:tr w:rsidR="00FC380D" w:rsidRPr="008F1F01" w:rsidTr="004545BB">
        <w:trPr>
          <w:trHeight w:val="696"/>
        </w:trPr>
        <w:tc>
          <w:tcPr>
            <w:tcW w:w="1357" w:type="dxa"/>
          </w:tcPr>
          <w:p w:rsidR="00FC380D" w:rsidRPr="008F1F01" w:rsidRDefault="00FC380D" w:rsidP="00B430F1">
            <w:pPr>
              <w:spacing w:after="200" w:line="276" w:lineRule="auto"/>
              <w:rPr>
                <w:rFonts w:asciiTheme="majorBidi" w:hAnsiTheme="majorBidi" w:cstheme="majorBidi"/>
                <w:sz w:val="24"/>
                <w:szCs w:val="24"/>
              </w:rPr>
            </w:pPr>
            <w:r w:rsidRPr="008F1F01">
              <w:rPr>
                <w:rFonts w:asciiTheme="majorBidi" w:hAnsiTheme="majorBidi" w:cstheme="majorBidi"/>
                <w:sz w:val="24"/>
                <w:szCs w:val="24"/>
              </w:rPr>
              <w:t>Metal</w:t>
            </w:r>
            <w:r w:rsidR="00557B85" w:rsidRPr="008F1F01">
              <w:rPr>
                <w:rFonts w:asciiTheme="majorBidi" w:hAnsiTheme="majorBidi" w:cstheme="majorBidi"/>
                <w:sz w:val="24"/>
                <w:szCs w:val="24"/>
              </w:rPr>
              <w:t xml:space="preserve"> </w:t>
            </w:r>
            <w:r w:rsidRPr="008F1F01">
              <w:rPr>
                <w:rFonts w:asciiTheme="majorBidi" w:hAnsiTheme="majorBidi" w:cstheme="majorBidi"/>
                <w:sz w:val="24"/>
                <w:szCs w:val="24"/>
              </w:rPr>
              <w:t>ions</w:t>
            </w:r>
          </w:p>
        </w:tc>
        <w:tc>
          <w:tcPr>
            <w:tcW w:w="1299" w:type="dxa"/>
          </w:tcPr>
          <w:p w:rsidR="00FC380D" w:rsidRPr="008F1F01" w:rsidRDefault="00FC380D" w:rsidP="00B430F1">
            <w:pPr>
              <w:spacing w:after="200" w:line="276" w:lineRule="auto"/>
              <w:rPr>
                <w:rFonts w:asciiTheme="majorBidi" w:hAnsiTheme="majorBidi" w:cstheme="majorBidi"/>
                <w:sz w:val="24"/>
                <w:szCs w:val="24"/>
              </w:rPr>
            </w:pPr>
            <w:r w:rsidRPr="008F1F01">
              <w:rPr>
                <w:rFonts w:asciiTheme="majorBidi" w:hAnsiTheme="majorBidi" w:cstheme="majorBidi"/>
                <w:sz w:val="24"/>
                <w:szCs w:val="24"/>
              </w:rPr>
              <w:t>Zerocycle mg/g</w:t>
            </w:r>
          </w:p>
        </w:tc>
        <w:tc>
          <w:tcPr>
            <w:tcW w:w="1042" w:type="dxa"/>
          </w:tcPr>
          <w:p w:rsidR="00FC380D" w:rsidRPr="008F1F01" w:rsidRDefault="00FC380D" w:rsidP="00B430F1">
            <w:pPr>
              <w:spacing w:after="200" w:line="276" w:lineRule="auto"/>
              <w:rPr>
                <w:rFonts w:asciiTheme="majorBidi" w:hAnsiTheme="majorBidi" w:cstheme="majorBidi"/>
                <w:sz w:val="24"/>
                <w:szCs w:val="24"/>
              </w:rPr>
            </w:pPr>
            <w:r w:rsidRPr="008F1F01">
              <w:rPr>
                <w:rFonts w:asciiTheme="majorBidi" w:hAnsiTheme="majorBidi" w:cstheme="majorBidi"/>
                <w:sz w:val="24"/>
                <w:szCs w:val="24"/>
              </w:rPr>
              <w:t>1Cycle</w:t>
            </w:r>
          </w:p>
        </w:tc>
        <w:tc>
          <w:tcPr>
            <w:tcW w:w="1042" w:type="dxa"/>
          </w:tcPr>
          <w:p w:rsidR="00FC380D" w:rsidRPr="008F1F01" w:rsidRDefault="00FC380D" w:rsidP="00B430F1">
            <w:pPr>
              <w:spacing w:after="200" w:line="276" w:lineRule="auto"/>
              <w:rPr>
                <w:rFonts w:asciiTheme="majorBidi" w:hAnsiTheme="majorBidi" w:cstheme="majorBidi"/>
                <w:sz w:val="24"/>
                <w:szCs w:val="24"/>
              </w:rPr>
            </w:pPr>
            <w:r w:rsidRPr="008F1F01">
              <w:rPr>
                <w:rFonts w:asciiTheme="majorBidi" w:hAnsiTheme="majorBidi" w:cstheme="majorBidi"/>
                <w:sz w:val="24"/>
                <w:szCs w:val="24"/>
              </w:rPr>
              <w:t>2Cycle</w:t>
            </w:r>
          </w:p>
        </w:tc>
        <w:tc>
          <w:tcPr>
            <w:tcW w:w="1042" w:type="dxa"/>
          </w:tcPr>
          <w:p w:rsidR="00FC380D" w:rsidRPr="008F1F01" w:rsidRDefault="00FC380D" w:rsidP="00B430F1">
            <w:pPr>
              <w:spacing w:after="200" w:line="276" w:lineRule="auto"/>
              <w:rPr>
                <w:rFonts w:asciiTheme="majorBidi" w:hAnsiTheme="majorBidi" w:cstheme="majorBidi"/>
                <w:sz w:val="24"/>
                <w:szCs w:val="24"/>
              </w:rPr>
            </w:pPr>
            <w:r w:rsidRPr="008F1F01">
              <w:rPr>
                <w:rFonts w:asciiTheme="majorBidi" w:hAnsiTheme="majorBidi" w:cstheme="majorBidi"/>
                <w:sz w:val="24"/>
                <w:szCs w:val="24"/>
              </w:rPr>
              <w:t>3Cycle</w:t>
            </w:r>
          </w:p>
        </w:tc>
        <w:tc>
          <w:tcPr>
            <w:tcW w:w="1056" w:type="dxa"/>
          </w:tcPr>
          <w:p w:rsidR="00FC380D" w:rsidRPr="008F1F01" w:rsidRDefault="00FC380D" w:rsidP="00B430F1">
            <w:pPr>
              <w:spacing w:after="200" w:line="276" w:lineRule="auto"/>
              <w:rPr>
                <w:rFonts w:asciiTheme="majorBidi" w:hAnsiTheme="majorBidi" w:cstheme="majorBidi"/>
                <w:sz w:val="24"/>
                <w:szCs w:val="24"/>
              </w:rPr>
            </w:pPr>
            <w:r w:rsidRPr="008F1F01">
              <w:rPr>
                <w:rFonts w:asciiTheme="majorBidi" w:hAnsiTheme="majorBidi" w:cstheme="majorBidi"/>
                <w:sz w:val="24"/>
                <w:szCs w:val="24"/>
              </w:rPr>
              <w:t>4Cycle</w:t>
            </w:r>
          </w:p>
        </w:tc>
        <w:tc>
          <w:tcPr>
            <w:tcW w:w="1042" w:type="dxa"/>
          </w:tcPr>
          <w:p w:rsidR="00FC380D" w:rsidRPr="008F1F01" w:rsidRDefault="00FC380D" w:rsidP="00B430F1">
            <w:pPr>
              <w:spacing w:after="200" w:line="276" w:lineRule="auto"/>
              <w:rPr>
                <w:rFonts w:asciiTheme="majorBidi" w:hAnsiTheme="majorBidi" w:cstheme="majorBidi"/>
                <w:sz w:val="24"/>
                <w:szCs w:val="24"/>
              </w:rPr>
            </w:pPr>
            <w:r w:rsidRPr="008F1F01">
              <w:rPr>
                <w:rFonts w:asciiTheme="majorBidi" w:hAnsiTheme="majorBidi" w:cstheme="majorBidi"/>
                <w:sz w:val="24"/>
                <w:szCs w:val="24"/>
              </w:rPr>
              <w:t>5Cycle</w:t>
            </w:r>
          </w:p>
        </w:tc>
        <w:tc>
          <w:tcPr>
            <w:tcW w:w="1678" w:type="dxa"/>
          </w:tcPr>
          <w:p w:rsidR="00FC380D" w:rsidRPr="008F1F01" w:rsidRDefault="00FC380D" w:rsidP="00B430F1">
            <w:pPr>
              <w:spacing w:after="200" w:line="276" w:lineRule="auto"/>
              <w:rPr>
                <w:rFonts w:asciiTheme="majorBidi" w:hAnsiTheme="majorBidi" w:cstheme="majorBidi"/>
                <w:sz w:val="24"/>
                <w:szCs w:val="24"/>
              </w:rPr>
            </w:pPr>
            <w:r w:rsidRPr="008F1F01">
              <w:rPr>
                <w:rFonts w:asciiTheme="majorBidi" w:hAnsiTheme="majorBidi" w:cstheme="majorBidi"/>
                <w:sz w:val="24"/>
                <w:szCs w:val="24"/>
              </w:rPr>
              <w:t>Decreasing%</w:t>
            </w:r>
          </w:p>
        </w:tc>
      </w:tr>
      <w:tr w:rsidR="00FC380D" w:rsidRPr="008F1F01" w:rsidTr="00DD64C7">
        <w:tc>
          <w:tcPr>
            <w:tcW w:w="1357" w:type="dxa"/>
          </w:tcPr>
          <w:p w:rsidR="00FC380D" w:rsidRPr="008F1F01" w:rsidRDefault="00FC380D" w:rsidP="00B430F1">
            <w:pPr>
              <w:spacing w:after="200" w:line="276" w:lineRule="auto"/>
              <w:jc w:val="center"/>
              <w:rPr>
                <w:rFonts w:asciiTheme="majorBidi" w:hAnsiTheme="majorBidi" w:cstheme="majorBidi"/>
                <w:sz w:val="24"/>
                <w:szCs w:val="24"/>
              </w:rPr>
            </w:pPr>
            <w:r w:rsidRPr="008F1F01">
              <w:rPr>
                <w:rFonts w:asciiTheme="majorBidi" w:hAnsiTheme="majorBidi" w:cstheme="majorBidi"/>
                <w:sz w:val="24"/>
                <w:szCs w:val="24"/>
              </w:rPr>
              <w:t xml:space="preserve">Cu </w:t>
            </w:r>
            <w:r w:rsidRPr="008F1F01">
              <w:rPr>
                <w:rFonts w:asciiTheme="majorBidi" w:hAnsiTheme="majorBidi" w:cstheme="majorBidi"/>
                <w:sz w:val="24"/>
                <w:szCs w:val="24"/>
                <w:vertAlign w:val="superscript"/>
              </w:rPr>
              <w:t>++</w:t>
            </w:r>
          </w:p>
        </w:tc>
        <w:tc>
          <w:tcPr>
            <w:tcW w:w="1299" w:type="dxa"/>
          </w:tcPr>
          <w:p w:rsidR="00FC380D" w:rsidRPr="008F1F01" w:rsidRDefault="00FC380D" w:rsidP="00B430F1">
            <w:pPr>
              <w:spacing w:after="200" w:line="276" w:lineRule="auto"/>
              <w:jc w:val="center"/>
              <w:rPr>
                <w:rFonts w:asciiTheme="majorBidi" w:hAnsiTheme="majorBidi" w:cstheme="majorBidi"/>
                <w:sz w:val="24"/>
                <w:szCs w:val="24"/>
              </w:rPr>
            </w:pPr>
            <w:r w:rsidRPr="008F1F01">
              <w:rPr>
                <w:rFonts w:asciiTheme="majorBidi" w:hAnsiTheme="majorBidi" w:cstheme="majorBidi"/>
                <w:sz w:val="24"/>
                <w:szCs w:val="24"/>
              </w:rPr>
              <w:t>180</w:t>
            </w:r>
          </w:p>
        </w:tc>
        <w:tc>
          <w:tcPr>
            <w:tcW w:w="1042" w:type="dxa"/>
          </w:tcPr>
          <w:p w:rsidR="00FC380D" w:rsidRPr="008F1F01" w:rsidRDefault="00FC380D" w:rsidP="00B430F1">
            <w:pPr>
              <w:spacing w:after="200" w:line="276" w:lineRule="auto"/>
              <w:jc w:val="center"/>
              <w:rPr>
                <w:rFonts w:asciiTheme="majorBidi" w:hAnsiTheme="majorBidi" w:cstheme="majorBidi"/>
                <w:sz w:val="24"/>
                <w:szCs w:val="24"/>
              </w:rPr>
            </w:pPr>
            <w:r w:rsidRPr="008F1F01">
              <w:rPr>
                <w:rFonts w:asciiTheme="majorBidi" w:hAnsiTheme="majorBidi" w:cstheme="majorBidi"/>
                <w:sz w:val="24"/>
                <w:szCs w:val="24"/>
              </w:rPr>
              <w:t>178</w:t>
            </w:r>
          </w:p>
        </w:tc>
        <w:tc>
          <w:tcPr>
            <w:tcW w:w="1042" w:type="dxa"/>
          </w:tcPr>
          <w:p w:rsidR="00FC380D" w:rsidRPr="008F1F01" w:rsidRDefault="00FC380D" w:rsidP="00B430F1">
            <w:pPr>
              <w:spacing w:after="200" w:line="276" w:lineRule="auto"/>
              <w:jc w:val="center"/>
              <w:rPr>
                <w:rFonts w:asciiTheme="majorBidi" w:hAnsiTheme="majorBidi" w:cstheme="majorBidi"/>
                <w:sz w:val="24"/>
                <w:szCs w:val="24"/>
              </w:rPr>
            </w:pPr>
            <w:r w:rsidRPr="008F1F01">
              <w:rPr>
                <w:rFonts w:asciiTheme="majorBidi" w:hAnsiTheme="majorBidi" w:cstheme="majorBidi"/>
                <w:sz w:val="24"/>
                <w:szCs w:val="24"/>
              </w:rPr>
              <w:t>175</w:t>
            </w:r>
          </w:p>
        </w:tc>
        <w:tc>
          <w:tcPr>
            <w:tcW w:w="1042" w:type="dxa"/>
          </w:tcPr>
          <w:p w:rsidR="00FC380D" w:rsidRPr="008F1F01" w:rsidRDefault="00FC380D" w:rsidP="00B430F1">
            <w:pPr>
              <w:spacing w:after="200" w:line="276" w:lineRule="auto"/>
              <w:jc w:val="center"/>
              <w:rPr>
                <w:rFonts w:asciiTheme="majorBidi" w:hAnsiTheme="majorBidi" w:cstheme="majorBidi"/>
                <w:sz w:val="24"/>
                <w:szCs w:val="24"/>
              </w:rPr>
            </w:pPr>
            <w:r w:rsidRPr="008F1F01">
              <w:rPr>
                <w:rFonts w:asciiTheme="majorBidi" w:hAnsiTheme="majorBidi" w:cstheme="majorBidi"/>
                <w:sz w:val="24"/>
                <w:szCs w:val="24"/>
              </w:rPr>
              <w:t>174</w:t>
            </w:r>
          </w:p>
        </w:tc>
        <w:tc>
          <w:tcPr>
            <w:tcW w:w="1056" w:type="dxa"/>
          </w:tcPr>
          <w:p w:rsidR="00FC380D" w:rsidRPr="008F1F01" w:rsidRDefault="00FC380D" w:rsidP="00B430F1">
            <w:pPr>
              <w:spacing w:after="200" w:line="276" w:lineRule="auto"/>
              <w:jc w:val="center"/>
              <w:rPr>
                <w:rFonts w:asciiTheme="majorBidi" w:hAnsiTheme="majorBidi" w:cstheme="majorBidi"/>
                <w:sz w:val="24"/>
                <w:szCs w:val="24"/>
              </w:rPr>
            </w:pPr>
            <w:r w:rsidRPr="008F1F01">
              <w:rPr>
                <w:rFonts w:asciiTheme="majorBidi" w:hAnsiTheme="majorBidi" w:cstheme="majorBidi"/>
                <w:sz w:val="24"/>
                <w:szCs w:val="24"/>
              </w:rPr>
              <w:t>173</w:t>
            </w:r>
          </w:p>
        </w:tc>
        <w:tc>
          <w:tcPr>
            <w:tcW w:w="1042" w:type="dxa"/>
          </w:tcPr>
          <w:p w:rsidR="00FC380D" w:rsidRPr="008F1F01" w:rsidRDefault="00FC380D" w:rsidP="00B430F1">
            <w:pPr>
              <w:spacing w:after="200" w:line="276" w:lineRule="auto"/>
              <w:jc w:val="center"/>
              <w:rPr>
                <w:rFonts w:asciiTheme="majorBidi" w:hAnsiTheme="majorBidi" w:cstheme="majorBidi"/>
                <w:sz w:val="24"/>
                <w:szCs w:val="24"/>
              </w:rPr>
            </w:pPr>
            <w:r w:rsidRPr="008F1F01">
              <w:rPr>
                <w:rFonts w:asciiTheme="majorBidi" w:hAnsiTheme="majorBidi" w:cstheme="majorBidi"/>
                <w:sz w:val="24"/>
                <w:szCs w:val="24"/>
              </w:rPr>
              <w:t>172.8</w:t>
            </w:r>
          </w:p>
        </w:tc>
        <w:tc>
          <w:tcPr>
            <w:tcW w:w="1678" w:type="dxa"/>
          </w:tcPr>
          <w:p w:rsidR="00FC380D" w:rsidRPr="008F1F01" w:rsidRDefault="00FC380D" w:rsidP="00B430F1">
            <w:pPr>
              <w:spacing w:after="200" w:line="276" w:lineRule="auto"/>
              <w:jc w:val="center"/>
              <w:rPr>
                <w:rFonts w:asciiTheme="majorBidi" w:hAnsiTheme="majorBidi" w:cstheme="majorBidi"/>
                <w:sz w:val="24"/>
                <w:szCs w:val="24"/>
              </w:rPr>
            </w:pPr>
            <w:r w:rsidRPr="008F1F01">
              <w:rPr>
                <w:rFonts w:asciiTheme="majorBidi" w:hAnsiTheme="majorBidi" w:cstheme="majorBidi"/>
                <w:sz w:val="24"/>
                <w:szCs w:val="24"/>
              </w:rPr>
              <w:t>4%</w:t>
            </w:r>
          </w:p>
        </w:tc>
      </w:tr>
      <w:tr w:rsidR="00FC380D" w:rsidRPr="008F1F01" w:rsidTr="00DD64C7">
        <w:tc>
          <w:tcPr>
            <w:tcW w:w="1357" w:type="dxa"/>
          </w:tcPr>
          <w:p w:rsidR="00FC380D" w:rsidRPr="008F1F01" w:rsidRDefault="00FC380D" w:rsidP="00B430F1">
            <w:pPr>
              <w:spacing w:after="200" w:line="276" w:lineRule="auto"/>
              <w:jc w:val="center"/>
              <w:rPr>
                <w:rFonts w:asciiTheme="majorBidi" w:hAnsiTheme="majorBidi" w:cstheme="majorBidi"/>
                <w:sz w:val="24"/>
                <w:szCs w:val="24"/>
              </w:rPr>
            </w:pPr>
            <w:r w:rsidRPr="008F1F01">
              <w:rPr>
                <w:rFonts w:asciiTheme="majorBidi" w:hAnsiTheme="majorBidi" w:cstheme="majorBidi"/>
                <w:sz w:val="24"/>
                <w:szCs w:val="24"/>
              </w:rPr>
              <w:t xml:space="preserve">Zn </w:t>
            </w:r>
            <w:r w:rsidRPr="008F1F01">
              <w:rPr>
                <w:rFonts w:asciiTheme="majorBidi" w:hAnsiTheme="majorBidi" w:cstheme="majorBidi"/>
                <w:sz w:val="24"/>
                <w:szCs w:val="24"/>
                <w:vertAlign w:val="superscript"/>
              </w:rPr>
              <w:t>++</w:t>
            </w:r>
          </w:p>
        </w:tc>
        <w:tc>
          <w:tcPr>
            <w:tcW w:w="1299" w:type="dxa"/>
          </w:tcPr>
          <w:p w:rsidR="00FC380D" w:rsidRPr="008F1F01" w:rsidRDefault="00FC380D" w:rsidP="00B430F1">
            <w:pPr>
              <w:spacing w:after="200" w:line="276" w:lineRule="auto"/>
              <w:jc w:val="center"/>
              <w:rPr>
                <w:rFonts w:asciiTheme="majorBidi" w:hAnsiTheme="majorBidi" w:cstheme="majorBidi"/>
                <w:sz w:val="24"/>
                <w:szCs w:val="24"/>
              </w:rPr>
            </w:pPr>
            <w:r w:rsidRPr="008F1F01">
              <w:rPr>
                <w:rFonts w:asciiTheme="majorBidi" w:hAnsiTheme="majorBidi" w:cstheme="majorBidi"/>
                <w:sz w:val="24"/>
                <w:szCs w:val="24"/>
              </w:rPr>
              <w:t>175</w:t>
            </w:r>
          </w:p>
        </w:tc>
        <w:tc>
          <w:tcPr>
            <w:tcW w:w="1042" w:type="dxa"/>
          </w:tcPr>
          <w:p w:rsidR="00FC380D" w:rsidRPr="008F1F01" w:rsidRDefault="00FC380D" w:rsidP="00B430F1">
            <w:pPr>
              <w:spacing w:after="200" w:line="276" w:lineRule="auto"/>
              <w:jc w:val="center"/>
              <w:rPr>
                <w:rFonts w:asciiTheme="majorBidi" w:hAnsiTheme="majorBidi" w:cstheme="majorBidi"/>
                <w:sz w:val="24"/>
                <w:szCs w:val="24"/>
              </w:rPr>
            </w:pPr>
            <w:r w:rsidRPr="008F1F01">
              <w:rPr>
                <w:rFonts w:asciiTheme="majorBidi" w:hAnsiTheme="majorBidi" w:cstheme="majorBidi"/>
                <w:sz w:val="24"/>
                <w:szCs w:val="24"/>
              </w:rPr>
              <w:t>174</w:t>
            </w:r>
          </w:p>
        </w:tc>
        <w:tc>
          <w:tcPr>
            <w:tcW w:w="1042" w:type="dxa"/>
          </w:tcPr>
          <w:p w:rsidR="00FC380D" w:rsidRPr="008F1F01" w:rsidRDefault="00FC380D" w:rsidP="00B430F1">
            <w:pPr>
              <w:spacing w:after="200" w:line="276" w:lineRule="auto"/>
              <w:jc w:val="center"/>
              <w:rPr>
                <w:rFonts w:asciiTheme="majorBidi" w:hAnsiTheme="majorBidi" w:cstheme="majorBidi"/>
                <w:sz w:val="24"/>
                <w:szCs w:val="24"/>
              </w:rPr>
            </w:pPr>
            <w:r w:rsidRPr="008F1F01">
              <w:rPr>
                <w:rFonts w:asciiTheme="majorBidi" w:hAnsiTheme="majorBidi" w:cstheme="majorBidi"/>
                <w:sz w:val="24"/>
                <w:szCs w:val="24"/>
              </w:rPr>
              <w:t>173</w:t>
            </w:r>
          </w:p>
        </w:tc>
        <w:tc>
          <w:tcPr>
            <w:tcW w:w="1042" w:type="dxa"/>
          </w:tcPr>
          <w:p w:rsidR="00FC380D" w:rsidRPr="008F1F01" w:rsidRDefault="00FC380D" w:rsidP="00B430F1">
            <w:pPr>
              <w:spacing w:after="200" w:line="276" w:lineRule="auto"/>
              <w:jc w:val="center"/>
              <w:rPr>
                <w:rFonts w:asciiTheme="majorBidi" w:hAnsiTheme="majorBidi" w:cstheme="majorBidi"/>
                <w:sz w:val="24"/>
                <w:szCs w:val="24"/>
              </w:rPr>
            </w:pPr>
            <w:r w:rsidRPr="008F1F01">
              <w:rPr>
                <w:rFonts w:asciiTheme="majorBidi" w:hAnsiTheme="majorBidi" w:cstheme="majorBidi"/>
                <w:sz w:val="24"/>
                <w:szCs w:val="24"/>
              </w:rPr>
              <w:t>172.5</w:t>
            </w:r>
          </w:p>
        </w:tc>
        <w:tc>
          <w:tcPr>
            <w:tcW w:w="1056" w:type="dxa"/>
          </w:tcPr>
          <w:p w:rsidR="00FC380D" w:rsidRPr="008F1F01" w:rsidRDefault="00FC380D" w:rsidP="00B430F1">
            <w:pPr>
              <w:spacing w:after="200" w:line="276" w:lineRule="auto"/>
              <w:jc w:val="center"/>
              <w:rPr>
                <w:rFonts w:asciiTheme="majorBidi" w:hAnsiTheme="majorBidi" w:cstheme="majorBidi"/>
                <w:sz w:val="24"/>
                <w:szCs w:val="24"/>
              </w:rPr>
            </w:pPr>
            <w:r w:rsidRPr="008F1F01">
              <w:rPr>
                <w:rFonts w:asciiTheme="majorBidi" w:hAnsiTheme="majorBidi" w:cstheme="majorBidi"/>
                <w:sz w:val="24"/>
                <w:szCs w:val="24"/>
              </w:rPr>
              <w:t>172.3</w:t>
            </w:r>
          </w:p>
        </w:tc>
        <w:tc>
          <w:tcPr>
            <w:tcW w:w="1042" w:type="dxa"/>
          </w:tcPr>
          <w:p w:rsidR="00FC380D" w:rsidRPr="008F1F01" w:rsidRDefault="00FC380D" w:rsidP="00B430F1">
            <w:pPr>
              <w:spacing w:after="200" w:line="276" w:lineRule="auto"/>
              <w:jc w:val="center"/>
              <w:rPr>
                <w:rFonts w:asciiTheme="majorBidi" w:hAnsiTheme="majorBidi" w:cstheme="majorBidi"/>
                <w:sz w:val="24"/>
                <w:szCs w:val="24"/>
              </w:rPr>
            </w:pPr>
            <w:r w:rsidRPr="008F1F01">
              <w:rPr>
                <w:rFonts w:asciiTheme="majorBidi" w:hAnsiTheme="majorBidi" w:cstheme="majorBidi"/>
                <w:sz w:val="24"/>
                <w:szCs w:val="24"/>
              </w:rPr>
              <w:t>172</w:t>
            </w:r>
          </w:p>
        </w:tc>
        <w:tc>
          <w:tcPr>
            <w:tcW w:w="1678" w:type="dxa"/>
          </w:tcPr>
          <w:p w:rsidR="00FC380D" w:rsidRPr="008F1F01" w:rsidRDefault="00FC380D" w:rsidP="00B430F1">
            <w:pPr>
              <w:spacing w:after="200" w:line="276" w:lineRule="auto"/>
              <w:jc w:val="center"/>
              <w:rPr>
                <w:rFonts w:asciiTheme="majorBidi" w:hAnsiTheme="majorBidi" w:cstheme="majorBidi"/>
                <w:sz w:val="24"/>
                <w:szCs w:val="24"/>
              </w:rPr>
            </w:pPr>
            <w:r w:rsidRPr="008F1F01">
              <w:rPr>
                <w:rFonts w:asciiTheme="majorBidi" w:hAnsiTheme="majorBidi" w:cstheme="majorBidi"/>
                <w:sz w:val="24"/>
                <w:szCs w:val="24"/>
              </w:rPr>
              <w:t>1.71%</w:t>
            </w:r>
          </w:p>
        </w:tc>
      </w:tr>
      <w:tr w:rsidR="00FC380D" w:rsidRPr="008F1F01" w:rsidTr="00DD64C7">
        <w:tc>
          <w:tcPr>
            <w:tcW w:w="1357" w:type="dxa"/>
          </w:tcPr>
          <w:p w:rsidR="00FC380D" w:rsidRPr="008F1F01" w:rsidRDefault="00FC380D" w:rsidP="00B430F1">
            <w:pPr>
              <w:spacing w:after="200" w:line="276" w:lineRule="auto"/>
              <w:jc w:val="center"/>
              <w:rPr>
                <w:rFonts w:asciiTheme="majorBidi" w:hAnsiTheme="majorBidi" w:cstheme="majorBidi"/>
                <w:sz w:val="24"/>
                <w:szCs w:val="24"/>
              </w:rPr>
            </w:pPr>
            <w:r w:rsidRPr="008F1F01">
              <w:rPr>
                <w:rFonts w:asciiTheme="majorBidi" w:hAnsiTheme="majorBidi" w:cstheme="majorBidi"/>
                <w:sz w:val="24"/>
                <w:szCs w:val="24"/>
              </w:rPr>
              <w:t xml:space="preserve">Hg </w:t>
            </w:r>
            <w:r w:rsidRPr="008F1F01">
              <w:rPr>
                <w:rFonts w:asciiTheme="majorBidi" w:hAnsiTheme="majorBidi" w:cstheme="majorBidi"/>
                <w:sz w:val="24"/>
                <w:szCs w:val="24"/>
                <w:vertAlign w:val="superscript"/>
              </w:rPr>
              <w:t>++</w:t>
            </w:r>
          </w:p>
        </w:tc>
        <w:tc>
          <w:tcPr>
            <w:tcW w:w="1299" w:type="dxa"/>
          </w:tcPr>
          <w:p w:rsidR="00FC380D" w:rsidRPr="008F1F01" w:rsidRDefault="00FC380D" w:rsidP="00B430F1">
            <w:pPr>
              <w:spacing w:after="200" w:line="276" w:lineRule="auto"/>
              <w:jc w:val="center"/>
              <w:rPr>
                <w:rFonts w:asciiTheme="majorBidi" w:hAnsiTheme="majorBidi" w:cstheme="majorBidi"/>
                <w:sz w:val="24"/>
                <w:szCs w:val="24"/>
              </w:rPr>
            </w:pPr>
            <w:r w:rsidRPr="008F1F01">
              <w:rPr>
                <w:rFonts w:asciiTheme="majorBidi" w:hAnsiTheme="majorBidi" w:cstheme="majorBidi"/>
                <w:sz w:val="24"/>
                <w:szCs w:val="24"/>
              </w:rPr>
              <w:t>172</w:t>
            </w:r>
          </w:p>
        </w:tc>
        <w:tc>
          <w:tcPr>
            <w:tcW w:w="1042" w:type="dxa"/>
          </w:tcPr>
          <w:p w:rsidR="00FC380D" w:rsidRPr="008F1F01" w:rsidRDefault="00FC380D" w:rsidP="00B430F1">
            <w:pPr>
              <w:spacing w:after="200" w:line="276" w:lineRule="auto"/>
              <w:jc w:val="center"/>
              <w:rPr>
                <w:rFonts w:asciiTheme="majorBidi" w:hAnsiTheme="majorBidi" w:cstheme="majorBidi"/>
                <w:sz w:val="24"/>
                <w:szCs w:val="24"/>
              </w:rPr>
            </w:pPr>
            <w:r w:rsidRPr="008F1F01">
              <w:rPr>
                <w:rFonts w:asciiTheme="majorBidi" w:hAnsiTheme="majorBidi" w:cstheme="majorBidi"/>
                <w:sz w:val="24"/>
                <w:szCs w:val="24"/>
              </w:rPr>
              <w:t>171.3</w:t>
            </w:r>
          </w:p>
        </w:tc>
        <w:tc>
          <w:tcPr>
            <w:tcW w:w="1042" w:type="dxa"/>
          </w:tcPr>
          <w:p w:rsidR="00FC380D" w:rsidRPr="008F1F01" w:rsidRDefault="00FC380D" w:rsidP="00B430F1">
            <w:pPr>
              <w:spacing w:after="200" w:line="276" w:lineRule="auto"/>
              <w:jc w:val="center"/>
              <w:rPr>
                <w:rFonts w:asciiTheme="majorBidi" w:hAnsiTheme="majorBidi" w:cstheme="majorBidi"/>
                <w:sz w:val="24"/>
                <w:szCs w:val="24"/>
              </w:rPr>
            </w:pPr>
            <w:r w:rsidRPr="008F1F01">
              <w:rPr>
                <w:rFonts w:asciiTheme="majorBidi" w:hAnsiTheme="majorBidi" w:cstheme="majorBidi"/>
                <w:sz w:val="24"/>
                <w:szCs w:val="24"/>
              </w:rPr>
              <w:t>171.1</w:t>
            </w:r>
          </w:p>
        </w:tc>
        <w:tc>
          <w:tcPr>
            <w:tcW w:w="1042" w:type="dxa"/>
          </w:tcPr>
          <w:p w:rsidR="00FC380D" w:rsidRPr="008F1F01" w:rsidRDefault="00FC380D" w:rsidP="00B430F1">
            <w:pPr>
              <w:spacing w:after="200" w:line="276" w:lineRule="auto"/>
              <w:jc w:val="center"/>
              <w:rPr>
                <w:rFonts w:asciiTheme="majorBidi" w:hAnsiTheme="majorBidi" w:cstheme="majorBidi"/>
                <w:sz w:val="24"/>
                <w:szCs w:val="24"/>
              </w:rPr>
            </w:pPr>
            <w:r w:rsidRPr="008F1F01">
              <w:rPr>
                <w:rFonts w:asciiTheme="majorBidi" w:hAnsiTheme="majorBidi" w:cstheme="majorBidi"/>
                <w:sz w:val="24"/>
                <w:szCs w:val="24"/>
              </w:rPr>
              <w:t>171</w:t>
            </w:r>
          </w:p>
        </w:tc>
        <w:tc>
          <w:tcPr>
            <w:tcW w:w="1056" w:type="dxa"/>
          </w:tcPr>
          <w:p w:rsidR="00FC380D" w:rsidRPr="008F1F01" w:rsidRDefault="00FC380D" w:rsidP="00B430F1">
            <w:pPr>
              <w:spacing w:after="200" w:line="276" w:lineRule="auto"/>
              <w:jc w:val="center"/>
              <w:rPr>
                <w:rFonts w:asciiTheme="majorBidi" w:hAnsiTheme="majorBidi" w:cstheme="majorBidi"/>
                <w:sz w:val="24"/>
                <w:szCs w:val="24"/>
              </w:rPr>
            </w:pPr>
            <w:r w:rsidRPr="008F1F01">
              <w:rPr>
                <w:rFonts w:asciiTheme="majorBidi" w:hAnsiTheme="majorBidi" w:cstheme="majorBidi"/>
                <w:sz w:val="24"/>
                <w:szCs w:val="24"/>
              </w:rPr>
              <w:t>170.4</w:t>
            </w:r>
          </w:p>
        </w:tc>
        <w:tc>
          <w:tcPr>
            <w:tcW w:w="1042" w:type="dxa"/>
          </w:tcPr>
          <w:p w:rsidR="00FC380D" w:rsidRPr="008F1F01" w:rsidRDefault="00FC380D" w:rsidP="00B430F1">
            <w:pPr>
              <w:spacing w:after="200" w:line="276" w:lineRule="auto"/>
              <w:jc w:val="center"/>
              <w:rPr>
                <w:rFonts w:asciiTheme="majorBidi" w:hAnsiTheme="majorBidi" w:cstheme="majorBidi"/>
                <w:sz w:val="24"/>
                <w:szCs w:val="24"/>
              </w:rPr>
            </w:pPr>
            <w:r w:rsidRPr="008F1F01">
              <w:rPr>
                <w:rFonts w:asciiTheme="majorBidi" w:hAnsiTheme="majorBidi" w:cstheme="majorBidi"/>
                <w:sz w:val="24"/>
                <w:szCs w:val="24"/>
              </w:rPr>
              <w:t>170.2</w:t>
            </w:r>
          </w:p>
        </w:tc>
        <w:tc>
          <w:tcPr>
            <w:tcW w:w="1678" w:type="dxa"/>
          </w:tcPr>
          <w:p w:rsidR="00FC380D" w:rsidRPr="008F1F01" w:rsidRDefault="00FC380D" w:rsidP="00B430F1">
            <w:pPr>
              <w:spacing w:after="200" w:line="276" w:lineRule="auto"/>
              <w:jc w:val="center"/>
              <w:rPr>
                <w:rFonts w:asciiTheme="majorBidi" w:hAnsiTheme="majorBidi" w:cstheme="majorBidi"/>
                <w:sz w:val="24"/>
                <w:szCs w:val="24"/>
              </w:rPr>
            </w:pPr>
            <w:r w:rsidRPr="008F1F01">
              <w:rPr>
                <w:rFonts w:asciiTheme="majorBidi" w:hAnsiTheme="majorBidi" w:cstheme="majorBidi"/>
                <w:sz w:val="24"/>
                <w:szCs w:val="24"/>
              </w:rPr>
              <w:t>1.04%</w:t>
            </w:r>
          </w:p>
        </w:tc>
      </w:tr>
    </w:tbl>
    <w:p w:rsidR="004545BB" w:rsidRPr="008F1F01" w:rsidRDefault="004545BB" w:rsidP="00B430F1">
      <w:pPr>
        <w:rPr>
          <w:rFonts w:asciiTheme="majorBidi" w:hAnsiTheme="majorBidi" w:cstheme="majorBidi"/>
          <w:sz w:val="24"/>
          <w:szCs w:val="24"/>
        </w:rPr>
      </w:pPr>
    </w:p>
    <w:p w:rsidR="00FC380D" w:rsidRPr="008F1F01" w:rsidRDefault="00FC380D" w:rsidP="00B430F1">
      <w:pPr>
        <w:ind w:firstLine="720"/>
        <w:jc w:val="both"/>
        <w:rPr>
          <w:rFonts w:asciiTheme="majorBidi" w:hAnsiTheme="majorBidi" w:cstheme="majorBidi"/>
          <w:sz w:val="24"/>
          <w:szCs w:val="24"/>
        </w:rPr>
      </w:pPr>
      <w:r w:rsidRPr="008F1F01">
        <w:rPr>
          <w:rFonts w:asciiTheme="majorBidi" w:hAnsiTheme="majorBidi" w:cstheme="majorBidi"/>
          <w:sz w:val="24"/>
          <w:szCs w:val="24"/>
        </w:rPr>
        <w:t xml:space="preserve">For potential practical </w:t>
      </w:r>
      <w:r w:rsidR="004545BB" w:rsidRPr="008F1F01">
        <w:rPr>
          <w:rFonts w:asciiTheme="majorBidi" w:hAnsiTheme="majorBidi" w:cstheme="majorBidi"/>
          <w:sz w:val="24"/>
          <w:szCs w:val="24"/>
        </w:rPr>
        <w:t>application,</w:t>
      </w:r>
      <w:r w:rsidRPr="008F1F01">
        <w:rPr>
          <w:rFonts w:asciiTheme="majorBidi" w:hAnsiTheme="majorBidi" w:cstheme="majorBidi"/>
          <w:sz w:val="24"/>
          <w:szCs w:val="24"/>
        </w:rPr>
        <w:t xml:space="preserve"> it is important to examine the possibility of desorbing the metal ions adsorbed on prepared exchanger and reusing them</w:t>
      </w:r>
      <w:r w:rsidR="004545BB" w:rsidRPr="008F1F01">
        <w:rPr>
          <w:rFonts w:asciiTheme="majorBidi" w:hAnsiTheme="majorBidi" w:cstheme="majorBidi"/>
          <w:sz w:val="24"/>
          <w:szCs w:val="24"/>
        </w:rPr>
        <w:t xml:space="preserve"> [8]</w:t>
      </w:r>
      <w:r w:rsidRPr="008F1F01">
        <w:rPr>
          <w:rFonts w:asciiTheme="majorBidi" w:hAnsiTheme="majorBidi" w:cstheme="majorBidi"/>
          <w:sz w:val="24"/>
          <w:szCs w:val="24"/>
        </w:rPr>
        <w:t>( Liu&amp; Bai, 2006). The</w:t>
      </w:r>
      <w:r w:rsidR="004545BB" w:rsidRPr="008F1F01">
        <w:rPr>
          <w:rFonts w:asciiTheme="majorBidi" w:hAnsiTheme="majorBidi" w:cstheme="majorBidi"/>
          <w:sz w:val="24"/>
          <w:szCs w:val="24"/>
        </w:rPr>
        <w:t xml:space="preserve"> effect of five adsorption</w:t>
      </w:r>
      <w:r w:rsidR="00557B85" w:rsidRPr="008F1F01">
        <w:rPr>
          <w:rFonts w:asciiTheme="majorBidi" w:hAnsiTheme="majorBidi" w:cstheme="majorBidi"/>
          <w:sz w:val="24"/>
          <w:szCs w:val="24"/>
        </w:rPr>
        <w:t>-</w:t>
      </w:r>
      <w:r w:rsidR="004545BB" w:rsidRPr="008F1F01">
        <w:rPr>
          <w:rFonts w:asciiTheme="majorBidi" w:hAnsiTheme="majorBidi" w:cstheme="majorBidi"/>
          <w:sz w:val="24"/>
          <w:szCs w:val="24"/>
        </w:rPr>
        <w:t xml:space="preserve"> deso</w:t>
      </w:r>
      <w:r w:rsidRPr="008F1F01">
        <w:rPr>
          <w:rFonts w:asciiTheme="majorBidi" w:hAnsiTheme="majorBidi" w:cstheme="majorBidi"/>
          <w:sz w:val="24"/>
          <w:szCs w:val="24"/>
        </w:rPr>
        <w:t xml:space="preserve">rption consecutive </w:t>
      </w:r>
      <w:r w:rsidR="004545BB" w:rsidRPr="008F1F01">
        <w:rPr>
          <w:rFonts w:asciiTheme="majorBidi" w:hAnsiTheme="majorBidi" w:cstheme="majorBidi"/>
          <w:sz w:val="24"/>
          <w:szCs w:val="24"/>
        </w:rPr>
        <w:t>cycles</w:t>
      </w:r>
      <w:r w:rsidRPr="008F1F01">
        <w:rPr>
          <w:rFonts w:asciiTheme="majorBidi" w:hAnsiTheme="majorBidi" w:cstheme="majorBidi"/>
          <w:sz w:val="24"/>
          <w:szCs w:val="24"/>
        </w:rPr>
        <w:t xml:space="preserve"> the efficiency of the </w:t>
      </w:r>
      <w:r w:rsidR="004545BB" w:rsidRPr="008F1F01">
        <w:rPr>
          <w:rFonts w:asciiTheme="majorBidi" w:hAnsiTheme="majorBidi" w:cstheme="majorBidi"/>
          <w:sz w:val="24"/>
          <w:szCs w:val="24"/>
        </w:rPr>
        <w:t>a</w:t>
      </w:r>
      <w:r w:rsidRPr="008F1F01">
        <w:rPr>
          <w:rFonts w:asciiTheme="majorBidi" w:hAnsiTheme="majorBidi" w:cstheme="majorBidi"/>
          <w:sz w:val="24"/>
          <w:szCs w:val="24"/>
        </w:rPr>
        <w:t>dsorption of Cu</w:t>
      </w:r>
      <w:r w:rsidRPr="008F1F01">
        <w:rPr>
          <w:rFonts w:asciiTheme="majorBidi" w:hAnsiTheme="majorBidi" w:cstheme="majorBidi"/>
          <w:sz w:val="24"/>
          <w:szCs w:val="24"/>
          <w:vertAlign w:val="superscript"/>
        </w:rPr>
        <w:t>++,</w:t>
      </w:r>
      <w:r w:rsidRPr="008F1F01">
        <w:rPr>
          <w:rFonts w:asciiTheme="majorBidi" w:hAnsiTheme="majorBidi" w:cstheme="majorBidi"/>
          <w:sz w:val="24"/>
          <w:szCs w:val="24"/>
        </w:rPr>
        <w:t xml:space="preserve"> Zn</w:t>
      </w:r>
      <w:r w:rsidRPr="008F1F01">
        <w:rPr>
          <w:rFonts w:asciiTheme="majorBidi" w:hAnsiTheme="majorBidi" w:cstheme="majorBidi"/>
          <w:sz w:val="24"/>
          <w:szCs w:val="24"/>
          <w:vertAlign w:val="superscript"/>
        </w:rPr>
        <w:t>++</w:t>
      </w:r>
      <w:r w:rsidR="004545BB" w:rsidRPr="008F1F01">
        <w:rPr>
          <w:rFonts w:asciiTheme="majorBidi" w:hAnsiTheme="majorBidi" w:cstheme="majorBidi"/>
          <w:sz w:val="24"/>
          <w:szCs w:val="24"/>
        </w:rPr>
        <w:t xml:space="preserve">and </w:t>
      </w:r>
      <w:r w:rsidRPr="008F1F01">
        <w:rPr>
          <w:rFonts w:asciiTheme="majorBidi" w:hAnsiTheme="majorBidi" w:cstheme="majorBidi"/>
          <w:sz w:val="24"/>
          <w:szCs w:val="24"/>
        </w:rPr>
        <w:t>Hg</w:t>
      </w:r>
      <w:r w:rsidRPr="008F1F01">
        <w:rPr>
          <w:rFonts w:asciiTheme="majorBidi" w:hAnsiTheme="majorBidi" w:cstheme="majorBidi"/>
          <w:sz w:val="24"/>
          <w:szCs w:val="24"/>
          <w:vertAlign w:val="superscript"/>
        </w:rPr>
        <w:t xml:space="preserve">++ </w:t>
      </w:r>
      <w:r w:rsidRPr="008F1F01">
        <w:rPr>
          <w:rFonts w:asciiTheme="majorBidi" w:hAnsiTheme="majorBidi" w:cstheme="majorBidi"/>
          <w:sz w:val="24"/>
          <w:szCs w:val="24"/>
        </w:rPr>
        <w:t xml:space="preserve">on exchanger was studied Table 2 shows the corresponding desorption efficiencies obtained, it was </w:t>
      </w:r>
      <w:r w:rsidR="004545BB" w:rsidRPr="008F1F01">
        <w:rPr>
          <w:rFonts w:asciiTheme="majorBidi" w:hAnsiTheme="majorBidi" w:cstheme="majorBidi"/>
          <w:sz w:val="24"/>
          <w:szCs w:val="24"/>
        </w:rPr>
        <w:t>f</w:t>
      </w:r>
      <w:r w:rsidRPr="008F1F01">
        <w:rPr>
          <w:rFonts w:asciiTheme="majorBidi" w:hAnsiTheme="majorBidi" w:cstheme="majorBidi"/>
          <w:sz w:val="24"/>
          <w:szCs w:val="24"/>
        </w:rPr>
        <w:t>ound that the Cu</w:t>
      </w:r>
      <w:r w:rsidRPr="008F1F01">
        <w:rPr>
          <w:rFonts w:asciiTheme="majorBidi" w:hAnsiTheme="majorBidi" w:cstheme="majorBidi"/>
          <w:sz w:val="24"/>
          <w:szCs w:val="24"/>
          <w:vertAlign w:val="superscript"/>
        </w:rPr>
        <w:t>++</w:t>
      </w:r>
      <w:r w:rsidRPr="008F1F01">
        <w:rPr>
          <w:rFonts w:asciiTheme="majorBidi" w:hAnsiTheme="majorBidi" w:cstheme="majorBidi"/>
          <w:sz w:val="24"/>
          <w:szCs w:val="24"/>
        </w:rPr>
        <w:t>, Zn</w:t>
      </w:r>
      <w:r w:rsidRPr="008F1F01">
        <w:rPr>
          <w:rFonts w:asciiTheme="majorBidi" w:hAnsiTheme="majorBidi" w:cstheme="majorBidi"/>
          <w:sz w:val="24"/>
          <w:szCs w:val="24"/>
          <w:vertAlign w:val="superscript"/>
        </w:rPr>
        <w:t>++</w:t>
      </w:r>
      <w:r w:rsidRPr="008F1F01">
        <w:rPr>
          <w:rFonts w:asciiTheme="majorBidi" w:hAnsiTheme="majorBidi" w:cstheme="majorBidi"/>
          <w:sz w:val="24"/>
          <w:szCs w:val="24"/>
        </w:rPr>
        <w:t xml:space="preserve"> and Hg</w:t>
      </w:r>
      <w:r w:rsidRPr="008F1F01">
        <w:rPr>
          <w:rFonts w:asciiTheme="majorBidi" w:hAnsiTheme="majorBidi" w:cstheme="majorBidi"/>
          <w:sz w:val="24"/>
          <w:szCs w:val="24"/>
          <w:vertAlign w:val="superscript"/>
        </w:rPr>
        <w:t xml:space="preserve">++ </w:t>
      </w:r>
      <w:r w:rsidRPr="008F1F01">
        <w:rPr>
          <w:rFonts w:asciiTheme="majorBidi" w:hAnsiTheme="majorBidi" w:cstheme="majorBidi"/>
          <w:sz w:val="24"/>
          <w:szCs w:val="24"/>
        </w:rPr>
        <w:t>adsorbed on modified BC were easily desorbed.</w:t>
      </w:r>
    </w:p>
    <w:p w:rsidR="00012800" w:rsidRPr="008F1F01" w:rsidRDefault="00FC380D" w:rsidP="00B430F1">
      <w:pPr>
        <w:ind w:firstLine="720"/>
        <w:jc w:val="both"/>
        <w:rPr>
          <w:rFonts w:asciiTheme="majorBidi" w:hAnsiTheme="majorBidi" w:cstheme="majorBidi"/>
          <w:sz w:val="24"/>
          <w:szCs w:val="24"/>
        </w:rPr>
      </w:pPr>
      <w:r w:rsidRPr="008F1F01">
        <w:rPr>
          <w:rFonts w:asciiTheme="majorBidi" w:hAnsiTheme="majorBidi" w:cstheme="majorBidi"/>
          <w:sz w:val="24"/>
          <w:szCs w:val="24"/>
        </w:rPr>
        <w:t>The desorption efficiency reached about 90% a</w:t>
      </w:r>
      <w:r w:rsidR="00C43AFA" w:rsidRPr="008F1F01">
        <w:rPr>
          <w:rFonts w:asciiTheme="majorBidi" w:hAnsiTheme="majorBidi" w:cstheme="majorBidi"/>
          <w:sz w:val="24"/>
          <w:szCs w:val="24"/>
        </w:rPr>
        <w:t>ft</w:t>
      </w:r>
      <w:r w:rsidRPr="008F1F01">
        <w:rPr>
          <w:rFonts w:asciiTheme="majorBidi" w:hAnsiTheme="majorBidi" w:cstheme="majorBidi"/>
          <w:sz w:val="24"/>
          <w:szCs w:val="24"/>
        </w:rPr>
        <w:t>e</w:t>
      </w:r>
      <w:r w:rsidR="00C43AFA" w:rsidRPr="008F1F01">
        <w:rPr>
          <w:rFonts w:asciiTheme="majorBidi" w:hAnsiTheme="majorBidi" w:cstheme="majorBidi"/>
          <w:sz w:val="24"/>
          <w:szCs w:val="24"/>
        </w:rPr>
        <w:t xml:space="preserve">r the first cycle. </w:t>
      </w:r>
      <w:r w:rsidRPr="008F1F01">
        <w:rPr>
          <w:rFonts w:asciiTheme="majorBidi" w:hAnsiTheme="majorBidi" w:cstheme="majorBidi"/>
          <w:sz w:val="24"/>
          <w:szCs w:val="24"/>
        </w:rPr>
        <w:t xml:space="preserve"> the </w:t>
      </w:r>
      <w:r w:rsidR="00C43AFA" w:rsidRPr="008F1F01">
        <w:rPr>
          <w:rFonts w:asciiTheme="majorBidi" w:hAnsiTheme="majorBidi" w:cstheme="majorBidi"/>
          <w:sz w:val="24"/>
          <w:szCs w:val="24"/>
        </w:rPr>
        <w:t>us</w:t>
      </w:r>
      <w:r w:rsidRPr="008F1F01">
        <w:rPr>
          <w:rFonts w:asciiTheme="majorBidi" w:hAnsiTheme="majorBidi" w:cstheme="majorBidi"/>
          <w:sz w:val="24"/>
          <w:szCs w:val="24"/>
        </w:rPr>
        <w:t>ing of Na</w:t>
      </w:r>
      <w:r w:rsidR="00C43AFA" w:rsidRPr="008F1F01">
        <w:rPr>
          <w:rFonts w:asciiTheme="majorBidi" w:hAnsiTheme="majorBidi" w:cstheme="majorBidi"/>
          <w:sz w:val="24"/>
          <w:szCs w:val="24"/>
        </w:rPr>
        <w:t>C</w:t>
      </w:r>
      <w:r w:rsidRPr="008F1F01">
        <w:rPr>
          <w:rFonts w:asciiTheme="majorBidi" w:hAnsiTheme="majorBidi" w:cstheme="majorBidi"/>
          <w:sz w:val="24"/>
          <w:szCs w:val="24"/>
        </w:rPr>
        <w:t>l solution offers mild conditions and does n</w:t>
      </w:r>
      <w:r w:rsidR="00C43AFA" w:rsidRPr="008F1F01">
        <w:rPr>
          <w:rFonts w:asciiTheme="majorBidi" w:hAnsiTheme="majorBidi" w:cstheme="majorBidi"/>
          <w:sz w:val="24"/>
          <w:szCs w:val="24"/>
        </w:rPr>
        <w:t>o</w:t>
      </w:r>
      <w:r w:rsidRPr="008F1F01">
        <w:rPr>
          <w:rFonts w:asciiTheme="majorBidi" w:hAnsiTheme="majorBidi" w:cstheme="majorBidi"/>
          <w:sz w:val="24"/>
          <w:szCs w:val="24"/>
        </w:rPr>
        <w:t>t destroy the sensitive bacterial cellulose structure or the active site</w:t>
      </w:r>
      <w:r w:rsidR="00C43AFA" w:rsidRPr="008F1F01">
        <w:rPr>
          <w:rFonts w:asciiTheme="majorBidi" w:hAnsiTheme="majorBidi" w:cstheme="majorBidi"/>
          <w:sz w:val="24"/>
          <w:szCs w:val="24"/>
        </w:rPr>
        <w:t>s[21]</w:t>
      </w:r>
      <w:r w:rsidRPr="008F1F01">
        <w:rPr>
          <w:rFonts w:asciiTheme="majorBidi" w:hAnsiTheme="majorBidi" w:cstheme="majorBidi"/>
          <w:sz w:val="24"/>
          <w:szCs w:val="24"/>
        </w:rPr>
        <w:t>,and is there</w:t>
      </w:r>
      <w:r w:rsidR="00C43AFA" w:rsidRPr="008F1F01">
        <w:rPr>
          <w:rFonts w:asciiTheme="majorBidi" w:hAnsiTheme="majorBidi" w:cstheme="majorBidi"/>
          <w:sz w:val="24"/>
          <w:szCs w:val="24"/>
        </w:rPr>
        <w:t>f</w:t>
      </w:r>
      <w:r w:rsidRPr="008F1F01">
        <w:rPr>
          <w:rFonts w:asciiTheme="majorBidi" w:hAnsiTheme="majorBidi" w:cstheme="majorBidi"/>
          <w:sz w:val="24"/>
          <w:szCs w:val="24"/>
        </w:rPr>
        <w:t>or</w:t>
      </w:r>
      <w:r w:rsidR="00C43AFA" w:rsidRPr="008F1F01">
        <w:rPr>
          <w:rFonts w:asciiTheme="majorBidi" w:hAnsiTheme="majorBidi" w:cstheme="majorBidi"/>
          <w:sz w:val="24"/>
          <w:szCs w:val="24"/>
        </w:rPr>
        <w:t>e</w:t>
      </w:r>
      <w:r w:rsidRPr="008F1F01">
        <w:rPr>
          <w:rFonts w:asciiTheme="majorBidi" w:hAnsiTheme="majorBidi" w:cstheme="majorBidi"/>
          <w:sz w:val="24"/>
          <w:szCs w:val="24"/>
        </w:rPr>
        <w:t xml:space="preserve"> suitable as the desorption solution</w:t>
      </w:r>
      <w:r w:rsidR="00C43AFA" w:rsidRPr="008F1F01">
        <w:rPr>
          <w:rFonts w:asciiTheme="majorBidi" w:hAnsiTheme="majorBidi" w:cstheme="majorBidi"/>
          <w:sz w:val="24"/>
          <w:szCs w:val="24"/>
        </w:rPr>
        <w:t>. T</w:t>
      </w:r>
      <w:r w:rsidRPr="008F1F01">
        <w:rPr>
          <w:rFonts w:asciiTheme="majorBidi" w:hAnsiTheme="majorBidi" w:cstheme="majorBidi"/>
          <w:sz w:val="24"/>
          <w:szCs w:val="24"/>
        </w:rPr>
        <w:t>he result</w:t>
      </w:r>
      <w:r w:rsidR="00C43AFA" w:rsidRPr="008F1F01">
        <w:rPr>
          <w:rFonts w:asciiTheme="majorBidi" w:hAnsiTheme="majorBidi" w:cstheme="majorBidi"/>
          <w:sz w:val="24"/>
          <w:szCs w:val="24"/>
        </w:rPr>
        <w:t>s</w:t>
      </w:r>
      <w:r w:rsidRPr="008F1F01">
        <w:rPr>
          <w:rFonts w:asciiTheme="majorBidi" w:hAnsiTheme="majorBidi" w:cstheme="majorBidi"/>
          <w:sz w:val="24"/>
          <w:szCs w:val="24"/>
        </w:rPr>
        <w:t xml:space="preserve"> from five replicates of adsorption – desorption 4</w:t>
      </w:r>
      <w:r w:rsidR="00C43AFA" w:rsidRPr="008F1F01">
        <w:rPr>
          <w:rFonts w:asciiTheme="majorBidi" w:hAnsiTheme="majorBidi" w:cstheme="majorBidi"/>
          <w:sz w:val="24"/>
          <w:szCs w:val="24"/>
        </w:rPr>
        <w:t>%,</w:t>
      </w:r>
      <w:r w:rsidRPr="008F1F01">
        <w:rPr>
          <w:rFonts w:asciiTheme="majorBidi" w:hAnsiTheme="majorBidi" w:cstheme="majorBidi"/>
          <w:sz w:val="24"/>
          <w:szCs w:val="24"/>
        </w:rPr>
        <w:t xml:space="preserve"> 1.71</w:t>
      </w:r>
      <w:r w:rsidR="00C43AFA" w:rsidRPr="008F1F01">
        <w:rPr>
          <w:rFonts w:asciiTheme="majorBidi" w:hAnsiTheme="majorBidi" w:cstheme="majorBidi"/>
          <w:sz w:val="24"/>
          <w:szCs w:val="24"/>
        </w:rPr>
        <w:t>%,</w:t>
      </w:r>
      <w:r w:rsidRPr="008F1F01">
        <w:rPr>
          <w:rFonts w:asciiTheme="majorBidi" w:hAnsiTheme="majorBidi" w:cstheme="majorBidi"/>
          <w:sz w:val="24"/>
          <w:szCs w:val="24"/>
        </w:rPr>
        <w:t xml:space="preserve"> 1.04% decrease in the adsorption capacity a</w:t>
      </w:r>
      <w:r w:rsidR="00C43AFA" w:rsidRPr="008F1F01">
        <w:rPr>
          <w:rFonts w:asciiTheme="majorBidi" w:hAnsiTheme="majorBidi" w:cstheme="majorBidi"/>
          <w:sz w:val="24"/>
          <w:szCs w:val="24"/>
        </w:rPr>
        <w:t>ft</w:t>
      </w:r>
      <w:r w:rsidRPr="008F1F01">
        <w:rPr>
          <w:rFonts w:asciiTheme="majorBidi" w:hAnsiTheme="majorBidi" w:cstheme="majorBidi"/>
          <w:sz w:val="24"/>
          <w:szCs w:val="24"/>
        </w:rPr>
        <w:t xml:space="preserve">er </w:t>
      </w:r>
      <w:r w:rsidR="00C43AFA" w:rsidRPr="008F1F01">
        <w:rPr>
          <w:rFonts w:asciiTheme="majorBidi" w:hAnsiTheme="majorBidi" w:cstheme="majorBidi"/>
          <w:sz w:val="24"/>
          <w:szCs w:val="24"/>
        </w:rPr>
        <w:t>f</w:t>
      </w:r>
      <w:r w:rsidRPr="008F1F01">
        <w:rPr>
          <w:rFonts w:asciiTheme="majorBidi" w:hAnsiTheme="majorBidi" w:cstheme="majorBidi"/>
          <w:sz w:val="24"/>
          <w:szCs w:val="24"/>
        </w:rPr>
        <w:t>ive cycles underscores the reusability at the adsorb</w:t>
      </w:r>
      <w:r w:rsidR="00C43AFA" w:rsidRPr="008F1F01">
        <w:rPr>
          <w:rFonts w:asciiTheme="majorBidi" w:hAnsiTheme="majorBidi" w:cstheme="majorBidi"/>
          <w:sz w:val="24"/>
          <w:szCs w:val="24"/>
        </w:rPr>
        <w:t xml:space="preserve">ent. </w:t>
      </w:r>
    </w:p>
    <w:p w:rsidR="00012800" w:rsidRPr="008F1F01" w:rsidRDefault="00105DDE" w:rsidP="00B430F1">
      <w:pPr>
        <w:jc w:val="both"/>
        <w:rPr>
          <w:rFonts w:asciiTheme="majorBidi" w:hAnsiTheme="majorBidi" w:cstheme="majorBidi"/>
          <w:b/>
          <w:bCs/>
          <w:sz w:val="24"/>
          <w:szCs w:val="24"/>
          <w:u w:val="single"/>
        </w:rPr>
      </w:pPr>
      <w:r w:rsidRPr="008F1F01">
        <w:rPr>
          <w:rFonts w:asciiTheme="majorBidi" w:hAnsiTheme="majorBidi" w:cstheme="majorBidi"/>
          <w:b/>
          <w:bCs/>
          <w:sz w:val="24"/>
          <w:szCs w:val="24"/>
          <w:u w:val="single"/>
        </w:rPr>
        <w:t>3</w:t>
      </w:r>
      <w:r w:rsidR="00012800" w:rsidRPr="008F1F01">
        <w:rPr>
          <w:rFonts w:asciiTheme="majorBidi" w:hAnsiTheme="majorBidi" w:cstheme="majorBidi"/>
          <w:b/>
          <w:bCs/>
          <w:sz w:val="24"/>
          <w:szCs w:val="24"/>
          <w:u w:val="single"/>
        </w:rPr>
        <w:t>.4</w:t>
      </w:r>
      <w:r w:rsidR="00256EC2" w:rsidRPr="008F1F01">
        <w:rPr>
          <w:rFonts w:asciiTheme="majorBidi" w:hAnsiTheme="majorBidi" w:cstheme="majorBidi"/>
          <w:b/>
          <w:bCs/>
          <w:sz w:val="24"/>
          <w:szCs w:val="24"/>
          <w:u w:val="single"/>
        </w:rPr>
        <w:t>.</w:t>
      </w:r>
      <w:r w:rsidR="00012800" w:rsidRPr="008F1F01">
        <w:rPr>
          <w:rFonts w:asciiTheme="majorBidi" w:hAnsiTheme="majorBidi" w:cstheme="majorBidi"/>
          <w:b/>
          <w:bCs/>
          <w:sz w:val="24"/>
          <w:szCs w:val="24"/>
          <w:u w:val="single"/>
        </w:rPr>
        <w:t xml:space="preserve"> SEM surface morphology analysis</w:t>
      </w:r>
    </w:p>
    <w:p w:rsidR="00DC0254" w:rsidRDefault="00FC380D" w:rsidP="00B430F1">
      <w:pPr>
        <w:ind w:firstLine="720"/>
        <w:jc w:val="both"/>
        <w:rPr>
          <w:rFonts w:asciiTheme="majorBidi" w:hAnsiTheme="majorBidi" w:cstheme="majorBidi"/>
          <w:sz w:val="24"/>
          <w:szCs w:val="24"/>
        </w:rPr>
      </w:pPr>
      <w:r w:rsidRPr="008F1F01">
        <w:rPr>
          <w:rFonts w:asciiTheme="majorBidi" w:hAnsiTheme="majorBidi" w:cstheme="majorBidi"/>
          <w:sz w:val="24"/>
          <w:szCs w:val="24"/>
        </w:rPr>
        <w:t xml:space="preserve">The SEM </w:t>
      </w:r>
      <w:r w:rsidR="00C43AFA" w:rsidRPr="008F1F01">
        <w:rPr>
          <w:rFonts w:asciiTheme="majorBidi" w:hAnsiTheme="majorBidi" w:cstheme="majorBidi"/>
          <w:sz w:val="24"/>
          <w:szCs w:val="24"/>
        </w:rPr>
        <w:t>w</w:t>
      </w:r>
      <w:r w:rsidRPr="008F1F01">
        <w:rPr>
          <w:rFonts w:asciiTheme="majorBidi" w:hAnsiTheme="majorBidi" w:cstheme="majorBidi"/>
          <w:sz w:val="24"/>
          <w:szCs w:val="24"/>
        </w:rPr>
        <w:t xml:space="preserve">as recorded in order to provide further confirmation </w:t>
      </w:r>
      <w:r w:rsidR="00C43AFA" w:rsidRPr="008F1F01">
        <w:rPr>
          <w:rFonts w:asciiTheme="majorBidi" w:hAnsiTheme="majorBidi" w:cstheme="majorBidi"/>
          <w:sz w:val="24"/>
          <w:szCs w:val="24"/>
        </w:rPr>
        <w:t>o</w:t>
      </w:r>
      <w:r w:rsidRPr="008F1F01">
        <w:rPr>
          <w:rFonts w:asciiTheme="majorBidi" w:hAnsiTheme="majorBidi" w:cstheme="majorBidi"/>
          <w:sz w:val="24"/>
          <w:szCs w:val="24"/>
        </w:rPr>
        <w:t xml:space="preserve">n the formation of metal </w:t>
      </w:r>
      <w:r w:rsidR="00C43AFA" w:rsidRPr="008F1F01">
        <w:rPr>
          <w:rFonts w:asciiTheme="majorBidi" w:hAnsiTheme="majorBidi" w:cstheme="majorBidi"/>
          <w:sz w:val="24"/>
          <w:szCs w:val="24"/>
        </w:rPr>
        <w:t>cation complexes on</w:t>
      </w:r>
      <w:r w:rsidRPr="008F1F01">
        <w:rPr>
          <w:rFonts w:asciiTheme="majorBidi" w:hAnsiTheme="majorBidi" w:cstheme="majorBidi"/>
          <w:sz w:val="24"/>
          <w:szCs w:val="24"/>
        </w:rPr>
        <w:t xml:space="preserve"> BC su</w:t>
      </w:r>
      <w:r w:rsidR="00C43AFA" w:rsidRPr="008F1F01">
        <w:rPr>
          <w:rFonts w:asciiTheme="majorBidi" w:hAnsiTheme="majorBidi" w:cstheme="majorBidi"/>
          <w:sz w:val="24"/>
          <w:szCs w:val="24"/>
        </w:rPr>
        <w:t>r</w:t>
      </w:r>
      <w:r w:rsidRPr="008F1F01">
        <w:rPr>
          <w:rFonts w:asciiTheme="majorBidi" w:hAnsiTheme="majorBidi" w:cstheme="majorBidi"/>
          <w:sz w:val="24"/>
          <w:szCs w:val="24"/>
        </w:rPr>
        <w:t>faces</w:t>
      </w:r>
      <w:r w:rsidR="00C43AFA" w:rsidRPr="008F1F01">
        <w:rPr>
          <w:rFonts w:asciiTheme="majorBidi" w:hAnsiTheme="majorBidi" w:cstheme="majorBidi"/>
          <w:sz w:val="24"/>
          <w:szCs w:val="24"/>
        </w:rPr>
        <w:t xml:space="preserve">. And also identify their </w:t>
      </w:r>
      <w:r w:rsidR="00012800" w:rsidRPr="008F1F01">
        <w:rPr>
          <w:rFonts w:asciiTheme="majorBidi" w:hAnsiTheme="majorBidi" w:cstheme="majorBidi"/>
          <w:sz w:val="24"/>
          <w:szCs w:val="24"/>
        </w:rPr>
        <w:t xml:space="preserve">position </w:t>
      </w:r>
      <w:r w:rsidRPr="008F1F01">
        <w:rPr>
          <w:rFonts w:asciiTheme="majorBidi" w:hAnsiTheme="majorBidi" w:cstheme="majorBidi"/>
          <w:sz w:val="24"/>
          <w:szCs w:val="24"/>
        </w:rPr>
        <w:t>fig</w:t>
      </w:r>
      <w:r w:rsidR="00012800" w:rsidRPr="008F1F01">
        <w:rPr>
          <w:rFonts w:asciiTheme="majorBidi" w:hAnsiTheme="majorBidi" w:cstheme="majorBidi"/>
          <w:sz w:val="24"/>
          <w:szCs w:val="24"/>
        </w:rPr>
        <w:t xml:space="preserve">ure </w:t>
      </w:r>
      <w:r w:rsidR="00256EC2" w:rsidRPr="008F1F01">
        <w:rPr>
          <w:rFonts w:asciiTheme="majorBidi" w:hAnsiTheme="majorBidi" w:cstheme="majorBidi"/>
          <w:sz w:val="24"/>
          <w:szCs w:val="24"/>
        </w:rPr>
        <w:t>3</w:t>
      </w:r>
      <w:r w:rsidR="00012800" w:rsidRPr="008F1F01">
        <w:rPr>
          <w:rFonts w:asciiTheme="majorBidi" w:hAnsiTheme="majorBidi" w:cstheme="majorBidi"/>
          <w:sz w:val="24"/>
          <w:szCs w:val="24"/>
        </w:rPr>
        <w:t xml:space="preserve"> shows the SEM </w:t>
      </w:r>
      <w:r w:rsidRPr="008F1F01">
        <w:rPr>
          <w:rFonts w:asciiTheme="majorBidi" w:hAnsiTheme="majorBidi" w:cstheme="majorBidi"/>
          <w:sz w:val="24"/>
          <w:szCs w:val="24"/>
        </w:rPr>
        <w:t>of sample</w:t>
      </w:r>
      <w:r w:rsidR="00256EC2" w:rsidRPr="008F1F01">
        <w:rPr>
          <w:rFonts w:asciiTheme="majorBidi" w:hAnsiTheme="majorBidi" w:cstheme="majorBidi"/>
          <w:sz w:val="24"/>
          <w:szCs w:val="24"/>
        </w:rPr>
        <w:t>s</w:t>
      </w:r>
      <w:r w:rsidRPr="008F1F01">
        <w:rPr>
          <w:rFonts w:asciiTheme="majorBidi" w:hAnsiTheme="majorBidi" w:cstheme="majorBidi"/>
          <w:sz w:val="24"/>
          <w:szCs w:val="24"/>
        </w:rPr>
        <w:t xml:space="preserve"> by scanning with a focused bean of </w:t>
      </w:r>
      <w:r w:rsidR="00012800" w:rsidRPr="008F1F01">
        <w:rPr>
          <w:rFonts w:asciiTheme="majorBidi" w:hAnsiTheme="majorBidi" w:cstheme="majorBidi"/>
          <w:sz w:val="24"/>
          <w:szCs w:val="24"/>
        </w:rPr>
        <w:t xml:space="preserve">electron. </w:t>
      </w:r>
      <w:r w:rsidRPr="008F1F01">
        <w:rPr>
          <w:rFonts w:asciiTheme="majorBidi" w:hAnsiTheme="majorBidi" w:cstheme="majorBidi"/>
          <w:sz w:val="24"/>
          <w:szCs w:val="24"/>
        </w:rPr>
        <w:t xml:space="preserve">SEM micrographs of modified bacterial cellulose indicated in figure (a) </w:t>
      </w:r>
      <w:r w:rsidR="00256EC2" w:rsidRPr="008F1F01">
        <w:rPr>
          <w:rFonts w:asciiTheme="majorBidi" w:hAnsiTheme="majorBidi" w:cstheme="majorBidi"/>
          <w:sz w:val="24"/>
          <w:szCs w:val="24"/>
        </w:rPr>
        <w:t>T</w:t>
      </w:r>
      <w:r w:rsidRPr="008F1F01">
        <w:rPr>
          <w:rFonts w:asciiTheme="majorBidi" w:hAnsiTheme="majorBidi" w:cstheme="majorBidi"/>
          <w:sz w:val="24"/>
          <w:szCs w:val="24"/>
        </w:rPr>
        <w:t xml:space="preserve">he main structures of these samples display ahomogeneous </w:t>
      </w:r>
      <w:r w:rsidR="00012800" w:rsidRPr="008F1F01">
        <w:rPr>
          <w:rFonts w:asciiTheme="majorBidi" w:hAnsiTheme="majorBidi" w:cstheme="majorBidi"/>
          <w:sz w:val="24"/>
          <w:szCs w:val="24"/>
        </w:rPr>
        <w:t>phase in both surface and cross-</w:t>
      </w:r>
      <w:r w:rsidRPr="008F1F01">
        <w:rPr>
          <w:rFonts w:asciiTheme="majorBidi" w:hAnsiTheme="majorBidi" w:cstheme="majorBidi"/>
          <w:sz w:val="24"/>
          <w:szCs w:val="24"/>
        </w:rPr>
        <w:t xml:space="preserve">section and shows a relatively compact </w:t>
      </w:r>
      <w:r w:rsidR="00012800" w:rsidRPr="008F1F01">
        <w:rPr>
          <w:rFonts w:asciiTheme="majorBidi" w:hAnsiTheme="majorBidi" w:cstheme="majorBidi"/>
          <w:sz w:val="24"/>
          <w:szCs w:val="24"/>
        </w:rPr>
        <w:t xml:space="preserve">structure </w:t>
      </w:r>
      <w:r w:rsidRPr="008F1F01">
        <w:rPr>
          <w:rFonts w:asciiTheme="majorBidi" w:hAnsiTheme="majorBidi" w:cstheme="majorBidi"/>
          <w:sz w:val="24"/>
          <w:szCs w:val="24"/>
        </w:rPr>
        <w:t>and smooth</w:t>
      </w:r>
      <w:r w:rsidR="00256EC2" w:rsidRPr="008F1F01">
        <w:rPr>
          <w:rFonts w:asciiTheme="majorBidi" w:hAnsiTheme="majorBidi" w:cstheme="majorBidi"/>
          <w:sz w:val="24"/>
          <w:szCs w:val="24"/>
        </w:rPr>
        <w:t>,</w:t>
      </w:r>
      <w:r w:rsidRPr="008F1F01">
        <w:rPr>
          <w:rFonts w:asciiTheme="majorBidi" w:hAnsiTheme="majorBidi" w:cstheme="majorBidi"/>
          <w:sz w:val="24"/>
          <w:szCs w:val="24"/>
        </w:rPr>
        <w:t xml:space="preserve"> which indicates that the carboxylic groups nearly homogenous cover the surface of BC , thus improving the metal adsorption capacity as wells the adsorption speed</w:t>
      </w:r>
      <w:r w:rsidR="00012800" w:rsidRPr="008F1F01">
        <w:rPr>
          <w:rFonts w:asciiTheme="majorBidi" w:hAnsiTheme="majorBidi" w:cstheme="majorBidi"/>
          <w:sz w:val="24"/>
          <w:szCs w:val="24"/>
        </w:rPr>
        <w:t>.</w:t>
      </w:r>
      <w:r w:rsidRPr="008F1F01">
        <w:rPr>
          <w:rFonts w:asciiTheme="majorBidi" w:hAnsiTheme="majorBidi" w:cstheme="majorBidi"/>
          <w:sz w:val="24"/>
          <w:szCs w:val="24"/>
        </w:rPr>
        <w:t xml:space="preserve">  After metal cation adsorption the morphology at the surface show more compact smoother and the</w:t>
      </w:r>
      <w:r w:rsidR="00012800" w:rsidRPr="008F1F01">
        <w:rPr>
          <w:rFonts w:asciiTheme="majorBidi" w:hAnsiTheme="majorBidi" w:cstheme="majorBidi"/>
          <w:sz w:val="24"/>
          <w:szCs w:val="24"/>
        </w:rPr>
        <w:t xml:space="preserve"> metal cation were spreading on the</w:t>
      </w:r>
      <w:r w:rsidRPr="008F1F01">
        <w:rPr>
          <w:rFonts w:asciiTheme="majorBidi" w:hAnsiTheme="majorBidi" w:cstheme="majorBidi"/>
          <w:sz w:val="24"/>
          <w:szCs w:val="24"/>
        </w:rPr>
        <w:t xml:space="preserve"> BC surface (all the ill</w:t>
      </w:r>
      <w:r w:rsidR="00012800" w:rsidRPr="008F1F01">
        <w:rPr>
          <w:rFonts w:asciiTheme="majorBidi" w:hAnsiTheme="majorBidi" w:cstheme="majorBidi"/>
          <w:sz w:val="24"/>
          <w:szCs w:val="24"/>
        </w:rPr>
        <w:t>u</w:t>
      </w:r>
      <w:r w:rsidRPr="008F1F01">
        <w:rPr>
          <w:rFonts w:asciiTheme="majorBidi" w:hAnsiTheme="majorBidi" w:cstheme="majorBidi"/>
          <w:sz w:val="24"/>
          <w:szCs w:val="24"/>
        </w:rPr>
        <w:t>minated area in each image b,</w:t>
      </w:r>
      <w:r w:rsidR="00256EC2" w:rsidRPr="008F1F01">
        <w:rPr>
          <w:rFonts w:asciiTheme="majorBidi" w:hAnsiTheme="majorBidi" w:cstheme="majorBidi"/>
          <w:sz w:val="24"/>
          <w:szCs w:val="24"/>
        </w:rPr>
        <w:t xml:space="preserve"> </w:t>
      </w:r>
      <w:r w:rsidRPr="008F1F01">
        <w:rPr>
          <w:rFonts w:asciiTheme="majorBidi" w:hAnsiTheme="majorBidi" w:cstheme="majorBidi"/>
          <w:sz w:val="24"/>
          <w:szCs w:val="24"/>
        </w:rPr>
        <w:t>c</w:t>
      </w:r>
      <w:r w:rsidR="00012800" w:rsidRPr="008F1F01">
        <w:rPr>
          <w:rFonts w:asciiTheme="majorBidi" w:hAnsiTheme="majorBidi" w:cstheme="majorBidi"/>
          <w:sz w:val="24"/>
          <w:szCs w:val="24"/>
        </w:rPr>
        <w:t xml:space="preserve"> and </w:t>
      </w:r>
      <w:r w:rsidRPr="008F1F01">
        <w:rPr>
          <w:rFonts w:asciiTheme="majorBidi" w:hAnsiTheme="majorBidi" w:cstheme="majorBidi"/>
          <w:sz w:val="24"/>
          <w:szCs w:val="24"/>
        </w:rPr>
        <w:t>d which means that the carboxyl</w:t>
      </w:r>
      <w:r w:rsidR="00256EC2" w:rsidRPr="008F1F01">
        <w:rPr>
          <w:rFonts w:asciiTheme="majorBidi" w:hAnsiTheme="majorBidi" w:cstheme="majorBidi"/>
          <w:sz w:val="24"/>
          <w:szCs w:val="24"/>
        </w:rPr>
        <w:t>ic</w:t>
      </w:r>
      <w:r w:rsidRPr="008F1F01">
        <w:rPr>
          <w:rFonts w:asciiTheme="majorBidi" w:hAnsiTheme="majorBidi" w:cstheme="majorBidi"/>
          <w:sz w:val="24"/>
          <w:szCs w:val="24"/>
        </w:rPr>
        <w:t xml:space="preserve"> groups were in homog</w:t>
      </w:r>
      <w:r w:rsidR="00012800" w:rsidRPr="008F1F01">
        <w:rPr>
          <w:rFonts w:asciiTheme="majorBidi" w:hAnsiTheme="majorBidi" w:cstheme="majorBidi"/>
          <w:sz w:val="24"/>
          <w:szCs w:val="24"/>
        </w:rPr>
        <w:t>e</w:t>
      </w:r>
      <w:r w:rsidRPr="008F1F01">
        <w:rPr>
          <w:rFonts w:asciiTheme="majorBidi" w:hAnsiTheme="majorBidi" w:cstheme="majorBidi"/>
          <w:sz w:val="24"/>
          <w:szCs w:val="24"/>
        </w:rPr>
        <w:t>nous</w:t>
      </w:r>
      <w:r w:rsidR="006E2E94">
        <w:rPr>
          <w:rFonts w:asciiTheme="majorBidi" w:hAnsiTheme="majorBidi" w:cstheme="majorBidi"/>
          <w:sz w:val="24"/>
          <w:szCs w:val="24"/>
        </w:rPr>
        <w:t xml:space="preserve"> </w:t>
      </w:r>
      <w:r w:rsidRPr="008F1F01">
        <w:rPr>
          <w:rFonts w:asciiTheme="majorBidi" w:hAnsiTheme="majorBidi" w:cstheme="majorBidi"/>
          <w:sz w:val="24"/>
          <w:szCs w:val="24"/>
        </w:rPr>
        <w:t>distr</w:t>
      </w:r>
      <w:r w:rsidR="00012800" w:rsidRPr="008F1F01">
        <w:rPr>
          <w:rFonts w:asciiTheme="majorBidi" w:hAnsiTheme="majorBidi" w:cstheme="majorBidi"/>
          <w:sz w:val="24"/>
          <w:szCs w:val="24"/>
        </w:rPr>
        <w:t>i</w:t>
      </w:r>
      <w:r w:rsidRPr="008F1F01">
        <w:rPr>
          <w:rFonts w:asciiTheme="majorBidi" w:hAnsiTheme="majorBidi" w:cstheme="majorBidi"/>
          <w:sz w:val="24"/>
          <w:szCs w:val="24"/>
        </w:rPr>
        <w:t>b</w:t>
      </w:r>
      <w:r w:rsidR="00012800" w:rsidRPr="008F1F01">
        <w:rPr>
          <w:rFonts w:asciiTheme="majorBidi" w:hAnsiTheme="majorBidi" w:cstheme="majorBidi"/>
          <w:sz w:val="24"/>
          <w:szCs w:val="24"/>
        </w:rPr>
        <w:t xml:space="preserve">ution on the BC surface.  </w:t>
      </w:r>
      <w:r w:rsidRPr="008F1F01">
        <w:rPr>
          <w:rFonts w:asciiTheme="majorBidi" w:hAnsiTheme="majorBidi" w:cstheme="majorBidi"/>
          <w:sz w:val="24"/>
          <w:szCs w:val="24"/>
        </w:rPr>
        <w:t xml:space="preserve">In </w:t>
      </w:r>
      <w:r w:rsidR="00012800" w:rsidRPr="008F1F01">
        <w:rPr>
          <w:rFonts w:asciiTheme="majorBidi" w:hAnsiTheme="majorBidi" w:cstheme="majorBidi"/>
          <w:sz w:val="24"/>
          <w:szCs w:val="24"/>
        </w:rPr>
        <w:t>l</w:t>
      </w:r>
      <w:r w:rsidRPr="008F1F01">
        <w:rPr>
          <w:rFonts w:asciiTheme="majorBidi" w:hAnsiTheme="majorBidi" w:cstheme="majorBidi"/>
          <w:sz w:val="24"/>
          <w:szCs w:val="24"/>
        </w:rPr>
        <w:t>ight of this approach, bacterial cellulose is reactive towards metal ion adsorption and has highest ion exchange efficienc</w:t>
      </w:r>
      <w:r w:rsidR="00012800" w:rsidRPr="008F1F01">
        <w:rPr>
          <w:rFonts w:asciiTheme="majorBidi" w:hAnsiTheme="majorBidi" w:cstheme="majorBidi"/>
          <w:sz w:val="24"/>
          <w:szCs w:val="24"/>
        </w:rPr>
        <w:t xml:space="preserve">y </w:t>
      </w:r>
      <w:r w:rsidRPr="008F1F01">
        <w:rPr>
          <w:rFonts w:asciiTheme="majorBidi" w:hAnsiTheme="majorBidi" w:cstheme="majorBidi"/>
          <w:sz w:val="24"/>
          <w:szCs w:val="24"/>
        </w:rPr>
        <w:t>a</w:t>
      </w:r>
      <w:r w:rsidR="00012800" w:rsidRPr="008F1F01">
        <w:rPr>
          <w:rFonts w:asciiTheme="majorBidi" w:hAnsiTheme="majorBidi" w:cstheme="majorBidi"/>
          <w:sz w:val="24"/>
          <w:szCs w:val="24"/>
        </w:rPr>
        <w:t>f</w:t>
      </w:r>
      <w:r w:rsidRPr="008F1F01">
        <w:rPr>
          <w:rFonts w:asciiTheme="majorBidi" w:hAnsiTheme="majorBidi" w:cstheme="majorBidi"/>
          <w:sz w:val="24"/>
          <w:szCs w:val="24"/>
        </w:rPr>
        <w:t>ter functionality</w:t>
      </w:r>
      <w:r w:rsidR="00012800" w:rsidRPr="008F1F01">
        <w:rPr>
          <w:rFonts w:asciiTheme="majorBidi" w:hAnsiTheme="majorBidi" w:cstheme="majorBidi"/>
          <w:sz w:val="24"/>
          <w:szCs w:val="24"/>
        </w:rPr>
        <w:t xml:space="preserve">. </w:t>
      </w:r>
      <w:r w:rsidR="006F4487" w:rsidRPr="008F1F01">
        <w:rPr>
          <w:rFonts w:asciiTheme="majorBidi" w:hAnsiTheme="majorBidi" w:cstheme="majorBidi"/>
          <w:sz w:val="24"/>
          <w:szCs w:val="24"/>
        </w:rPr>
        <w:t>The</w:t>
      </w:r>
      <w:r w:rsidRPr="008F1F01">
        <w:rPr>
          <w:rFonts w:asciiTheme="majorBidi" w:hAnsiTheme="majorBidi" w:cstheme="majorBidi"/>
          <w:sz w:val="24"/>
          <w:szCs w:val="24"/>
        </w:rPr>
        <w:t xml:space="preserve"> modified BC seque</w:t>
      </w:r>
      <w:r w:rsidR="00012800" w:rsidRPr="008F1F01">
        <w:rPr>
          <w:rFonts w:asciiTheme="majorBidi" w:hAnsiTheme="majorBidi" w:cstheme="majorBidi"/>
          <w:sz w:val="24"/>
          <w:szCs w:val="24"/>
        </w:rPr>
        <w:t>s</w:t>
      </w:r>
      <w:r w:rsidRPr="008F1F01">
        <w:rPr>
          <w:rFonts w:asciiTheme="majorBidi" w:hAnsiTheme="majorBidi" w:cstheme="majorBidi"/>
          <w:sz w:val="24"/>
          <w:szCs w:val="24"/>
        </w:rPr>
        <w:t xml:space="preserve">tered more metal cation than a comparable unmodified </w:t>
      </w:r>
      <w:r w:rsidR="006F4487" w:rsidRPr="008F1F01">
        <w:rPr>
          <w:rFonts w:asciiTheme="majorBidi" w:hAnsiTheme="majorBidi" w:cstheme="majorBidi"/>
          <w:sz w:val="24"/>
          <w:szCs w:val="24"/>
        </w:rPr>
        <w:t>BC, where</w:t>
      </w:r>
      <w:r w:rsidRPr="008F1F01">
        <w:rPr>
          <w:rFonts w:asciiTheme="majorBidi" w:hAnsiTheme="majorBidi" w:cstheme="majorBidi"/>
          <w:sz w:val="24"/>
          <w:szCs w:val="24"/>
        </w:rPr>
        <w:t xml:space="preserve"> the electrostatic attraction (between </w:t>
      </w:r>
      <w:r w:rsidR="006F4487" w:rsidRPr="008F1F01">
        <w:rPr>
          <w:rFonts w:asciiTheme="majorBidi" w:hAnsiTheme="majorBidi" w:cstheme="majorBidi"/>
          <w:sz w:val="24"/>
          <w:szCs w:val="24"/>
        </w:rPr>
        <w:t>deprotonized carboxyl</w:t>
      </w:r>
      <w:r w:rsidRPr="008F1F01">
        <w:rPr>
          <w:rFonts w:asciiTheme="majorBidi" w:hAnsiTheme="majorBidi" w:cstheme="majorBidi"/>
          <w:sz w:val="24"/>
          <w:szCs w:val="24"/>
        </w:rPr>
        <w:t xml:space="preserve"> groups and metal cation)</w:t>
      </w:r>
      <w:r w:rsidR="00C93914" w:rsidRPr="008F1F01">
        <w:rPr>
          <w:rFonts w:asciiTheme="majorBidi" w:hAnsiTheme="majorBidi" w:cstheme="majorBidi"/>
          <w:sz w:val="24"/>
          <w:szCs w:val="24"/>
        </w:rPr>
        <w:t xml:space="preserve"> </w:t>
      </w:r>
      <w:r w:rsidRPr="008F1F01">
        <w:rPr>
          <w:rFonts w:asciiTheme="majorBidi" w:hAnsiTheme="majorBidi" w:cstheme="majorBidi"/>
          <w:sz w:val="24"/>
          <w:szCs w:val="24"/>
        </w:rPr>
        <w:t>was the ma</w:t>
      </w:r>
      <w:r w:rsidR="00012800" w:rsidRPr="008F1F01">
        <w:rPr>
          <w:rFonts w:asciiTheme="majorBidi" w:hAnsiTheme="majorBidi" w:cstheme="majorBidi"/>
          <w:sz w:val="24"/>
          <w:szCs w:val="24"/>
        </w:rPr>
        <w:t>j</w:t>
      </w:r>
      <w:r w:rsidRPr="008F1F01">
        <w:rPr>
          <w:rFonts w:asciiTheme="majorBidi" w:hAnsiTheme="majorBidi" w:cstheme="majorBidi"/>
          <w:sz w:val="24"/>
          <w:szCs w:val="24"/>
        </w:rPr>
        <w:t>or removal mechanism.</w:t>
      </w:r>
    </w:p>
    <w:p w:rsidR="00D406F2" w:rsidRPr="008F1F01" w:rsidRDefault="00D406F2" w:rsidP="00DC0254">
      <w:pPr>
        <w:jc w:val="both"/>
        <w:rPr>
          <w:rFonts w:asciiTheme="majorBidi" w:hAnsiTheme="majorBidi" w:cstheme="majorBidi"/>
          <w:sz w:val="24"/>
          <w:szCs w:val="24"/>
        </w:rPr>
      </w:pPr>
      <w:r w:rsidRPr="008F1F01">
        <w:rPr>
          <w:rFonts w:asciiTheme="majorBidi" w:hAnsiTheme="majorBidi" w:cstheme="majorBidi"/>
          <w:noProof/>
          <w:sz w:val="24"/>
          <w:szCs w:val="24"/>
        </w:rPr>
        <w:lastRenderedPageBreak/>
        <w:drawing>
          <wp:inline distT="0" distB="0" distL="0" distR="0">
            <wp:extent cx="1990503" cy="2177630"/>
            <wp:effectExtent l="0" t="0" r="0" b="0"/>
            <wp:docPr id="73" name="Picture 73" descr="C:\Users\Amira\Desktop\bc SEM carboxy, phosp\CM_00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Amira\Desktop\bc SEM carboxy, phosp\CM_002.t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90503" cy="2177630"/>
                    </a:xfrm>
                    <a:prstGeom prst="rect">
                      <a:avLst/>
                    </a:prstGeom>
                    <a:noFill/>
                    <a:ln>
                      <a:noFill/>
                    </a:ln>
                  </pic:spPr>
                </pic:pic>
              </a:graphicData>
            </a:graphic>
          </wp:inline>
        </w:drawing>
      </w:r>
      <w:r w:rsidRPr="008F1F01">
        <w:rPr>
          <w:rFonts w:asciiTheme="majorBidi" w:hAnsiTheme="majorBidi" w:cstheme="majorBidi"/>
          <w:noProof/>
          <w:sz w:val="24"/>
          <w:szCs w:val="24"/>
        </w:rPr>
        <w:drawing>
          <wp:inline distT="0" distB="0" distL="0" distR="0">
            <wp:extent cx="1979871" cy="2158409"/>
            <wp:effectExtent l="0" t="0" r="0" b="0"/>
            <wp:docPr id="72" name="Picture 72" descr="C:\Users\Amira\Desktop\bc SEM carboxy, phosp\CM_0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Amira\Desktop\bc SEM carboxy, phosp\CM_001.t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79871" cy="2158409"/>
                    </a:xfrm>
                    <a:prstGeom prst="rect">
                      <a:avLst/>
                    </a:prstGeom>
                    <a:noFill/>
                    <a:ln>
                      <a:noFill/>
                    </a:ln>
                  </pic:spPr>
                </pic:pic>
              </a:graphicData>
            </a:graphic>
          </wp:inline>
        </w:drawing>
      </w:r>
      <w:r w:rsidRPr="008F1F01">
        <w:rPr>
          <w:rFonts w:asciiTheme="majorBidi" w:hAnsiTheme="majorBidi" w:cstheme="majorBidi"/>
          <w:noProof/>
          <w:sz w:val="24"/>
          <w:szCs w:val="24"/>
        </w:rPr>
        <w:drawing>
          <wp:inline distT="0" distB="0" distL="0" distR="0">
            <wp:extent cx="1862913" cy="2169042"/>
            <wp:effectExtent l="0" t="0" r="0" b="0"/>
            <wp:docPr id="71" name="Picture 71" descr="C:\Users\Amira\Desktop\bc SEM carboxy, phosp\CM.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Amira\Desktop\bc SEM carboxy, phosp\CM.t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62913" cy="2169042"/>
                    </a:xfrm>
                    <a:prstGeom prst="rect">
                      <a:avLst/>
                    </a:prstGeom>
                    <a:noFill/>
                    <a:ln>
                      <a:noFill/>
                    </a:ln>
                  </pic:spPr>
                </pic:pic>
              </a:graphicData>
            </a:graphic>
          </wp:inline>
        </w:drawing>
      </w:r>
    </w:p>
    <w:p w:rsidR="00D406F2" w:rsidRPr="008F1F01" w:rsidRDefault="00D406F2" w:rsidP="00B430F1">
      <w:pPr>
        <w:jc w:val="center"/>
        <w:rPr>
          <w:rFonts w:asciiTheme="majorBidi" w:hAnsiTheme="majorBidi" w:cstheme="majorBidi"/>
          <w:sz w:val="24"/>
          <w:szCs w:val="24"/>
        </w:rPr>
      </w:pPr>
      <w:r w:rsidRPr="008F1F01">
        <w:rPr>
          <w:rFonts w:asciiTheme="majorBidi" w:hAnsiTheme="majorBidi" w:cstheme="majorBidi"/>
          <w:sz w:val="24"/>
          <w:szCs w:val="24"/>
        </w:rPr>
        <w:t xml:space="preserve">Figure </w:t>
      </w:r>
      <w:r w:rsidR="00506F77" w:rsidRPr="008F1F01">
        <w:rPr>
          <w:rFonts w:asciiTheme="majorBidi" w:hAnsiTheme="majorBidi" w:cstheme="majorBidi"/>
          <w:sz w:val="24"/>
          <w:szCs w:val="24"/>
        </w:rPr>
        <w:t>3 (a)</w:t>
      </w:r>
      <w:r w:rsidRPr="008F1F01">
        <w:rPr>
          <w:rFonts w:asciiTheme="majorBidi" w:hAnsiTheme="majorBidi" w:cstheme="majorBidi"/>
          <w:sz w:val="24"/>
          <w:szCs w:val="24"/>
        </w:rPr>
        <w:t xml:space="preserve"> SEM of carboxylated bacterial cellulose before adsorption</w:t>
      </w:r>
    </w:p>
    <w:p w:rsidR="00D406F2" w:rsidRPr="008F1F01" w:rsidRDefault="00D406F2" w:rsidP="00B430F1">
      <w:pPr>
        <w:rPr>
          <w:rFonts w:asciiTheme="majorBidi" w:hAnsiTheme="majorBidi" w:cstheme="majorBidi"/>
          <w:b/>
          <w:bCs/>
          <w:sz w:val="24"/>
          <w:szCs w:val="24"/>
        </w:rPr>
      </w:pPr>
    </w:p>
    <w:p w:rsidR="00D406F2" w:rsidRPr="008F1F01" w:rsidRDefault="00D406F2" w:rsidP="00B430F1">
      <w:pPr>
        <w:rPr>
          <w:rFonts w:asciiTheme="majorBidi" w:hAnsiTheme="majorBidi" w:cstheme="majorBidi"/>
          <w:b/>
          <w:bCs/>
          <w:sz w:val="24"/>
          <w:szCs w:val="24"/>
        </w:rPr>
      </w:pPr>
      <w:r w:rsidRPr="008F1F01">
        <w:rPr>
          <w:rFonts w:asciiTheme="majorBidi" w:hAnsiTheme="majorBidi" w:cstheme="majorBidi"/>
          <w:b/>
          <w:bCs/>
          <w:noProof/>
          <w:sz w:val="24"/>
          <w:szCs w:val="24"/>
        </w:rPr>
        <w:drawing>
          <wp:inline distT="0" distB="0" distL="0" distR="0">
            <wp:extent cx="1565201" cy="2218324"/>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HM09.TIF"/>
                    <pic:cNvPicPr/>
                  </pic:nvPicPr>
                  <pic:blipFill>
                    <a:blip r:embed="rId16">
                      <a:extLst>
                        <a:ext uri="{28A0092B-C50C-407E-A947-70E740481C1C}">
                          <a14:useLocalDpi xmlns:a14="http://schemas.microsoft.com/office/drawing/2010/main" val="0"/>
                        </a:ext>
                      </a:extLst>
                    </a:blip>
                    <a:stretch>
                      <a:fillRect/>
                    </a:stretch>
                  </pic:blipFill>
                  <pic:spPr>
                    <a:xfrm>
                      <a:off x="0" y="0"/>
                      <a:ext cx="1569601" cy="2224560"/>
                    </a:xfrm>
                    <a:prstGeom prst="rect">
                      <a:avLst/>
                    </a:prstGeom>
                  </pic:spPr>
                </pic:pic>
              </a:graphicData>
            </a:graphic>
          </wp:inline>
        </w:drawing>
      </w:r>
      <w:r w:rsidRPr="008F1F01">
        <w:rPr>
          <w:rFonts w:asciiTheme="majorBidi" w:hAnsiTheme="majorBidi" w:cstheme="majorBidi"/>
          <w:b/>
          <w:bCs/>
          <w:noProof/>
          <w:sz w:val="24"/>
          <w:szCs w:val="24"/>
        </w:rPr>
        <w:drawing>
          <wp:inline distT="0" distB="0" distL="0" distR="0">
            <wp:extent cx="1244009" cy="2211572"/>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HM10.TIF"/>
                    <pic:cNvPicPr/>
                  </pic:nvPicPr>
                  <pic:blipFill>
                    <a:blip r:embed="rId17">
                      <a:extLst>
                        <a:ext uri="{28A0092B-C50C-407E-A947-70E740481C1C}">
                          <a14:useLocalDpi xmlns:a14="http://schemas.microsoft.com/office/drawing/2010/main" val="0"/>
                        </a:ext>
                      </a:extLst>
                    </a:blip>
                    <a:stretch>
                      <a:fillRect/>
                    </a:stretch>
                  </pic:blipFill>
                  <pic:spPr>
                    <a:xfrm flipV="1">
                      <a:off x="0" y="0"/>
                      <a:ext cx="1260062" cy="2240110"/>
                    </a:xfrm>
                    <a:prstGeom prst="rect">
                      <a:avLst/>
                    </a:prstGeom>
                  </pic:spPr>
                </pic:pic>
              </a:graphicData>
            </a:graphic>
          </wp:inline>
        </w:drawing>
      </w:r>
      <w:r w:rsidRPr="008F1F01">
        <w:rPr>
          <w:rFonts w:asciiTheme="majorBidi" w:hAnsiTheme="majorBidi" w:cstheme="majorBidi"/>
          <w:b/>
          <w:bCs/>
          <w:noProof/>
          <w:sz w:val="24"/>
          <w:szCs w:val="24"/>
        </w:rPr>
        <w:drawing>
          <wp:inline distT="0" distB="0" distL="0" distR="0">
            <wp:extent cx="1307805" cy="2216888"/>
            <wp:effectExtent l="19050" t="0" r="664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HM11.TIF"/>
                    <pic:cNvPicPr/>
                  </pic:nvPicPr>
                  <pic:blipFill>
                    <a:blip r:embed="rId18">
                      <a:extLst>
                        <a:ext uri="{28A0092B-C50C-407E-A947-70E740481C1C}">
                          <a14:useLocalDpi xmlns:a14="http://schemas.microsoft.com/office/drawing/2010/main" val="0"/>
                        </a:ext>
                      </a:extLst>
                    </a:blip>
                    <a:stretch>
                      <a:fillRect/>
                    </a:stretch>
                  </pic:blipFill>
                  <pic:spPr>
                    <a:xfrm>
                      <a:off x="0" y="0"/>
                      <a:ext cx="1320170" cy="2237849"/>
                    </a:xfrm>
                    <a:prstGeom prst="rect">
                      <a:avLst/>
                    </a:prstGeom>
                  </pic:spPr>
                </pic:pic>
              </a:graphicData>
            </a:graphic>
          </wp:inline>
        </w:drawing>
      </w:r>
      <w:r w:rsidRPr="008F1F01">
        <w:rPr>
          <w:rFonts w:asciiTheme="majorBidi" w:hAnsiTheme="majorBidi" w:cstheme="majorBidi"/>
          <w:b/>
          <w:bCs/>
          <w:noProof/>
          <w:sz w:val="24"/>
          <w:szCs w:val="24"/>
        </w:rPr>
        <w:drawing>
          <wp:inline distT="0" distB="0" distL="0" distR="0">
            <wp:extent cx="1584251" cy="2211572"/>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HM12.TIF"/>
                    <pic:cNvPicPr/>
                  </pic:nvPicPr>
                  <pic:blipFill>
                    <a:blip r:embed="rId19">
                      <a:extLst>
                        <a:ext uri="{28A0092B-C50C-407E-A947-70E740481C1C}">
                          <a14:useLocalDpi xmlns:a14="http://schemas.microsoft.com/office/drawing/2010/main" val="0"/>
                        </a:ext>
                      </a:extLst>
                    </a:blip>
                    <a:stretch>
                      <a:fillRect/>
                    </a:stretch>
                  </pic:blipFill>
                  <pic:spPr>
                    <a:xfrm>
                      <a:off x="0" y="0"/>
                      <a:ext cx="1588240" cy="2217140"/>
                    </a:xfrm>
                    <a:prstGeom prst="rect">
                      <a:avLst/>
                    </a:prstGeom>
                  </pic:spPr>
                </pic:pic>
              </a:graphicData>
            </a:graphic>
          </wp:inline>
        </w:drawing>
      </w:r>
    </w:p>
    <w:p w:rsidR="00D406F2" w:rsidRPr="008F1F01" w:rsidRDefault="000B73B3" w:rsidP="00B430F1">
      <w:pPr>
        <w:jc w:val="center"/>
        <w:rPr>
          <w:rFonts w:asciiTheme="majorBidi" w:hAnsiTheme="majorBidi" w:cstheme="majorBidi"/>
          <w:b/>
          <w:bCs/>
          <w:sz w:val="24"/>
          <w:szCs w:val="24"/>
        </w:rPr>
      </w:pPr>
      <w:r w:rsidRPr="008F1F01">
        <w:rPr>
          <w:rFonts w:asciiTheme="majorBidi" w:hAnsiTheme="majorBidi" w:cstheme="majorBidi"/>
          <w:b/>
          <w:bCs/>
          <w:sz w:val="24"/>
          <w:szCs w:val="24"/>
        </w:rPr>
        <w:t>F</w:t>
      </w:r>
      <w:r w:rsidR="00506F77" w:rsidRPr="008F1F01">
        <w:rPr>
          <w:rFonts w:asciiTheme="majorBidi" w:hAnsiTheme="majorBidi" w:cstheme="majorBidi"/>
          <w:b/>
          <w:bCs/>
          <w:sz w:val="24"/>
          <w:szCs w:val="24"/>
        </w:rPr>
        <w:t>igure3 (</w:t>
      </w:r>
      <w:r w:rsidRPr="008F1F01">
        <w:rPr>
          <w:rFonts w:asciiTheme="majorBidi" w:hAnsiTheme="majorBidi" w:cstheme="majorBidi"/>
          <w:b/>
          <w:bCs/>
          <w:sz w:val="24"/>
          <w:szCs w:val="24"/>
        </w:rPr>
        <w:t>b</w:t>
      </w:r>
      <w:r w:rsidR="00506F77" w:rsidRPr="008F1F01">
        <w:rPr>
          <w:rFonts w:asciiTheme="majorBidi" w:hAnsiTheme="majorBidi" w:cstheme="majorBidi"/>
          <w:b/>
          <w:bCs/>
          <w:sz w:val="24"/>
          <w:szCs w:val="24"/>
        </w:rPr>
        <w:t>)</w:t>
      </w:r>
      <w:r w:rsidRPr="008F1F01">
        <w:rPr>
          <w:rFonts w:asciiTheme="majorBidi" w:hAnsiTheme="majorBidi" w:cstheme="majorBidi"/>
          <w:b/>
          <w:bCs/>
          <w:sz w:val="24"/>
          <w:szCs w:val="24"/>
        </w:rPr>
        <w:t xml:space="preserve"> SEM of carboxylated bacterial cellulose after Cu</w:t>
      </w:r>
      <w:r w:rsidRPr="008F1F01">
        <w:rPr>
          <w:rFonts w:asciiTheme="majorBidi" w:hAnsiTheme="majorBidi" w:cstheme="majorBidi"/>
          <w:b/>
          <w:bCs/>
          <w:sz w:val="24"/>
          <w:szCs w:val="24"/>
          <w:vertAlign w:val="superscript"/>
        </w:rPr>
        <w:t>++</w:t>
      </w:r>
      <w:r w:rsidRPr="008F1F01">
        <w:rPr>
          <w:rFonts w:asciiTheme="majorBidi" w:hAnsiTheme="majorBidi" w:cstheme="majorBidi"/>
          <w:b/>
          <w:bCs/>
          <w:sz w:val="24"/>
          <w:szCs w:val="24"/>
        </w:rPr>
        <w:t xml:space="preserve"> adsorption</w:t>
      </w:r>
    </w:p>
    <w:p w:rsidR="00860BA4" w:rsidRPr="008F1F01" w:rsidRDefault="00860BA4" w:rsidP="00B430F1">
      <w:pPr>
        <w:rPr>
          <w:rFonts w:asciiTheme="majorBidi" w:hAnsiTheme="majorBidi" w:cstheme="majorBidi"/>
          <w:sz w:val="24"/>
          <w:szCs w:val="24"/>
        </w:rPr>
      </w:pPr>
    </w:p>
    <w:p w:rsidR="00860BA4" w:rsidRPr="008F1F01" w:rsidRDefault="00860BA4" w:rsidP="00B430F1">
      <w:pPr>
        <w:rPr>
          <w:rFonts w:asciiTheme="majorBidi" w:hAnsiTheme="majorBidi" w:cstheme="majorBidi"/>
          <w:b/>
          <w:bCs/>
          <w:sz w:val="24"/>
          <w:szCs w:val="24"/>
        </w:rPr>
      </w:pPr>
      <w:r w:rsidRPr="008F1F01">
        <w:rPr>
          <w:rFonts w:asciiTheme="majorBidi" w:hAnsiTheme="majorBidi" w:cstheme="majorBidi"/>
          <w:b/>
          <w:bCs/>
          <w:noProof/>
          <w:sz w:val="24"/>
          <w:szCs w:val="24"/>
        </w:rPr>
        <w:drawing>
          <wp:inline distT="0" distB="0" distL="0" distR="0">
            <wp:extent cx="1559442" cy="1786270"/>
            <wp:effectExtent l="19050" t="0" r="2658"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HM05.TIF"/>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564631" cy="1792214"/>
                    </a:xfrm>
                    <a:prstGeom prst="rect">
                      <a:avLst/>
                    </a:prstGeom>
                  </pic:spPr>
                </pic:pic>
              </a:graphicData>
            </a:graphic>
          </wp:inline>
        </w:drawing>
      </w:r>
      <w:r w:rsidRPr="008F1F01">
        <w:rPr>
          <w:rFonts w:asciiTheme="majorBidi" w:hAnsiTheme="majorBidi" w:cstheme="majorBidi"/>
          <w:b/>
          <w:bCs/>
          <w:noProof/>
          <w:sz w:val="24"/>
          <w:szCs w:val="24"/>
        </w:rPr>
        <w:drawing>
          <wp:inline distT="0" distB="0" distL="0" distR="0">
            <wp:extent cx="1289797" cy="1786270"/>
            <wp:effectExtent l="19050" t="0" r="5603"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HM06.TI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288355" cy="1784273"/>
                    </a:xfrm>
                    <a:prstGeom prst="rect">
                      <a:avLst/>
                    </a:prstGeom>
                  </pic:spPr>
                </pic:pic>
              </a:graphicData>
            </a:graphic>
          </wp:inline>
        </w:drawing>
      </w:r>
      <w:r w:rsidRPr="008F1F01">
        <w:rPr>
          <w:rFonts w:asciiTheme="majorBidi" w:hAnsiTheme="majorBidi" w:cstheme="majorBidi"/>
          <w:b/>
          <w:bCs/>
          <w:noProof/>
          <w:sz w:val="24"/>
          <w:szCs w:val="24"/>
        </w:rPr>
        <w:drawing>
          <wp:inline distT="0" distB="0" distL="0" distR="0">
            <wp:extent cx="1499501" cy="1783845"/>
            <wp:effectExtent l="19050" t="0" r="5449"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HM07.TIF"/>
                    <pic:cNvPicPr/>
                  </pic:nvPicPr>
                  <pic:blipFill>
                    <a:blip r:embed="rId22" cstate="print">
                      <a:extLst>
                        <a:ext uri="{28A0092B-C50C-407E-A947-70E740481C1C}">
                          <a14:useLocalDpi xmlns:a14="http://schemas.microsoft.com/office/drawing/2010/main" val="0"/>
                        </a:ext>
                      </a:extLst>
                    </a:blip>
                    <a:stretch>
                      <a:fillRect/>
                    </a:stretch>
                  </pic:blipFill>
                  <pic:spPr>
                    <a:xfrm flipV="1">
                      <a:off x="0" y="0"/>
                      <a:ext cx="1508963" cy="1795101"/>
                    </a:xfrm>
                    <a:prstGeom prst="rect">
                      <a:avLst/>
                    </a:prstGeom>
                  </pic:spPr>
                </pic:pic>
              </a:graphicData>
            </a:graphic>
          </wp:inline>
        </w:drawing>
      </w:r>
      <w:r w:rsidRPr="008F1F01">
        <w:rPr>
          <w:rFonts w:asciiTheme="majorBidi" w:hAnsiTheme="majorBidi" w:cstheme="majorBidi"/>
          <w:b/>
          <w:bCs/>
          <w:noProof/>
          <w:sz w:val="24"/>
          <w:szCs w:val="24"/>
        </w:rPr>
        <w:drawing>
          <wp:inline distT="0" distB="0" distL="0" distR="0">
            <wp:extent cx="1499501" cy="1783844"/>
            <wp:effectExtent l="19050" t="0" r="5449"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HM08.TIF"/>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505381" cy="1790839"/>
                    </a:xfrm>
                    <a:prstGeom prst="rect">
                      <a:avLst/>
                    </a:prstGeom>
                  </pic:spPr>
                </pic:pic>
              </a:graphicData>
            </a:graphic>
          </wp:inline>
        </w:drawing>
      </w:r>
    </w:p>
    <w:p w:rsidR="00860BA4" w:rsidRPr="008F1F01" w:rsidRDefault="00860BA4" w:rsidP="00B430F1">
      <w:pPr>
        <w:jc w:val="center"/>
        <w:rPr>
          <w:rFonts w:asciiTheme="majorBidi" w:hAnsiTheme="majorBidi" w:cstheme="majorBidi"/>
          <w:b/>
          <w:bCs/>
          <w:sz w:val="24"/>
          <w:szCs w:val="24"/>
        </w:rPr>
      </w:pPr>
      <w:r w:rsidRPr="008F1F01">
        <w:rPr>
          <w:rFonts w:asciiTheme="majorBidi" w:hAnsiTheme="majorBidi" w:cstheme="majorBidi"/>
          <w:b/>
          <w:bCs/>
          <w:sz w:val="24"/>
          <w:szCs w:val="24"/>
        </w:rPr>
        <w:t xml:space="preserve">Figure </w:t>
      </w:r>
      <w:r w:rsidR="00C3651A" w:rsidRPr="008F1F01">
        <w:rPr>
          <w:rFonts w:asciiTheme="majorBidi" w:hAnsiTheme="majorBidi" w:cstheme="majorBidi"/>
          <w:b/>
          <w:bCs/>
          <w:sz w:val="24"/>
          <w:szCs w:val="24"/>
        </w:rPr>
        <w:t>3 (</w:t>
      </w:r>
      <w:r w:rsidRPr="008F1F01">
        <w:rPr>
          <w:rFonts w:asciiTheme="majorBidi" w:hAnsiTheme="majorBidi" w:cstheme="majorBidi"/>
          <w:b/>
          <w:bCs/>
          <w:sz w:val="24"/>
          <w:szCs w:val="24"/>
        </w:rPr>
        <w:t>c</w:t>
      </w:r>
      <w:r w:rsidR="00C3651A" w:rsidRPr="008F1F01">
        <w:rPr>
          <w:rFonts w:asciiTheme="majorBidi" w:hAnsiTheme="majorBidi" w:cstheme="majorBidi"/>
          <w:b/>
          <w:bCs/>
          <w:sz w:val="24"/>
          <w:szCs w:val="24"/>
        </w:rPr>
        <w:t>)</w:t>
      </w:r>
      <w:r w:rsidRPr="008F1F01">
        <w:rPr>
          <w:rFonts w:asciiTheme="majorBidi" w:hAnsiTheme="majorBidi" w:cstheme="majorBidi"/>
          <w:b/>
          <w:bCs/>
          <w:sz w:val="24"/>
          <w:szCs w:val="24"/>
        </w:rPr>
        <w:t xml:space="preserve"> SEM of carboxylated bacterial cellulose after Hg</w:t>
      </w:r>
      <w:r w:rsidRPr="008F1F01">
        <w:rPr>
          <w:rFonts w:asciiTheme="majorBidi" w:hAnsiTheme="majorBidi" w:cstheme="majorBidi"/>
          <w:b/>
          <w:bCs/>
          <w:sz w:val="24"/>
          <w:szCs w:val="24"/>
          <w:vertAlign w:val="superscript"/>
        </w:rPr>
        <w:t>++</w:t>
      </w:r>
      <w:r w:rsidRPr="008F1F01">
        <w:rPr>
          <w:rFonts w:asciiTheme="majorBidi" w:hAnsiTheme="majorBidi" w:cstheme="majorBidi"/>
          <w:b/>
          <w:bCs/>
          <w:sz w:val="24"/>
          <w:szCs w:val="24"/>
        </w:rPr>
        <w:t xml:space="preserve"> adsorption</w:t>
      </w:r>
    </w:p>
    <w:p w:rsidR="00860BA4" w:rsidRPr="008F1F01" w:rsidRDefault="00860BA4" w:rsidP="00B430F1">
      <w:pPr>
        <w:rPr>
          <w:rFonts w:asciiTheme="majorBidi" w:hAnsiTheme="majorBidi" w:cstheme="majorBidi"/>
          <w:sz w:val="24"/>
          <w:szCs w:val="24"/>
        </w:rPr>
      </w:pPr>
    </w:p>
    <w:p w:rsidR="00327910" w:rsidRPr="008F1F01" w:rsidRDefault="00327910" w:rsidP="00B430F1">
      <w:pPr>
        <w:rPr>
          <w:rFonts w:asciiTheme="majorBidi" w:hAnsiTheme="majorBidi" w:cstheme="majorBidi"/>
          <w:b/>
          <w:bCs/>
          <w:sz w:val="24"/>
          <w:szCs w:val="24"/>
        </w:rPr>
      </w:pPr>
      <w:r w:rsidRPr="008F1F01">
        <w:rPr>
          <w:rFonts w:asciiTheme="majorBidi" w:hAnsiTheme="majorBidi" w:cstheme="majorBidi"/>
          <w:b/>
          <w:bCs/>
          <w:noProof/>
          <w:sz w:val="24"/>
          <w:szCs w:val="24"/>
        </w:rPr>
        <w:drawing>
          <wp:inline distT="0" distB="0" distL="0" distR="0">
            <wp:extent cx="1469508" cy="1690577"/>
            <wp:effectExtent l="1905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HM01.TIF"/>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492067" cy="1716530"/>
                    </a:xfrm>
                    <a:prstGeom prst="rect">
                      <a:avLst/>
                    </a:prstGeom>
                  </pic:spPr>
                </pic:pic>
              </a:graphicData>
            </a:graphic>
          </wp:inline>
        </w:drawing>
      </w:r>
      <w:r w:rsidRPr="008F1F01">
        <w:rPr>
          <w:rFonts w:asciiTheme="majorBidi" w:hAnsiTheme="majorBidi" w:cstheme="majorBidi"/>
          <w:b/>
          <w:bCs/>
          <w:noProof/>
          <w:sz w:val="24"/>
          <w:szCs w:val="24"/>
        </w:rPr>
        <w:drawing>
          <wp:inline distT="0" distB="0" distL="0" distR="0">
            <wp:extent cx="1360967" cy="1690577"/>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HM02.T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369781" cy="1701526"/>
                    </a:xfrm>
                    <a:prstGeom prst="rect">
                      <a:avLst/>
                    </a:prstGeom>
                  </pic:spPr>
                </pic:pic>
              </a:graphicData>
            </a:graphic>
          </wp:inline>
        </w:drawing>
      </w:r>
      <w:r w:rsidRPr="008F1F01">
        <w:rPr>
          <w:rFonts w:asciiTheme="majorBidi" w:hAnsiTheme="majorBidi" w:cstheme="majorBidi"/>
          <w:b/>
          <w:bCs/>
          <w:noProof/>
          <w:sz w:val="24"/>
          <w:szCs w:val="24"/>
        </w:rPr>
        <w:drawing>
          <wp:inline distT="0" distB="0" distL="0" distR="0">
            <wp:extent cx="1446029" cy="1690577"/>
            <wp:effectExtent l="19050" t="0" r="1771"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HM03.TIF"/>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47254" cy="1692010"/>
                    </a:xfrm>
                    <a:prstGeom prst="rect">
                      <a:avLst/>
                    </a:prstGeom>
                  </pic:spPr>
                </pic:pic>
              </a:graphicData>
            </a:graphic>
          </wp:inline>
        </w:drawing>
      </w:r>
      <w:r w:rsidRPr="008F1F01">
        <w:rPr>
          <w:rFonts w:asciiTheme="majorBidi" w:hAnsiTheme="majorBidi" w:cstheme="majorBidi"/>
          <w:b/>
          <w:bCs/>
          <w:noProof/>
          <w:sz w:val="24"/>
          <w:szCs w:val="24"/>
        </w:rPr>
        <w:drawing>
          <wp:inline distT="0" distB="0" distL="0" distR="0">
            <wp:extent cx="1423168" cy="1684064"/>
            <wp:effectExtent l="19050" t="0" r="5582"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HM04.TIF"/>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427595" cy="1689303"/>
                    </a:xfrm>
                    <a:prstGeom prst="rect">
                      <a:avLst/>
                    </a:prstGeom>
                  </pic:spPr>
                </pic:pic>
              </a:graphicData>
            </a:graphic>
          </wp:inline>
        </w:drawing>
      </w:r>
    </w:p>
    <w:p w:rsidR="00327910" w:rsidRPr="008F1F01" w:rsidRDefault="00A46DEF" w:rsidP="00B430F1">
      <w:pPr>
        <w:jc w:val="center"/>
        <w:rPr>
          <w:rFonts w:asciiTheme="majorBidi" w:hAnsiTheme="majorBidi" w:cstheme="majorBidi"/>
          <w:b/>
          <w:bCs/>
          <w:sz w:val="24"/>
          <w:szCs w:val="24"/>
        </w:rPr>
      </w:pPr>
      <w:r w:rsidRPr="008F1F01">
        <w:rPr>
          <w:rFonts w:asciiTheme="majorBidi" w:hAnsiTheme="majorBidi" w:cstheme="majorBidi"/>
          <w:b/>
          <w:bCs/>
          <w:sz w:val="24"/>
          <w:szCs w:val="24"/>
        </w:rPr>
        <w:t>Figure3 (</w:t>
      </w:r>
      <w:r w:rsidR="00327910" w:rsidRPr="008F1F01">
        <w:rPr>
          <w:rFonts w:asciiTheme="majorBidi" w:hAnsiTheme="majorBidi" w:cstheme="majorBidi"/>
          <w:b/>
          <w:bCs/>
          <w:sz w:val="24"/>
          <w:szCs w:val="24"/>
        </w:rPr>
        <w:t>d</w:t>
      </w:r>
      <w:r w:rsidRPr="008F1F01">
        <w:rPr>
          <w:rFonts w:asciiTheme="majorBidi" w:hAnsiTheme="majorBidi" w:cstheme="majorBidi"/>
          <w:b/>
          <w:bCs/>
          <w:sz w:val="24"/>
          <w:szCs w:val="24"/>
        </w:rPr>
        <w:t>)</w:t>
      </w:r>
      <w:r w:rsidR="00327910" w:rsidRPr="008F1F01">
        <w:rPr>
          <w:rFonts w:asciiTheme="majorBidi" w:hAnsiTheme="majorBidi" w:cstheme="majorBidi"/>
          <w:b/>
          <w:bCs/>
          <w:sz w:val="24"/>
          <w:szCs w:val="24"/>
        </w:rPr>
        <w:t xml:space="preserve"> SEM of carboxylated bacterial cellulose after Zn</w:t>
      </w:r>
      <w:r w:rsidR="00327910" w:rsidRPr="008F1F01">
        <w:rPr>
          <w:rFonts w:asciiTheme="majorBidi" w:hAnsiTheme="majorBidi" w:cstheme="majorBidi"/>
          <w:b/>
          <w:bCs/>
          <w:sz w:val="24"/>
          <w:szCs w:val="24"/>
          <w:vertAlign w:val="superscript"/>
        </w:rPr>
        <w:t>++</w:t>
      </w:r>
      <w:r w:rsidR="00327910" w:rsidRPr="008F1F01">
        <w:rPr>
          <w:rFonts w:asciiTheme="majorBidi" w:hAnsiTheme="majorBidi" w:cstheme="majorBidi"/>
          <w:b/>
          <w:bCs/>
          <w:sz w:val="24"/>
          <w:szCs w:val="24"/>
        </w:rPr>
        <w:t xml:space="preserve"> adsorption</w:t>
      </w:r>
    </w:p>
    <w:p w:rsidR="00D406F2" w:rsidRPr="008F1F01" w:rsidRDefault="00D406F2" w:rsidP="00B430F1">
      <w:pPr>
        <w:rPr>
          <w:rFonts w:asciiTheme="majorBidi" w:hAnsiTheme="majorBidi" w:cstheme="majorBidi"/>
          <w:sz w:val="24"/>
          <w:szCs w:val="24"/>
        </w:rPr>
      </w:pPr>
    </w:p>
    <w:p w:rsidR="00105DDE" w:rsidRPr="008F1F01" w:rsidRDefault="001658A0" w:rsidP="00B430F1">
      <w:pPr>
        <w:rPr>
          <w:rFonts w:asciiTheme="majorBidi" w:hAnsiTheme="majorBidi" w:cstheme="majorBidi"/>
          <w:b/>
          <w:bCs/>
          <w:sz w:val="24"/>
          <w:szCs w:val="24"/>
        </w:rPr>
      </w:pPr>
      <w:r w:rsidRPr="008F1F01">
        <w:rPr>
          <w:rFonts w:asciiTheme="majorBidi" w:hAnsiTheme="majorBidi" w:cstheme="majorBidi"/>
          <w:b/>
          <w:bCs/>
          <w:sz w:val="24"/>
          <w:szCs w:val="24"/>
        </w:rPr>
        <w:t>4. Conclusion</w:t>
      </w:r>
      <w:r w:rsidR="00105DDE" w:rsidRPr="008F1F01">
        <w:rPr>
          <w:rFonts w:asciiTheme="majorBidi" w:hAnsiTheme="majorBidi" w:cstheme="majorBidi"/>
          <w:b/>
          <w:bCs/>
          <w:sz w:val="24"/>
          <w:szCs w:val="24"/>
        </w:rPr>
        <w:t>:</w:t>
      </w:r>
    </w:p>
    <w:p w:rsidR="000E328E" w:rsidRPr="000E328E" w:rsidRDefault="000E328E" w:rsidP="000E328E">
      <w:pPr>
        <w:pStyle w:val="ListParagraph"/>
        <w:numPr>
          <w:ilvl w:val="0"/>
          <w:numId w:val="2"/>
        </w:numPr>
        <w:spacing w:after="0"/>
        <w:jc w:val="both"/>
        <w:rPr>
          <w:rFonts w:ascii="Arial" w:hAnsi="Arial" w:cs="Arial"/>
          <w:sz w:val="24"/>
          <w:szCs w:val="24"/>
        </w:rPr>
      </w:pPr>
      <w:r w:rsidRPr="000E328E">
        <w:rPr>
          <w:rFonts w:ascii="Arial" w:hAnsi="Arial" w:cs="Arial"/>
          <w:sz w:val="24"/>
          <w:szCs w:val="24"/>
        </w:rPr>
        <w:t xml:space="preserve">Preparation of bacterial cellulose using Egyptian bacteria isolated in our laboratory from rotten apple </w:t>
      </w:r>
    </w:p>
    <w:p w:rsidR="000E328E" w:rsidRPr="000E328E" w:rsidRDefault="000E328E" w:rsidP="000E328E">
      <w:pPr>
        <w:pStyle w:val="ListParagraph"/>
        <w:numPr>
          <w:ilvl w:val="0"/>
          <w:numId w:val="2"/>
        </w:numPr>
        <w:spacing w:after="0"/>
        <w:jc w:val="both"/>
        <w:rPr>
          <w:rFonts w:ascii="Arial" w:hAnsi="Arial" w:cs="Arial"/>
          <w:sz w:val="24"/>
          <w:szCs w:val="24"/>
        </w:rPr>
      </w:pPr>
      <w:r w:rsidRPr="000E328E">
        <w:rPr>
          <w:rFonts w:ascii="Arial" w:hAnsi="Arial" w:cs="Arial"/>
          <w:sz w:val="24"/>
          <w:szCs w:val="24"/>
        </w:rPr>
        <w:t xml:space="preserve">Preparation of ion exchanger based on prepared BC and functionalized by succinic anhydride </w:t>
      </w:r>
    </w:p>
    <w:p w:rsidR="000E328E" w:rsidRPr="000E328E" w:rsidRDefault="000E328E" w:rsidP="000E328E">
      <w:pPr>
        <w:pStyle w:val="ListParagraph"/>
        <w:numPr>
          <w:ilvl w:val="0"/>
          <w:numId w:val="2"/>
        </w:numPr>
        <w:spacing w:after="0"/>
        <w:jc w:val="both"/>
        <w:rPr>
          <w:rFonts w:ascii="Arial" w:hAnsi="Arial" w:cs="Arial"/>
          <w:sz w:val="24"/>
          <w:szCs w:val="24"/>
        </w:rPr>
      </w:pPr>
      <w:r w:rsidRPr="000E328E">
        <w:rPr>
          <w:rFonts w:ascii="Arial" w:hAnsi="Arial" w:cs="Arial"/>
          <w:sz w:val="24"/>
          <w:szCs w:val="24"/>
        </w:rPr>
        <w:t>Adsorption of heavy metal cation from waste water</w:t>
      </w:r>
    </w:p>
    <w:p w:rsidR="000E328E" w:rsidRPr="000E328E" w:rsidRDefault="000E328E" w:rsidP="000E328E">
      <w:pPr>
        <w:pStyle w:val="ListParagraph"/>
        <w:numPr>
          <w:ilvl w:val="0"/>
          <w:numId w:val="2"/>
        </w:numPr>
        <w:spacing w:after="0"/>
        <w:jc w:val="both"/>
        <w:rPr>
          <w:rFonts w:ascii="Arial" w:hAnsi="Arial" w:cs="Arial"/>
          <w:sz w:val="24"/>
          <w:szCs w:val="24"/>
        </w:rPr>
      </w:pPr>
      <w:r w:rsidRPr="000E328E">
        <w:rPr>
          <w:rFonts w:ascii="Arial" w:hAnsi="Arial" w:cs="Arial"/>
          <w:sz w:val="24"/>
          <w:szCs w:val="24"/>
        </w:rPr>
        <w:t xml:space="preserve">Desorption cycles for reusability </w:t>
      </w:r>
    </w:p>
    <w:p w:rsidR="00D406F2" w:rsidRPr="008F1F01" w:rsidRDefault="00D406F2" w:rsidP="000E328E">
      <w:pPr>
        <w:jc w:val="both"/>
        <w:rPr>
          <w:rFonts w:asciiTheme="majorBidi" w:hAnsiTheme="majorBidi" w:cstheme="majorBidi"/>
          <w:sz w:val="24"/>
          <w:szCs w:val="24"/>
        </w:rPr>
      </w:pPr>
    </w:p>
    <w:p w:rsidR="00D406F2" w:rsidRPr="008F1F01" w:rsidRDefault="00105DDE" w:rsidP="00B430F1">
      <w:pPr>
        <w:rPr>
          <w:rFonts w:asciiTheme="majorBidi" w:hAnsiTheme="majorBidi" w:cstheme="majorBidi"/>
          <w:b/>
          <w:bCs/>
          <w:sz w:val="24"/>
          <w:szCs w:val="24"/>
        </w:rPr>
      </w:pPr>
      <w:r w:rsidRPr="008F1F01">
        <w:rPr>
          <w:rFonts w:asciiTheme="majorBidi" w:hAnsiTheme="majorBidi" w:cstheme="majorBidi"/>
          <w:b/>
          <w:bCs/>
          <w:sz w:val="24"/>
          <w:szCs w:val="24"/>
        </w:rPr>
        <w:t xml:space="preserve">5. </w:t>
      </w:r>
      <w:r w:rsidR="00327910" w:rsidRPr="008F1F01">
        <w:rPr>
          <w:rFonts w:asciiTheme="majorBidi" w:hAnsiTheme="majorBidi" w:cstheme="majorBidi"/>
          <w:b/>
          <w:bCs/>
          <w:sz w:val="24"/>
          <w:szCs w:val="24"/>
        </w:rPr>
        <w:t>References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5"/>
      </w:tblGrid>
      <w:tr w:rsidR="002644F0" w:rsidRPr="008F1F01" w:rsidTr="002644F0">
        <w:tc>
          <w:tcPr>
            <w:tcW w:w="8815" w:type="dxa"/>
            <w:hideMark/>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6"/>
              <w:gridCol w:w="8073"/>
            </w:tblGrid>
            <w:tr w:rsidR="002644F0" w:rsidRPr="008F1F01" w:rsidTr="00F826EA">
              <w:tc>
                <w:tcPr>
                  <w:tcW w:w="535" w:type="dxa"/>
                </w:tcPr>
                <w:p w:rsidR="002644F0" w:rsidRPr="008F1F01" w:rsidRDefault="002644F0" w:rsidP="00B430F1">
                  <w:pPr>
                    <w:spacing w:line="276" w:lineRule="auto"/>
                    <w:rPr>
                      <w:rFonts w:asciiTheme="majorBidi" w:hAnsiTheme="majorBidi" w:cstheme="majorBidi"/>
                      <w:sz w:val="24"/>
                      <w:szCs w:val="24"/>
                    </w:rPr>
                  </w:pPr>
                  <w:r w:rsidRPr="008F1F01">
                    <w:rPr>
                      <w:rFonts w:asciiTheme="majorBidi" w:hAnsiTheme="majorBidi" w:cstheme="majorBidi"/>
                      <w:sz w:val="24"/>
                      <w:szCs w:val="24"/>
                    </w:rPr>
                    <w:t>1</w:t>
                  </w:r>
                </w:p>
              </w:tc>
              <w:tc>
                <w:tcPr>
                  <w:tcW w:w="8815" w:type="dxa"/>
                </w:tcPr>
                <w:p w:rsidR="002644F0" w:rsidRPr="008F1F01" w:rsidRDefault="002644F0" w:rsidP="00B430F1">
                  <w:pPr>
                    <w:spacing w:line="276" w:lineRule="auto"/>
                    <w:rPr>
                      <w:rFonts w:asciiTheme="majorBidi" w:eastAsia="Times New Roman" w:hAnsiTheme="majorBidi" w:cstheme="majorBidi"/>
                      <w:sz w:val="24"/>
                      <w:szCs w:val="24"/>
                    </w:rPr>
                  </w:pPr>
                  <w:r w:rsidRPr="008F1F01">
                    <w:rPr>
                      <w:rFonts w:asciiTheme="majorBidi" w:eastAsia="Times New Roman" w:hAnsiTheme="majorBidi" w:cstheme="majorBidi"/>
                      <w:sz w:val="24"/>
                      <w:szCs w:val="24"/>
                    </w:rPr>
                    <w:t xml:space="preserve">Chen, Shiyan, et al. "Carboxymethylated-bacterial cellulose for copper and lead ion removal." </w:t>
                  </w:r>
                  <w:r w:rsidRPr="008F1F01">
                    <w:rPr>
                      <w:rFonts w:asciiTheme="majorBidi" w:eastAsia="Times New Roman" w:hAnsiTheme="majorBidi" w:cstheme="majorBidi"/>
                      <w:i/>
                      <w:iCs/>
                      <w:sz w:val="24"/>
                      <w:szCs w:val="24"/>
                    </w:rPr>
                    <w:t>Journal of Hazardous Materials</w:t>
                  </w:r>
                  <w:r w:rsidRPr="008F1F01">
                    <w:rPr>
                      <w:rFonts w:asciiTheme="majorBidi" w:eastAsia="Times New Roman" w:hAnsiTheme="majorBidi" w:cstheme="majorBidi"/>
                      <w:sz w:val="24"/>
                      <w:szCs w:val="24"/>
                    </w:rPr>
                    <w:t xml:space="preserve"> 161.2 (2009): 1355-1359.</w:t>
                  </w:r>
                </w:p>
              </w:tc>
            </w:tr>
            <w:tr w:rsidR="002644F0" w:rsidRPr="008F1F01" w:rsidTr="00F826EA">
              <w:tc>
                <w:tcPr>
                  <w:tcW w:w="535" w:type="dxa"/>
                </w:tcPr>
                <w:p w:rsidR="002644F0" w:rsidRPr="008F1F01" w:rsidRDefault="002644F0" w:rsidP="00B430F1">
                  <w:pPr>
                    <w:spacing w:line="276" w:lineRule="auto"/>
                    <w:rPr>
                      <w:rFonts w:asciiTheme="majorBidi" w:hAnsiTheme="majorBidi" w:cstheme="majorBidi"/>
                      <w:sz w:val="24"/>
                      <w:szCs w:val="24"/>
                    </w:rPr>
                  </w:pPr>
                  <w:r w:rsidRPr="008F1F01">
                    <w:rPr>
                      <w:rFonts w:asciiTheme="majorBidi" w:hAnsiTheme="majorBidi" w:cstheme="majorBidi"/>
                      <w:sz w:val="24"/>
                      <w:szCs w:val="24"/>
                    </w:rPr>
                    <w:t>2</w:t>
                  </w:r>
                </w:p>
              </w:tc>
              <w:tc>
                <w:tcPr>
                  <w:tcW w:w="8815" w:type="dxa"/>
                </w:tcPr>
                <w:p w:rsidR="002644F0" w:rsidRPr="008F1F01" w:rsidRDefault="002644F0" w:rsidP="00B430F1">
                  <w:pPr>
                    <w:spacing w:line="276" w:lineRule="auto"/>
                    <w:rPr>
                      <w:rFonts w:asciiTheme="majorBidi" w:hAnsiTheme="majorBidi" w:cstheme="majorBidi"/>
                      <w:sz w:val="24"/>
                      <w:szCs w:val="24"/>
                    </w:rPr>
                  </w:pPr>
                  <w:r w:rsidRPr="008F1F01">
                    <w:rPr>
                      <w:rFonts w:asciiTheme="majorBidi" w:hAnsiTheme="majorBidi" w:cstheme="majorBidi"/>
                      <w:sz w:val="24"/>
                      <w:szCs w:val="24"/>
                    </w:rPr>
                    <w:t xml:space="preserve">Farag, S., and Sheikha Saad Al Abdel Kareem. "Different natural biomasses for lead cation removal." </w:t>
                  </w:r>
                  <w:r w:rsidRPr="008F1F01">
                    <w:rPr>
                      <w:rFonts w:asciiTheme="majorBidi" w:hAnsiTheme="majorBidi" w:cstheme="majorBidi"/>
                      <w:i/>
                      <w:iCs/>
                      <w:sz w:val="24"/>
                      <w:szCs w:val="24"/>
                    </w:rPr>
                    <w:t>Carbohydrate polymers</w:t>
                  </w:r>
                  <w:r w:rsidRPr="008F1F01">
                    <w:rPr>
                      <w:rFonts w:asciiTheme="majorBidi" w:hAnsiTheme="majorBidi" w:cstheme="majorBidi"/>
                      <w:sz w:val="24"/>
                      <w:szCs w:val="24"/>
                    </w:rPr>
                    <w:t xml:space="preserve"> 78, no. 2 (2009): 263-267.</w:t>
                  </w:r>
                </w:p>
              </w:tc>
            </w:tr>
            <w:tr w:rsidR="002644F0" w:rsidRPr="008F1F01" w:rsidTr="00F826EA">
              <w:tc>
                <w:tcPr>
                  <w:tcW w:w="535" w:type="dxa"/>
                </w:tcPr>
                <w:p w:rsidR="002644F0" w:rsidRPr="008F1F01" w:rsidRDefault="002644F0" w:rsidP="00B430F1">
                  <w:pPr>
                    <w:spacing w:line="276" w:lineRule="auto"/>
                    <w:rPr>
                      <w:rFonts w:asciiTheme="majorBidi" w:hAnsiTheme="majorBidi" w:cstheme="majorBidi"/>
                      <w:sz w:val="24"/>
                      <w:szCs w:val="24"/>
                    </w:rPr>
                  </w:pPr>
                  <w:r w:rsidRPr="008F1F01">
                    <w:rPr>
                      <w:rFonts w:asciiTheme="majorBidi" w:hAnsiTheme="majorBidi" w:cstheme="majorBidi"/>
                      <w:sz w:val="24"/>
                      <w:szCs w:val="24"/>
                    </w:rPr>
                    <w:t>3</w:t>
                  </w:r>
                </w:p>
              </w:tc>
              <w:tc>
                <w:tcPr>
                  <w:tcW w:w="8815" w:type="dxa"/>
                </w:tcPr>
                <w:p w:rsidR="002644F0" w:rsidRPr="008F1F01" w:rsidRDefault="002644F0" w:rsidP="00B430F1">
                  <w:pPr>
                    <w:spacing w:line="276" w:lineRule="auto"/>
                    <w:rPr>
                      <w:rFonts w:asciiTheme="majorBidi" w:hAnsiTheme="majorBidi" w:cstheme="majorBidi"/>
                      <w:sz w:val="24"/>
                      <w:szCs w:val="24"/>
                    </w:rPr>
                  </w:pPr>
                  <w:r w:rsidRPr="008F1F01">
                    <w:rPr>
                      <w:rFonts w:asciiTheme="majorBidi" w:hAnsiTheme="majorBidi" w:cstheme="majorBidi"/>
                      <w:sz w:val="24"/>
                      <w:szCs w:val="24"/>
                    </w:rPr>
                    <w:t xml:space="preserve">Hashem, Abdel-Lateff, Farag, and Hussein. "Treatment of alhagi residues with tartaric acid for the removal of Zn (II) ions from aqueous solution." </w:t>
                  </w:r>
                  <w:r w:rsidRPr="008F1F01">
                    <w:rPr>
                      <w:rFonts w:asciiTheme="majorBidi" w:hAnsiTheme="majorBidi" w:cstheme="majorBidi"/>
                      <w:i/>
                      <w:iCs/>
                      <w:sz w:val="24"/>
                      <w:szCs w:val="24"/>
                    </w:rPr>
                    <w:t>Adsorption Science &amp; Technology</w:t>
                  </w:r>
                  <w:r w:rsidRPr="008F1F01">
                    <w:rPr>
                      <w:rFonts w:asciiTheme="majorBidi" w:hAnsiTheme="majorBidi" w:cstheme="majorBidi"/>
                      <w:sz w:val="24"/>
                      <w:szCs w:val="24"/>
                    </w:rPr>
                    <w:t xml:space="preserve"> 26, no. 9 (2008): 661-678.</w:t>
                  </w:r>
                </w:p>
              </w:tc>
            </w:tr>
            <w:tr w:rsidR="002644F0" w:rsidRPr="008F1F01" w:rsidTr="00F826EA">
              <w:tc>
                <w:tcPr>
                  <w:tcW w:w="535" w:type="dxa"/>
                </w:tcPr>
                <w:p w:rsidR="002644F0" w:rsidRPr="008F1F01" w:rsidRDefault="002644F0" w:rsidP="00B430F1">
                  <w:pPr>
                    <w:spacing w:line="276" w:lineRule="auto"/>
                    <w:rPr>
                      <w:rFonts w:asciiTheme="majorBidi" w:hAnsiTheme="majorBidi" w:cstheme="majorBidi"/>
                      <w:sz w:val="24"/>
                      <w:szCs w:val="24"/>
                    </w:rPr>
                  </w:pPr>
                  <w:r w:rsidRPr="008F1F01">
                    <w:rPr>
                      <w:rFonts w:asciiTheme="majorBidi" w:hAnsiTheme="majorBidi" w:cstheme="majorBidi"/>
                      <w:sz w:val="24"/>
                      <w:szCs w:val="24"/>
                    </w:rPr>
                    <w:t>4</w:t>
                  </w:r>
                </w:p>
              </w:tc>
              <w:tc>
                <w:tcPr>
                  <w:tcW w:w="8815" w:type="dxa"/>
                </w:tcPr>
                <w:p w:rsidR="002644F0" w:rsidRPr="008F1F01" w:rsidRDefault="002644F0" w:rsidP="00B430F1">
                  <w:pPr>
                    <w:spacing w:line="276" w:lineRule="auto"/>
                    <w:jc w:val="both"/>
                    <w:rPr>
                      <w:rFonts w:asciiTheme="majorBidi" w:eastAsia="Times New Roman" w:hAnsiTheme="majorBidi" w:cstheme="majorBidi"/>
                      <w:sz w:val="24"/>
                      <w:szCs w:val="24"/>
                    </w:rPr>
                  </w:pPr>
                  <w:r w:rsidRPr="008F1F01">
                    <w:rPr>
                      <w:rFonts w:asciiTheme="majorBidi" w:eastAsia="Times New Roman" w:hAnsiTheme="majorBidi" w:cstheme="majorBidi"/>
                      <w:sz w:val="24"/>
                      <w:szCs w:val="24"/>
                    </w:rPr>
                    <w:t xml:space="preserve">Jonas, Rainer, and Luiz F. Farah. "Production and application of microbial cellulose." </w:t>
                  </w:r>
                  <w:r w:rsidRPr="008F1F01">
                    <w:rPr>
                      <w:rFonts w:asciiTheme="majorBidi" w:eastAsia="Times New Roman" w:hAnsiTheme="majorBidi" w:cstheme="majorBidi"/>
                      <w:i/>
                      <w:iCs/>
                      <w:sz w:val="24"/>
                      <w:szCs w:val="24"/>
                    </w:rPr>
                    <w:t>Polymer Degradation and Stability</w:t>
                  </w:r>
                  <w:r w:rsidRPr="008F1F01">
                    <w:rPr>
                      <w:rFonts w:asciiTheme="majorBidi" w:eastAsia="Times New Roman" w:hAnsiTheme="majorBidi" w:cstheme="majorBidi"/>
                      <w:sz w:val="24"/>
                      <w:szCs w:val="24"/>
                    </w:rPr>
                    <w:t xml:space="preserve"> 59.1 (1998): 101-106.</w:t>
                  </w:r>
                </w:p>
              </w:tc>
            </w:tr>
            <w:tr w:rsidR="002644F0" w:rsidRPr="008F1F01" w:rsidTr="00F826EA">
              <w:tc>
                <w:tcPr>
                  <w:tcW w:w="535" w:type="dxa"/>
                </w:tcPr>
                <w:p w:rsidR="002644F0" w:rsidRPr="008F1F01" w:rsidRDefault="002644F0" w:rsidP="00B430F1">
                  <w:pPr>
                    <w:spacing w:line="276" w:lineRule="auto"/>
                    <w:rPr>
                      <w:rFonts w:asciiTheme="majorBidi" w:hAnsiTheme="majorBidi" w:cstheme="majorBidi"/>
                      <w:sz w:val="24"/>
                      <w:szCs w:val="24"/>
                    </w:rPr>
                  </w:pPr>
                  <w:r w:rsidRPr="008F1F01">
                    <w:rPr>
                      <w:rFonts w:asciiTheme="majorBidi" w:hAnsiTheme="majorBidi" w:cstheme="majorBidi"/>
                      <w:sz w:val="24"/>
                      <w:szCs w:val="24"/>
                    </w:rPr>
                    <w:t>5</w:t>
                  </w:r>
                </w:p>
              </w:tc>
              <w:tc>
                <w:tcPr>
                  <w:tcW w:w="8815" w:type="dxa"/>
                </w:tcPr>
                <w:p w:rsidR="002644F0" w:rsidRPr="008F1F01" w:rsidRDefault="002644F0" w:rsidP="00B430F1">
                  <w:pPr>
                    <w:spacing w:line="276" w:lineRule="auto"/>
                    <w:rPr>
                      <w:rFonts w:asciiTheme="majorBidi" w:hAnsiTheme="majorBidi" w:cstheme="majorBidi"/>
                      <w:sz w:val="24"/>
                      <w:szCs w:val="24"/>
                    </w:rPr>
                  </w:pPr>
                  <w:r w:rsidRPr="008F1F01">
                    <w:rPr>
                      <w:rFonts w:asciiTheme="majorBidi" w:hAnsiTheme="majorBidi" w:cstheme="majorBidi"/>
                      <w:sz w:val="24"/>
                      <w:szCs w:val="24"/>
                    </w:rPr>
                    <w:t>S. Farag, M. M. Askar, A. Amr, H. M. Ibrahim and A. El-Shafi. “Biosynthesis And Characterization of Bacterial Cellulose Using Agricultural Wastes”. Accepted for publication in (ICCEE) International Chemical Civil and Environmental Engineering. (2015). Malaysia.</w:t>
                  </w:r>
                </w:p>
              </w:tc>
            </w:tr>
            <w:tr w:rsidR="002644F0" w:rsidRPr="008F1F01" w:rsidTr="00F826EA">
              <w:tc>
                <w:tcPr>
                  <w:tcW w:w="535" w:type="dxa"/>
                </w:tcPr>
                <w:p w:rsidR="002644F0" w:rsidRPr="008F1F01" w:rsidRDefault="002644F0" w:rsidP="00B430F1">
                  <w:pPr>
                    <w:spacing w:line="276" w:lineRule="auto"/>
                    <w:rPr>
                      <w:rFonts w:asciiTheme="majorBidi" w:hAnsiTheme="majorBidi" w:cstheme="majorBidi"/>
                      <w:sz w:val="24"/>
                      <w:szCs w:val="24"/>
                    </w:rPr>
                  </w:pPr>
                  <w:r w:rsidRPr="008F1F01">
                    <w:rPr>
                      <w:rFonts w:asciiTheme="majorBidi" w:hAnsiTheme="majorBidi" w:cstheme="majorBidi"/>
                      <w:sz w:val="24"/>
                      <w:szCs w:val="24"/>
                    </w:rPr>
                    <w:t>6</w:t>
                  </w:r>
                </w:p>
              </w:tc>
              <w:tc>
                <w:tcPr>
                  <w:tcW w:w="8815" w:type="dxa"/>
                </w:tcPr>
                <w:p w:rsidR="002644F0" w:rsidRPr="008F1F01" w:rsidRDefault="002644F0" w:rsidP="00B430F1">
                  <w:pPr>
                    <w:spacing w:line="276" w:lineRule="auto"/>
                    <w:rPr>
                      <w:rFonts w:asciiTheme="majorBidi" w:hAnsiTheme="majorBidi" w:cstheme="majorBidi"/>
                      <w:sz w:val="24"/>
                      <w:szCs w:val="24"/>
                    </w:rPr>
                  </w:pPr>
                  <w:r w:rsidRPr="008F1F01">
                    <w:rPr>
                      <w:rFonts w:asciiTheme="majorBidi" w:hAnsiTheme="majorBidi" w:cstheme="majorBidi"/>
                      <w:sz w:val="24"/>
                      <w:szCs w:val="24"/>
                    </w:rPr>
                    <w:t xml:space="preserve">Guo, Hong, Shufen Zhang, Zinong Kou, Shangru Zhai, Wei Ma, and Yi Yang. "Removal of cadmium (II) from aqueous solutions by chemically modified maize </w:t>
                  </w:r>
                  <w:r w:rsidRPr="008F1F01">
                    <w:rPr>
                      <w:rFonts w:asciiTheme="majorBidi" w:hAnsiTheme="majorBidi" w:cstheme="majorBidi"/>
                      <w:sz w:val="24"/>
                      <w:szCs w:val="24"/>
                    </w:rPr>
                    <w:lastRenderedPageBreak/>
                    <w:t xml:space="preserve">straw." </w:t>
                  </w:r>
                  <w:r w:rsidRPr="008F1F01">
                    <w:rPr>
                      <w:rFonts w:asciiTheme="majorBidi" w:hAnsiTheme="majorBidi" w:cstheme="majorBidi"/>
                      <w:i/>
                      <w:iCs/>
                      <w:sz w:val="24"/>
                      <w:szCs w:val="24"/>
                    </w:rPr>
                    <w:t>Carbohydrate polymers</w:t>
                  </w:r>
                  <w:r w:rsidRPr="008F1F01">
                    <w:rPr>
                      <w:rFonts w:asciiTheme="majorBidi" w:hAnsiTheme="majorBidi" w:cstheme="majorBidi"/>
                      <w:sz w:val="24"/>
                      <w:szCs w:val="24"/>
                    </w:rPr>
                    <w:t xml:space="preserve"> 115 (2015): 177-185.</w:t>
                  </w:r>
                </w:p>
              </w:tc>
            </w:tr>
            <w:tr w:rsidR="002644F0" w:rsidRPr="008F1F01" w:rsidTr="00F826EA">
              <w:tc>
                <w:tcPr>
                  <w:tcW w:w="535" w:type="dxa"/>
                </w:tcPr>
                <w:p w:rsidR="002644F0" w:rsidRPr="008F1F01" w:rsidRDefault="002644F0" w:rsidP="00B430F1">
                  <w:pPr>
                    <w:spacing w:line="276" w:lineRule="auto"/>
                    <w:rPr>
                      <w:rFonts w:asciiTheme="majorBidi" w:hAnsiTheme="majorBidi" w:cstheme="majorBidi"/>
                      <w:sz w:val="24"/>
                      <w:szCs w:val="24"/>
                    </w:rPr>
                  </w:pPr>
                  <w:r w:rsidRPr="008F1F01">
                    <w:rPr>
                      <w:rFonts w:asciiTheme="majorBidi" w:hAnsiTheme="majorBidi" w:cstheme="majorBidi"/>
                      <w:sz w:val="24"/>
                      <w:szCs w:val="24"/>
                    </w:rPr>
                    <w:lastRenderedPageBreak/>
                    <w:t>7</w:t>
                  </w:r>
                </w:p>
              </w:tc>
              <w:tc>
                <w:tcPr>
                  <w:tcW w:w="8815" w:type="dxa"/>
                </w:tcPr>
                <w:p w:rsidR="002644F0" w:rsidRPr="008F1F01" w:rsidRDefault="002644F0" w:rsidP="00B430F1">
                  <w:pPr>
                    <w:spacing w:line="276" w:lineRule="auto"/>
                    <w:rPr>
                      <w:rFonts w:asciiTheme="majorBidi" w:hAnsiTheme="majorBidi" w:cstheme="majorBidi"/>
                      <w:sz w:val="24"/>
                      <w:szCs w:val="24"/>
                    </w:rPr>
                  </w:pPr>
                  <w:r w:rsidRPr="008F1F01">
                    <w:rPr>
                      <w:rFonts w:asciiTheme="majorBidi" w:hAnsiTheme="majorBidi" w:cstheme="majorBidi"/>
                      <w:sz w:val="24"/>
                      <w:szCs w:val="24"/>
                    </w:rPr>
                    <w:t>Klemm, Dieter, Friederike Kramer, Sebastian Moritz, Tom Lindström, Mikael Ankerfors, Derek Gray, and Annie Dorris. "Nanocelluloses: a new family of nature</w:t>
                  </w:r>
                  <w:r w:rsidRPr="008F1F01">
                    <w:rPr>
                      <w:rFonts w:ascii="Cambria Math" w:hAnsi="Cambria Math" w:cs="Cambria Math"/>
                      <w:sz w:val="24"/>
                      <w:szCs w:val="24"/>
                    </w:rPr>
                    <w:t>‐</w:t>
                  </w:r>
                  <w:r w:rsidRPr="008F1F01">
                    <w:rPr>
                      <w:rFonts w:asciiTheme="majorBidi" w:hAnsiTheme="majorBidi" w:cstheme="majorBidi"/>
                      <w:sz w:val="24"/>
                      <w:szCs w:val="24"/>
                    </w:rPr>
                    <w:t xml:space="preserve">based materials." </w:t>
                  </w:r>
                  <w:r w:rsidRPr="008F1F01">
                    <w:rPr>
                      <w:rFonts w:asciiTheme="majorBidi" w:hAnsiTheme="majorBidi" w:cstheme="majorBidi"/>
                      <w:i/>
                      <w:iCs/>
                      <w:sz w:val="24"/>
                      <w:szCs w:val="24"/>
                    </w:rPr>
                    <w:t>Angewandte Chemie International Edition</w:t>
                  </w:r>
                  <w:r w:rsidRPr="008F1F01">
                    <w:rPr>
                      <w:rFonts w:asciiTheme="majorBidi" w:hAnsiTheme="majorBidi" w:cstheme="majorBidi"/>
                      <w:sz w:val="24"/>
                      <w:szCs w:val="24"/>
                    </w:rPr>
                    <w:t xml:space="preserve"> 50, no. 24 (2011): 5438-5466.</w:t>
                  </w:r>
                </w:p>
              </w:tc>
            </w:tr>
            <w:tr w:rsidR="002644F0" w:rsidRPr="008F1F01" w:rsidTr="00F826EA">
              <w:tc>
                <w:tcPr>
                  <w:tcW w:w="535" w:type="dxa"/>
                </w:tcPr>
                <w:p w:rsidR="002644F0" w:rsidRPr="008F1F01" w:rsidRDefault="002644F0" w:rsidP="00B430F1">
                  <w:pPr>
                    <w:spacing w:line="276" w:lineRule="auto"/>
                    <w:rPr>
                      <w:rFonts w:asciiTheme="majorBidi" w:hAnsiTheme="majorBidi" w:cstheme="majorBidi"/>
                      <w:sz w:val="24"/>
                      <w:szCs w:val="24"/>
                    </w:rPr>
                  </w:pPr>
                  <w:r w:rsidRPr="008F1F01">
                    <w:rPr>
                      <w:rFonts w:asciiTheme="majorBidi" w:hAnsiTheme="majorBidi" w:cstheme="majorBidi"/>
                      <w:sz w:val="24"/>
                      <w:szCs w:val="24"/>
                    </w:rPr>
                    <w:t>8</w:t>
                  </w:r>
                </w:p>
              </w:tc>
              <w:tc>
                <w:tcPr>
                  <w:tcW w:w="8815" w:type="dxa"/>
                </w:tcPr>
                <w:p w:rsidR="002644F0" w:rsidRPr="008F1F01" w:rsidRDefault="002644F0" w:rsidP="00B430F1">
                  <w:pPr>
                    <w:spacing w:line="276" w:lineRule="auto"/>
                    <w:rPr>
                      <w:rFonts w:asciiTheme="majorBidi" w:hAnsiTheme="majorBidi" w:cstheme="majorBidi"/>
                      <w:sz w:val="24"/>
                      <w:szCs w:val="24"/>
                    </w:rPr>
                  </w:pPr>
                  <w:r w:rsidRPr="008F1F01">
                    <w:rPr>
                      <w:rFonts w:asciiTheme="majorBidi" w:hAnsiTheme="majorBidi" w:cstheme="majorBidi"/>
                      <w:sz w:val="24"/>
                      <w:szCs w:val="24"/>
                    </w:rPr>
                    <w:t xml:space="preserve">Liu, Chunxiu, and Renbi Bai. "Adsorptive removal of copper ions with highly porous chitosan/cellulose acetate blend hollow fiber membranes." </w:t>
                  </w:r>
                  <w:r w:rsidRPr="008F1F01">
                    <w:rPr>
                      <w:rFonts w:asciiTheme="majorBidi" w:hAnsiTheme="majorBidi" w:cstheme="majorBidi"/>
                      <w:i/>
                      <w:iCs/>
                      <w:sz w:val="24"/>
                      <w:szCs w:val="24"/>
                    </w:rPr>
                    <w:t>Journal of Membrane Science</w:t>
                  </w:r>
                  <w:r w:rsidRPr="008F1F01">
                    <w:rPr>
                      <w:rFonts w:asciiTheme="majorBidi" w:hAnsiTheme="majorBidi" w:cstheme="majorBidi"/>
                      <w:sz w:val="24"/>
                      <w:szCs w:val="24"/>
                    </w:rPr>
                    <w:t xml:space="preserve"> 284, no. 1 (2006): 313-322.</w:t>
                  </w:r>
                </w:p>
              </w:tc>
            </w:tr>
            <w:tr w:rsidR="002644F0" w:rsidRPr="008F1F01" w:rsidTr="00F826EA">
              <w:tc>
                <w:tcPr>
                  <w:tcW w:w="535" w:type="dxa"/>
                </w:tcPr>
                <w:p w:rsidR="002644F0" w:rsidRPr="008F1F01" w:rsidRDefault="002644F0" w:rsidP="00B430F1">
                  <w:pPr>
                    <w:spacing w:line="276" w:lineRule="auto"/>
                    <w:rPr>
                      <w:rFonts w:asciiTheme="majorBidi" w:hAnsiTheme="majorBidi" w:cstheme="majorBidi"/>
                      <w:sz w:val="24"/>
                      <w:szCs w:val="24"/>
                    </w:rPr>
                  </w:pPr>
                  <w:r w:rsidRPr="008F1F01">
                    <w:rPr>
                      <w:rFonts w:asciiTheme="majorBidi" w:hAnsiTheme="majorBidi" w:cstheme="majorBidi"/>
                      <w:sz w:val="24"/>
                      <w:szCs w:val="24"/>
                    </w:rPr>
                    <w:t>9</w:t>
                  </w:r>
                </w:p>
              </w:tc>
              <w:tc>
                <w:tcPr>
                  <w:tcW w:w="8815" w:type="dxa"/>
                </w:tcPr>
                <w:p w:rsidR="002644F0" w:rsidRPr="008F1F01" w:rsidRDefault="002644F0" w:rsidP="00B430F1">
                  <w:pPr>
                    <w:spacing w:line="276" w:lineRule="auto"/>
                    <w:rPr>
                      <w:rFonts w:asciiTheme="majorBidi" w:hAnsiTheme="majorBidi" w:cstheme="majorBidi"/>
                      <w:sz w:val="24"/>
                      <w:szCs w:val="24"/>
                    </w:rPr>
                  </w:pPr>
                  <w:r w:rsidRPr="008F1F01">
                    <w:rPr>
                      <w:rFonts w:asciiTheme="majorBidi" w:hAnsiTheme="majorBidi" w:cstheme="majorBidi"/>
                      <w:sz w:val="24"/>
                      <w:szCs w:val="24"/>
                    </w:rPr>
                    <w:t>S. Farag, M. A. Abdel Fatah, M. A. Ramadan and E. A. El-Alfy. “super absorbent hydrogel based on poly (AN) starch composite for removal of cupric ions from aqueous solutions”. Egyp. J. Text. Polym. Sci. Technol. 13 No. 2, PP. 161-174, (2009)</w:t>
                  </w:r>
                </w:p>
              </w:tc>
            </w:tr>
            <w:tr w:rsidR="002644F0" w:rsidRPr="008F1F01" w:rsidTr="00F826EA">
              <w:tc>
                <w:tcPr>
                  <w:tcW w:w="535" w:type="dxa"/>
                </w:tcPr>
                <w:p w:rsidR="002644F0" w:rsidRPr="008F1F01" w:rsidRDefault="002644F0" w:rsidP="00B430F1">
                  <w:pPr>
                    <w:spacing w:line="276" w:lineRule="auto"/>
                    <w:rPr>
                      <w:rFonts w:asciiTheme="majorBidi" w:hAnsiTheme="majorBidi" w:cstheme="majorBidi"/>
                      <w:sz w:val="24"/>
                      <w:szCs w:val="24"/>
                    </w:rPr>
                  </w:pPr>
                  <w:r w:rsidRPr="008F1F01">
                    <w:rPr>
                      <w:rFonts w:asciiTheme="majorBidi" w:hAnsiTheme="majorBidi" w:cstheme="majorBidi"/>
                      <w:sz w:val="24"/>
                      <w:szCs w:val="24"/>
                    </w:rPr>
                    <w:t>10</w:t>
                  </w:r>
                </w:p>
              </w:tc>
              <w:tc>
                <w:tcPr>
                  <w:tcW w:w="8815" w:type="dxa"/>
                </w:tcPr>
                <w:p w:rsidR="002644F0" w:rsidRPr="008F1F01" w:rsidRDefault="002644F0" w:rsidP="00B430F1">
                  <w:pPr>
                    <w:spacing w:line="276" w:lineRule="auto"/>
                    <w:rPr>
                      <w:rFonts w:asciiTheme="majorBidi" w:hAnsiTheme="majorBidi" w:cstheme="majorBidi"/>
                      <w:sz w:val="24"/>
                      <w:szCs w:val="24"/>
                    </w:rPr>
                  </w:pPr>
                  <w:r w:rsidRPr="008F1F01">
                    <w:rPr>
                      <w:rFonts w:asciiTheme="majorBidi" w:hAnsiTheme="majorBidi" w:cstheme="majorBidi"/>
                      <w:sz w:val="24"/>
                      <w:szCs w:val="24"/>
                    </w:rPr>
                    <w:t xml:space="preserve">Farag, S., and E. I. Al-Afaleq. "Adsorption behavior of copper cation on palm shell as bioadsorbent." </w:t>
                  </w:r>
                  <w:r w:rsidRPr="008F1F01">
                    <w:rPr>
                      <w:rFonts w:asciiTheme="majorBidi" w:hAnsiTheme="majorBidi" w:cstheme="majorBidi"/>
                      <w:i/>
                      <w:iCs/>
                      <w:sz w:val="24"/>
                      <w:szCs w:val="24"/>
                    </w:rPr>
                    <w:t>Journal of Saudi Chemical Society</w:t>
                  </w:r>
                  <w:r w:rsidRPr="008F1F01">
                    <w:rPr>
                      <w:rFonts w:asciiTheme="majorBidi" w:hAnsiTheme="majorBidi" w:cstheme="majorBidi"/>
                      <w:sz w:val="24"/>
                      <w:szCs w:val="24"/>
                    </w:rPr>
                    <w:t xml:space="preserve"> 13, no. 1 (2009): 135-146.</w:t>
                  </w:r>
                </w:p>
              </w:tc>
            </w:tr>
            <w:tr w:rsidR="002644F0" w:rsidRPr="008F1F01" w:rsidTr="00F826EA">
              <w:tc>
                <w:tcPr>
                  <w:tcW w:w="535" w:type="dxa"/>
                </w:tcPr>
                <w:p w:rsidR="002644F0" w:rsidRPr="008F1F01" w:rsidRDefault="002644F0" w:rsidP="00B430F1">
                  <w:pPr>
                    <w:spacing w:line="276" w:lineRule="auto"/>
                    <w:rPr>
                      <w:rFonts w:asciiTheme="majorBidi" w:hAnsiTheme="majorBidi" w:cstheme="majorBidi"/>
                      <w:sz w:val="24"/>
                      <w:szCs w:val="24"/>
                    </w:rPr>
                  </w:pPr>
                  <w:r w:rsidRPr="008F1F01">
                    <w:rPr>
                      <w:rFonts w:asciiTheme="majorBidi" w:hAnsiTheme="majorBidi" w:cstheme="majorBidi"/>
                      <w:sz w:val="24"/>
                      <w:szCs w:val="24"/>
                    </w:rPr>
                    <w:t>11</w:t>
                  </w:r>
                </w:p>
              </w:tc>
              <w:tc>
                <w:tcPr>
                  <w:tcW w:w="8815" w:type="dxa"/>
                </w:tcPr>
                <w:p w:rsidR="002644F0" w:rsidRPr="008F1F01" w:rsidRDefault="002644F0" w:rsidP="00B430F1">
                  <w:pPr>
                    <w:spacing w:line="276" w:lineRule="auto"/>
                    <w:rPr>
                      <w:rFonts w:asciiTheme="majorBidi" w:hAnsiTheme="majorBidi" w:cstheme="majorBidi"/>
                      <w:sz w:val="24"/>
                      <w:szCs w:val="24"/>
                    </w:rPr>
                  </w:pPr>
                  <w:r w:rsidRPr="008F1F01">
                    <w:rPr>
                      <w:rFonts w:asciiTheme="majorBidi" w:hAnsiTheme="majorBidi" w:cstheme="majorBidi"/>
                      <w:sz w:val="24"/>
                      <w:szCs w:val="24"/>
                    </w:rPr>
                    <w:t>Farag, S. "Synthesis and Physicochemical Studies of Starch</w:t>
                  </w:r>
                  <w:r w:rsidRPr="008F1F01">
                    <w:rPr>
                      <w:rFonts w:ascii="Cambria Math" w:hAnsi="Cambria Math" w:cs="Cambria Math"/>
                      <w:sz w:val="24"/>
                      <w:szCs w:val="24"/>
                    </w:rPr>
                    <w:t>‐</w:t>
                  </w:r>
                  <w:r w:rsidRPr="008F1F01">
                    <w:rPr>
                      <w:rFonts w:asciiTheme="majorBidi" w:hAnsiTheme="majorBidi" w:cstheme="majorBidi"/>
                      <w:sz w:val="24"/>
                      <w:szCs w:val="24"/>
                    </w:rPr>
                    <w:t xml:space="preserve">Sulphonated Phenol Formaldehyde Cationic Exchangers." </w:t>
                  </w:r>
                  <w:r w:rsidRPr="008F1F01">
                    <w:rPr>
                      <w:rFonts w:asciiTheme="majorBidi" w:hAnsiTheme="majorBidi" w:cstheme="majorBidi"/>
                      <w:i/>
                      <w:iCs/>
                      <w:sz w:val="24"/>
                      <w:szCs w:val="24"/>
                    </w:rPr>
                    <w:t>Starch</w:t>
                  </w:r>
                  <w:r w:rsidRPr="008F1F01">
                    <w:rPr>
                      <w:rFonts w:ascii="Cambria Math" w:hAnsi="Cambria Math" w:cs="Cambria Math"/>
                      <w:i/>
                      <w:iCs/>
                      <w:sz w:val="24"/>
                      <w:szCs w:val="24"/>
                    </w:rPr>
                    <w:t>‐</w:t>
                  </w:r>
                  <w:r w:rsidRPr="008F1F01">
                    <w:rPr>
                      <w:rFonts w:asciiTheme="majorBidi" w:hAnsiTheme="majorBidi" w:cstheme="majorBidi"/>
                      <w:i/>
                      <w:iCs/>
                      <w:sz w:val="24"/>
                      <w:szCs w:val="24"/>
                    </w:rPr>
                    <w:t>St</w:t>
                  </w:r>
                  <w:r w:rsidRPr="008F1F01">
                    <w:rPr>
                      <w:rFonts w:ascii="Times New Roman" w:hAnsi="Times New Roman" w:cs="Times New Roman"/>
                      <w:i/>
                      <w:iCs/>
                      <w:sz w:val="24"/>
                      <w:szCs w:val="24"/>
                    </w:rPr>
                    <w:t>ä</w:t>
                  </w:r>
                  <w:r w:rsidRPr="008F1F01">
                    <w:rPr>
                      <w:rFonts w:asciiTheme="majorBidi" w:hAnsiTheme="majorBidi" w:cstheme="majorBidi"/>
                      <w:i/>
                      <w:iCs/>
                      <w:sz w:val="24"/>
                      <w:szCs w:val="24"/>
                    </w:rPr>
                    <w:t>rke</w:t>
                  </w:r>
                  <w:r w:rsidRPr="008F1F01">
                    <w:rPr>
                      <w:rFonts w:asciiTheme="majorBidi" w:hAnsiTheme="majorBidi" w:cstheme="majorBidi"/>
                      <w:sz w:val="24"/>
                      <w:szCs w:val="24"/>
                    </w:rPr>
                    <w:t xml:space="preserve"> 47, no. 5 (1995): 192-196.</w:t>
                  </w:r>
                </w:p>
              </w:tc>
            </w:tr>
            <w:tr w:rsidR="002644F0" w:rsidRPr="008F1F01" w:rsidTr="00F826EA">
              <w:tc>
                <w:tcPr>
                  <w:tcW w:w="535" w:type="dxa"/>
                </w:tcPr>
                <w:p w:rsidR="002644F0" w:rsidRPr="008F1F01" w:rsidRDefault="002644F0" w:rsidP="00B430F1">
                  <w:pPr>
                    <w:spacing w:line="276" w:lineRule="auto"/>
                    <w:rPr>
                      <w:rFonts w:asciiTheme="majorBidi" w:hAnsiTheme="majorBidi" w:cstheme="majorBidi"/>
                      <w:sz w:val="24"/>
                      <w:szCs w:val="24"/>
                    </w:rPr>
                  </w:pPr>
                  <w:r w:rsidRPr="008F1F01">
                    <w:rPr>
                      <w:rFonts w:asciiTheme="majorBidi" w:hAnsiTheme="majorBidi" w:cstheme="majorBidi"/>
                      <w:sz w:val="24"/>
                      <w:szCs w:val="24"/>
                    </w:rPr>
                    <w:t>12</w:t>
                  </w:r>
                </w:p>
              </w:tc>
              <w:tc>
                <w:tcPr>
                  <w:tcW w:w="8815" w:type="dxa"/>
                </w:tcPr>
                <w:p w:rsidR="002644F0" w:rsidRPr="008F1F01" w:rsidRDefault="002644F0" w:rsidP="00B430F1">
                  <w:pPr>
                    <w:spacing w:line="276" w:lineRule="auto"/>
                    <w:rPr>
                      <w:rFonts w:asciiTheme="majorBidi" w:hAnsiTheme="majorBidi" w:cstheme="majorBidi"/>
                      <w:sz w:val="24"/>
                      <w:szCs w:val="24"/>
                    </w:rPr>
                  </w:pPr>
                  <w:r w:rsidRPr="008F1F01">
                    <w:rPr>
                      <w:rFonts w:asciiTheme="majorBidi" w:hAnsiTheme="majorBidi" w:cstheme="majorBidi"/>
                      <w:sz w:val="24"/>
                      <w:szCs w:val="24"/>
                    </w:rPr>
                    <w:t xml:space="preserve">Khalil, M. I., and S. Farag. "Utilization of some starch derivatives in heavy metal ions removal." </w:t>
                  </w:r>
                  <w:r w:rsidRPr="008F1F01">
                    <w:rPr>
                      <w:rFonts w:asciiTheme="majorBidi" w:hAnsiTheme="majorBidi" w:cstheme="majorBidi"/>
                      <w:i/>
                      <w:iCs/>
                      <w:sz w:val="24"/>
                      <w:szCs w:val="24"/>
                    </w:rPr>
                    <w:t>Journal of applied polymer science</w:t>
                  </w:r>
                  <w:r w:rsidRPr="008F1F01">
                    <w:rPr>
                      <w:rFonts w:asciiTheme="majorBidi" w:hAnsiTheme="majorBidi" w:cstheme="majorBidi"/>
                      <w:sz w:val="24"/>
                      <w:szCs w:val="24"/>
                    </w:rPr>
                    <w:t xml:space="preserve"> 69, no. 1 (1998): 45-50.</w:t>
                  </w:r>
                </w:p>
              </w:tc>
            </w:tr>
            <w:tr w:rsidR="002644F0" w:rsidRPr="008F1F01" w:rsidTr="00F826EA">
              <w:tc>
                <w:tcPr>
                  <w:tcW w:w="535" w:type="dxa"/>
                </w:tcPr>
                <w:p w:rsidR="002644F0" w:rsidRPr="008F1F01" w:rsidRDefault="002644F0" w:rsidP="00B430F1">
                  <w:pPr>
                    <w:spacing w:line="276" w:lineRule="auto"/>
                    <w:rPr>
                      <w:rFonts w:asciiTheme="majorBidi" w:hAnsiTheme="majorBidi" w:cstheme="majorBidi"/>
                      <w:sz w:val="24"/>
                      <w:szCs w:val="24"/>
                    </w:rPr>
                  </w:pPr>
                  <w:r w:rsidRPr="008F1F01">
                    <w:rPr>
                      <w:rFonts w:asciiTheme="majorBidi" w:hAnsiTheme="majorBidi" w:cstheme="majorBidi"/>
                      <w:sz w:val="24"/>
                      <w:szCs w:val="24"/>
                    </w:rPr>
                    <w:t>13</w:t>
                  </w:r>
                </w:p>
              </w:tc>
              <w:tc>
                <w:tcPr>
                  <w:tcW w:w="8815" w:type="dxa"/>
                </w:tcPr>
                <w:p w:rsidR="002644F0" w:rsidRPr="008F1F01" w:rsidRDefault="002644F0" w:rsidP="00B430F1">
                  <w:pPr>
                    <w:spacing w:line="276" w:lineRule="auto"/>
                    <w:rPr>
                      <w:rFonts w:asciiTheme="majorBidi" w:hAnsiTheme="majorBidi" w:cstheme="majorBidi"/>
                      <w:sz w:val="24"/>
                      <w:szCs w:val="24"/>
                    </w:rPr>
                  </w:pPr>
                  <w:r w:rsidRPr="008F1F01">
                    <w:rPr>
                      <w:rFonts w:asciiTheme="majorBidi" w:hAnsiTheme="majorBidi" w:cstheme="majorBidi"/>
                      <w:sz w:val="24"/>
                      <w:szCs w:val="24"/>
                    </w:rPr>
                    <w:t>Khalil, M. I., and S. Farag. "Preparation and Utilization of Some lon</w:t>
                  </w:r>
                  <w:r w:rsidRPr="008F1F01">
                    <w:rPr>
                      <w:rFonts w:ascii="Cambria Math" w:hAnsi="Cambria Math" w:cs="Cambria Math"/>
                      <w:sz w:val="24"/>
                      <w:szCs w:val="24"/>
                    </w:rPr>
                    <w:t>‐</w:t>
                  </w:r>
                  <w:r w:rsidRPr="008F1F01">
                    <w:rPr>
                      <w:rFonts w:asciiTheme="majorBidi" w:hAnsiTheme="majorBidi" w:cstheme="majorBidi"/>
                      <w:sz w:val="24"/>
                      <w:szCs w:val="24"/>
                    </w:rPr>
                    <w:t xml:space="preserve">Exchange Starches." </w:t>
                  </w:r>
                  <w:r w:rsidRPr="008F1F01">
                    <w:rPr>
                      <w:rFonts w:asciiTheme="majorBidi" w:hAnsiTheme="majorBidi" w:cstheme="majorBidi"/>
                      <w:i/>
                      <w:iCs/>
                      <w:sz w:val="24"/>
                      <w:szCs w:val="24"/>
                    </w:rPr>
                    <w:t>Starch</w:t>
                  </w:r>
                  <w:r w:rsidRPr="008F1F01">
                    <w:rPr>
                      <w:rFonts w:ascii="Cambria Math" w:hAnsi="Cambria Math" w:cs="Cambria Math"/>
                      <w:i/>
                      <w:iCs/>
                      <w:sz w:val="24"/>
                      <w:szCs w:val="24"/>
                    </w:rPr>
                    <w:t>‐</w:t>
                  </w:r>
                  <w:r w:rsidRPr="008F1F01">
                    <w:rPr>
                      <w:rFonts w:asciiTheme="majorBidi" w:hAnsiTheme="majorBidi" w:cstheme="majorBidi"/>
                      <w:i/>
                      <w:iCs/>
                      <w:sz w:val="24"/>
                      <w:szCs w:val="24"/>
                    </w:rPr>
                    <w:t>St</w:t>
                  </w:r>
                  <w:r w:rsidRPr="008F1F01">
                    <w:rPr>
                      <w:rFonts w:ascii="Times New Roman" w:hAnsi="Times New Roman" w:cs="Times New Roman"/>
                      <w:i/>
                      <w:iCs/>
                      <w:sz w:val="24"/>
                      <w:szCs w:val="24"/>
                    </w:rPr>
                    <w:t>ä</w:t>
                  </w:r>
                  <w:r w:rsidRPr="008F1F01">
                    <w:rPr>
                      <w:rFonts w:asciiTheme="majorBidi" w:hAnsiTheme="majorBidi" w:cstheme="majorBidi"/>
                      <w:i/>
                      <w:iCs/>
                      <w:sz w:val="24"/>
                      <w:szCs w:val="24"/>
                    </w:rPr>
                    <w:t>rke</w:t>
                  </w:r>
                  <w:r w:rsidRPr="008F1F01">
                    <w:rPr>
                      <w:rFonts w:asciiTheme="majorBidi" w:hAnsiTheme="majorBidi" w:cstheme="majorBidi"/>
                      <w:sz w:val="24"/>
                      <w:szCs w:val="24"/>
                    </w:rPr>
                    <w:t xml:space="preserve"> 46, no. 1 (1994): 17-22.</w:t>
                  </w:r>
                </w:p>
              </w:tc>
            </w:tr>
            <w:tr w:rsidR="002644F0" w:rsidRPr="008F1F01" w:rsidTr="00F826EA">
              <w:tc>
                <w:tcPr>
                  <w:tcW w:w="535" w:type="dxa"/>
                </w:tcPr>
                <w:p w:rsidR="002644F0" w:rsidRPr="008F1F01" w:rsidRDefault="002644F0" w:rsidP="00B430F1">
                  <w:pPr>
                    <w:spacing w:line="276" w:lineRule="auto"/>
                    <w:rPr>
                      <w:rFonts w:asciiTheme="majorBidi" w:hAnsiTheme="majorBidi" w:cstheme="majorBidi"/>
                      <w:sz w:val="24"/>
                      <w:szCs w:val="24"/>
                    </w:rPr>
                  </w:pPr>
                  <w:r w:rsidRPr="008F1F01">
                    <w:rPr>
                      <w:rFonts w:asciiTheme="majorBidi" w:hAnsiTheme="majorBidi" w:cstheme="majorBidi"/>
                      <w:sz w:val="24"/>
                      <w:szCs w:val="24"/>
                    </w:rPr>
                    <w:t>14</w:t>
                  </w:r>
                </w:p>
              </w:tc>
              <w:tc>
                <w:tcPr>
                  <w:tcW w:w="8815" w:type="dxa"/>
                </w:tcPr>
                <w:p w:rsidR="002644F0" w:rsidRPr="008F1F01" w:rsidRDefault="002644F0" w:rsidP="00B430F1">
                  <w:pPr>
                    <w:spacing w:line="276" w:lineRule="auto"/>
                    <w:rPr>
                      <w:rFonts w:asciiTheme="majorBidi" w:hAnsiTheme="majorBidi" w:cstheme="majorBidi"/>
                      <w:sz w:val="24"/>
                      <w:szCs w:val="24"/>
                    </w:rPr>
                  </w:pPr>
                  <w:r w:rsidRPr="008F1F01">
                    <w:rPr>
                      <w:rFonts w:asciiTheme="majorBidi" w:hAnsiTheme="majorBidi" w:cstheme="majorBidi"/>
                      <w:sz w:val="24"/>
                      <w:szCs w:val="24"/>
                    </w:rPr>
                    <w:t xml:space="preserve">Khalil, M. I., S. Farag, and A. Hebeish. "Preparation and Characterization of Cationexchange Starches Containing Carboxyl Groups." </w:t>
                  </w:r>
                  <w:r w:rsidRPr="008F1F01">
                    <w:rPr>
                      <w:rFonts w:asciiTheme="majorBidi" w:hAnsiTheme="majorBidi" w:cstheme="majorBidi"/>
                      <w:i/>
                      <w:iCs/>
                      <w:sz w:val="24"/>
                      <w:szCs w:val="24"/>
                    </w:rPr>
                    <w:t>Starch</w:t>
                  </w:r>
                  <w:r w:rsidRPr="008F1F01">
                    <w:rPr>
                      <w:rFonts w:ascii="Cambria Math" w:hAnsi="Cambria Math" w:cs="Cambria Math"/>
                      <w:i/>
                      <w:iCs/>
                      <w:sz w:val="24"/>
                      <w:szCs w:val="24"/>
                    </w:rPr>
                    <w:t>‐</w:t>
                  </w:r>
                  <w:r w:rsidRPr="008F1F01">
                    <w:rPr>
                      <w:rFonts w:asciiTheme="majorBidi" w:hAnsiTheme="majorBidi" w:cstheme="majorBidi"/>
                      <w:i/>
                      <w:iCs/>
                      <w:sz w:val="24"/>
                      <w:szCs w:val="24"/>
                    </w:rPr>
                    <w:t>St</w:t>
                  </w:r>
                  <w:r w:rsidRPr="008F1F01">
                    <w:rPr>
                      <w:rFonts w:ascii="Times New Roman" w:hAnsi="Times New Roman" w:cs="Times New Roman"/>
                      <w:i/>
                      <w:iCs/>
                      <w:sz w:val="24"/>
                      <w:szCs w:val="24"/>
                    </w:rPr>
                    <w:t>ä</w:t>
                  </w:r>
                  <w:r w:rsidRPr="008F1F01">
                    <w:rPr>
                      <w:rFonts w:asciiTheme="majorBidi" w:hAnsiTheme="majorBidi" w:cstheme="majorBidi"/>
                      <w:i/>
                      <w:iCs/>
                      <w:sz w:val="24"/>
                      <w:szCs w:val="24"/>
                    </w:rPr>
                    <w:t>rke</w:t>
                  </w:r>
                  <w:r w:rsidRPr="008F1F01">
                    <w:rPr>
                      <w:rFonts w:asciiTheme="majorBidi" w:hAnsiTheme="majorBidi" w:cstheme="majorBidi"/>
                      <w:sz w:val="24"/>
                      <w:szCs w:val="24"/>
                    </w:rPr>
                    <w:t xml:space="preserve"> 43, no. 7 (1991): 254-261.</w:t>
                  </w:r>
                </w:p>
              </w:tc>
            </w:tr>
            <w:tr w:rsidR="002644F0" w:rsidRPr="008F1F01" w:rsidTr="00F826EA">
              <w:tc>
                <w:tcPr>
                  <w:tcW w:w="535" w:type="dxa"/>
                </w:tcPr>
                <w:p w:rsidR="002644F0" w:rsidRPr="008F1F01" w:rsidRDefault="002644F0" w:rsidP="00B430F1">
                  <w:pPr>
                    <w:spacing w:line="276" w:lineRule="auto"/>
                    <w:rPr>
                      <w:rFonts w:asciiTheme="majorBidi" w:hAnsiTheme="majorBidi" w:cstheme="majorBidi"/>
                      <w:sz w:val="24"/>
                      <w:szCs w:val="24"/>
                    </w:rPr>
                  </w:pPr>
                  <w:r w:rsidRPr="008F1F01">
                    <w:rPr>
                      <w:rFonts w:asciiTheme="majorBidi" w:hAnsiTheme="majorBidi" w:cstheme="majorBidi"/>
                      <w:sz w:val="24"/>
                      <w:szCs w:val="24"/>
                    </w:rPr>
                    <w:t>15</w:t>
                  </w:r>
                </w:p>
              </w:tc>
              <w:tc>
                <w:tcPr>
                  <w:tcW w:w="8815" w:type="dxa"/>
                </w:tcPr>
                <w:p w:rsidR="002644F0" w:rsidRPr="008F1F01" w:rsidRDefault="002644F0" w:rsidP="00B430F1">
                  <w:pPr>
                    <w:spacing w:line="276" w:lineRule="auto"/>
                    <w:rPr>
                      <w:rFonts w:asciiTheme="majorBidi" w:hAnsiTheme="majorBidi" w:cstheme="majorBidi"/>
                      <w:sz w:val="24"/>
                      <w:szCs w:val="24"/>
                    </w:rPr>
                  </w:pPr>
                  <w:r w:rsidRPr="008F1F01">
                    <w:rPr>
                      <w:rFonts w:asciiTheme="majorBidi" w:hAnsiTheme="majorBidi" w:cstheme="majorBidi"/>
                      <w:sz w:val="24"/>
                      <w:szCs w:val="24"/>
                    </w:rPr>
                    <w:t xml:space="preserve">Yu, Xiaolin, Shengrui Tong, Maofa Ge, Lingyan Wu, Junchao Zuo, Changyan Cao, and Weiguo Song. "Adsorption of heavy metal ions from aqueous solution by carboxylated cellulose nanocrystals." </w:t>
                  </w:r>
                  <w:r w:rsidRPr="008F1F01">
                    <w:rPr>
                      <w:rFonts w:asciiTheme="majorBidi" w:hAnsiTheme="majorBidi" w:cstheme="majorBidi"/>
                      <w:i/>
                      <w:iCs/>
                      <w:sz w:val="24"/>
                      <w:szCs w:val="24"/>
                    </w:rPr>
                    <w:t>Journal of Environmental Sciences</w:t>
                  </w:r>
                  <w:r w:rsidRPr="008F1F01">
                    <w:rPr>
                      <w:rFonts w:asciiTheme="majorBidi" w:hAnsiTheme="majorBidi" w:cstheme="majorBidi"/>
                      <w:sz w:val="24"/>
                      <w:szCs w:val="24"/>
                    </w:rPr>
                    <w:t xml:space="preserve"> 25, no. 5 (2013): 933-943.</w:t>
                  </w:r>
                </w:p>
              </w:tc>
            </w:tr>
            <w:tr w:rsidR="002644F0" w:rsidRPr="008F1F01" w:rsidTr="00F826EA">
              <w:tc>
                <w:tcPr>
                  <w:tcW w:w="535" w:type="dxa"/>
                </w:tcPr>
                <w:p w:rsidR="002644F0" w:rsidRPr="008F1F01" w:rsidRDefault="002644F0" w:rsidP="00B430F1">
                  <w:pPr>
                    <w:spacing w:line="276" w:lineRule="auto"/>
                    <w:rPr>
                      <w:rFonts w:asciiTheme="majorBidi" w:hAnsiTheme="majorBidi" w:cstheme="majorBidi"/>
                      <w:sz w:val="24"/>
                      <w:szCs w:val="24"/>
                    </w:rPr>
                  </w:pPr>
                  <w:r w:rsidRPr="008F1F01">
                    <w:rPr>
                      <w:rFonts w:asciiTheme="majorBidi" w:hAnsiTheme="majorBidi" w:cstheme="majorBidi"/>
                      <w:sz w:val="24"/>
                      <w:szCs w:val="24"/>
                    </w:rPr>
                    <w:t>16</w:t>
                  </w:r>
                </w:p>
              </w:tc>
              <w:tc>
                <w:tcPr>
                  <w:tcW w:w="8815" w:type="dxa"/>
                </w:tcPr>
                <w:p w:rsidR="002644F0" w:rsidRPr="008F1F01" w:rsidRDefault="002644F0" w:rsidP="00B430F1">
                  <w:pPr>
                    <w:spacing w:line="276" w:lineRule="auto"/>
                    <w:rPr>
                      <w:rFonts w:asciiTheme="majorBidi" w:eastAsia="Times New Roman" w:hAnsiTheme="majorBidi" w:cstheme="majorBidi"/>
                      <w:sz w:val="24"/>
                      <w:szCs w:val="24"/>
                    </w:rPr>
                  </w:pPr>
                  <w:r w:rsidRPr="008F1F01">
                    <w:rPr>
                      <w:rFonts w:asciiTheme="majorBidi" w:eastAsia="Times New Roman" w:hAnsiTheme="majorBidi" w:cstheme="majorBidi"/>
                      <w:sz w:val="24"/>
                      <w:szCs w:val="24"/>
                    </w:rPr>
                    <w:t xml:space="preserve">Aziz, Abdellah, El Hadj Elandaloussi, Belkacem Belhalfaoui, Mohand Said Ouali, and Louis Charles De Ménorval. "Efficiency of succinylated-olive stone biosorbent on the removal of cadmium ions from aqueous solutions." </w:t>
                  </w:r>
                  <w:r w:rsidRPr="008F1F01">
                    <w:rPr>
                      <w:rFonts w:asciiTheme="majorBidi" w:eastAsia="Times New Roman" w:hAnsiTheme="majorBidi" w:cstheme="majorBidi"/>
                      <w:i/>
                      <w:iCs/>
                      <w:sz w:val="24"/>
                      <w:szCs w:val="24"/>
                    </w:rPr>
                    <w:t>Colloids and Surfaces B: Biointerfaces</w:t>
                  </w:r>
                  <w:r w:rsidRPr="008F1F01">
                    <w:rPr>
                      <w:rFonts w:asciiTheme="majorBidi" w:eastAsia="Times New Roman" w:hAnsiTheme="majorBidi" w:cstheme="majorBidi"/>
                      <w:sz w:val="24"/>
                      <w:szCs w:val="24"/>
                    </w:rPr>
                    <w:t xml:space="preserve"> 73, no. 2 (2009): 192-198.</w:t>
                  </w:r>
                </w:p>
              </w:tc>
            </w:tr>
            <w:tr w:rsidR="002644F0" w:rsidRPr="008F1F01" w:rsidTr="00F826EA">
              <w:tc>
                <w:tcPr>
                  <w:tcW w:w="535" w:type="dxa"/>
                </w:tcPr>
                <w:p w:rsidR="002644F0" w:rsidRPr="008F1F01" w:rsidRDefault="002644F0" w:rsidP="00B430F1">
                  <w:pPr>
                    <w:spacing w:line="276" w:lineRule="auto"/>
                    <w:rPr>
                      <w:rFonts w:asciiTheme="majorBidi" w:hAnsiTheme="majorBidi" w:cstheme="majorBidi"/>
                      <w:sz w:val="24"/>
                      <w:szCs w:val="24"/>
                    </w:rPr>
                  </w:pPr>
                  <w:r w:rsidRPr="008F1F01">
                    <w:rPr>
                      <w:rFonts w:asciiTheme="majorBidi" w:hAnsiTheme="majorBidi" w:cstheme="majorBidi"/>
                      <w:sz w:val="24"/>
                      <w:szCs w:val="24"/>
                    </w:rPr>
                    <w:t>17</w:t>
                  </w:r>
                </w:p>
              </w:tc>
              <w:tc>
                <w:tcPr>
                  <w:tcW w:w="8815" w:type="dxa"/>
                </w:tcPr>
                <w:p w:rsidR="002644F0" w:rsidRPr="008F1F01" w:rsidRDefault="002644F0" w:rsidP="00B430F1">
                  <w:pPr>
                    <w:spacing w:line="276" w:lineRule="auto"/>
                    <w:rPr>
                      <w:rFonts w:asciiTheme="majorBidi" w:hAnsiTheme="majorBidi" w:cstheme="majorBidi"/>
                      <w:sz w:val="24"/>
                      <w:szCs w:val="24"/>
                    </w:rPr>
                  </w:pPr>
                  <w:r w:rsidRPr="008F1F01">
                    <w:rPr>
                      <w:rFonts w:asciiTheme="majorBidi" w:hAnsiTheme="majorBidi" w:cstheme="majorBidi"/>
                      <w:sz w:val="24"/>
                      <w:szCs w:val="24"/>
                    </w:rPr>
                    <w:t xml:space="preserve">Zhong, Qian-Qian, Qin-Yan Yue, Qian Li, Bao-Yu Gao, and Xing Xu. "Removal of Cu (II) and Cr (VI) from wastewater by an amphoteric sorbent based on cellulose-rich biomass." </w:t>
                  </w:r>
                  <w:r w:rsidRPr="008F1F01">
                    <w:rPr>
                      <w:rFonts w:asciiTheme="majorBidi" w:hAnsiTheme="majorBidi" w:cstheme="majorBidi"/>
                      <w:i/>
                      <w:iCs/>
                      <w:sz w:val="24"/>
                      <w:szCs w:val="24"/>
                    </w:rPr>
                    <w:t>Carbohydrate polymers</w:t>
                  </w:r>
                  <w:r w:rsidRPr="008F1F01">
                    <w:rPr>
                      <w:rFonts w:asciiTheme="majorBidi" w:hAnsiTheme="majorBidi" w:cstheme="majorBidi"/>
                      <w:sz w:val="24"/>
                      <w:szCs w:val="24"/>
                    </w:rPr>
                    <w:t xml:space="preserve"> 111 (2014): 788-796.</w:t>
                  </w:r>
                </w:p>
              </w:tc>
            </w:tr>
            <w:tr w:rsidR="002644F0" w:rsidRPr="008F1F01" w:rsidTr="00F826EA">
              <w:tc>
                <w:tcPr>
                  <w:tcW w:w="535" w:type="dxa"/>
                </w:tcPr>
                <w:p w:rsidR="002644F0" w:rsidRPr="008F1F01" w:rsidRDefault="002644F0" w:rsidP="00B430F1">
                  <w:pPr>
                    <w:spacing w:line="276" w:lineRule="auto"/>
                    <w:rPr>
                      <w:rFonts w:asciiTheme="majorBidi" w:hAnsiTheme="majorBidi" w:cstheme="majorBidi"/>
                      <w:sz w:val="24"/>
                      <w:szCs w:val="24"/>
                    </w:rPr>
                  </w:pPr>
                  <w:r w:rsidRPr="008F1F01">
                    <w:rPr>
                      <w:rFonts w:asciiTheme="majorBidi" w:hAnsiTheme="majorBidi" w:cstheme="majorBidi"/>
                      <w:sz w:val="24"/>
                      <w:szCs w:val="24"/>
                    </w:rPr>
                    <w:t>18</w:t>
                  </w:r>
                </w:p>
              </w:tc>
              <w:tc>
                <w:tcPr>
                  <w:tcW w:w="8815" w:type="dxa"/>
                </w:tcPr>
                <w:p w:rsidR="002644F0" w:rsidRPr="008F1F01" w:rsidRDefault="002644F0" w:rsidP="00B430F1">
                  <w:pPr>
                    <w:spacing w:line="276" w:lineRule="auto"/>
                    <w:rPr>
                      <w:rFonts w:asciiTheme="majorBidi" w:hAnsiTheme="majorBidi" w:cstheme="majorBidi"/>
                      <w:sz w:val="24"/>
                      <w:szCs w:val="24"/>
                    </w:rPr>
                  </w:pPr>
                  <w:r w:rsidRPr="008F1F01">
                    <w:rPr>
                      <w:rFonts w:asciiTheme="majorBidi" w:hAnsiTheme="majorBidi" w:cstheme="majorBidi"/>
                      <w:sz w:val="24"/>
                      <w:szCs w:val="24"/>
                    </w:rPr>
                    <w:t xml:space="preserve">Shen, Wei, Shiyan Chen, Shuaike Shi, Xin Li, Xiang Zhang, Weili Hu, and Huaping Wang. "Adsorption of Cu (II) and Pb (II) onto diethylenetriamine-bacterial cellulose." </w:t>
                  </w:r>
                  <w:r w:rsidRPr="008F1F01">
                    <w:rPr>
                      <w:rFonts w:asciiTheme="majorBidi" w:hAnsiTheme="majorBidi" w:cstheme="majorBidi"/>
                      <w:i/>
                      <w:iCs/>
                      <w:sz w:val="24"/>
                      <w:szCs w:val="24"/>
                    </w:rPr>
                    <w:t>Carbohydrate polymers</w:t>
                  </w:r>
                  <w:r w:rsidRPr="008F1F01">
                    <w:rPr>
                      <w:rFonts w:asciiTheme="majorBidi" w:hAnsiTheme="majorBidi" w:cstheme="majorBidi"/>
                      <w:sz w:val="24"/>
                      <w:szCs w:val="24"/>
                    </w:rPr>
                    <w:t xml:space="preserve"> 75, no. 1 (2009): 110-114.</w:t>
                  </w:r>
                </w:p>
              </w:tc>
            </w:tr>
            <w:tr w:rsidR="002644F0" w:rsidRPr="008F1F01" w:rsidTr="00F826EA">
              <w:tc>
                <w:tcPr>
                  <w:tcW w:w="535" w:type="dxa"/>
                </w:tcPr>
                <w:p w:rsidR="002644F0" w:rsidRPr="008F1F01" w:rsidRDefault="002644F0" w:rsidP="00B430F1">
                  <w:pPr>
                    <w:spacing w:line="276" w:lineRule="auto"/>
                    <w:rPr>
                      <w:rFonts w:asciiTheme="majorBidi" w:hAnsiTheme="majorBidi" w:cstheme="majorBidi"/>
                      <w:sz w:val="24"/>
                      <w:szCs w:val="24"/>
                    </w:rPr>
                  </w:pPr>
                  <w:r w:rsidRPr="008F1F01">
                    <w:rPr>
                      <w:rFonts w:asciiTheme="majorBidi" w:hAnsiTheme="majorBidi" w:cstheme="majorBidi"/>
                      <w:sz w:val="24"/>
                      <w:szCs w:val="24"/>
                    </w:rPr>
                    <w:t>19</w:t>
                  </w:r>
                </w:p>
              </w:tc>
              <w:tc>
                <w:tcPr>
                  <w:tcW w:w="8815" w:type="dxa"/>
                </w:tcPr>
                <w:p w:rsidR="002644F0" w:rsidRPr="008F1F01" w:rsidRDefault="002644F0" w:rsidP="00B430F1">
                  <w:pPr>
                    <w:spacing w:line="276" w:lineRule="auto"/>
                    <w:rPr>
                      <w:rFonts w:asciiTheme="majorBidi" w:hAnsiTheme="majorBidi" w:cstheme="majorBidi"/>
                      <w:sz w:val="24"/>
                      <w:szCs w:val="24"/>
                    </w:rPr>
                  </w:pPr>
                  <w:r w:rsidRPr="008F1F01">
                    <w:rPr>
                      <w:rFonts w:asciiTheme="majorBidi" w:hAnsiTheme="majorBidi" w:cstheme="majorBidi"/>
                      <w:sz w:val="24"/>
                      <w:szCs w:val="24"/>
                    </w:rPr>
                    <w:t xml:space="preserve">Sanyang, Lamin, Wan Azlina Wan Ab Karim Ghani, Azni Idris, and Mansor Bin Ahmad. "Zinc Removal from Wastewater Using Hydrogel Modified Biochar." In </w:t>
                  </w:r>
                  <w:r w:rsidRPr="008F1F01">
                    <w:rPr>
                      <w:rFonts w:asciiTheme="majorBidi" w:hAnsiTheme="majorBidi" w:cstheme="majorBidi"/>
                      <w:i/>
                      <w:iCs/>
                      <w:sz w:val="24"/>
                      <w:szCs w:val="24"/>
                    </w:rPr>
                    <w:lastRenderedPageBreak/>
                    <w:t>Applied Mechanics and Materials</w:t>
                  </w:r>
                  <w:r w:rsidRPr="008F1F01">
                    <w:rPr>
                      <w:rFonts w:asciiTheme="majorBidi" w:hAnsiTheme="majorBidi" w:cstheme="majorBidi"/>
                      <w:sz w:val="24"/>
                      <w:szCs w:val="24"/>
                    </w:rPr>
                    <w:t>, vol. 625, pp. 842-846. 2014.</w:t>
                  </w:r>
                </w:p>
              </w:tc>
            </w:tr>
            <w:tr w:rsidR="002644F0" w:rsidRPr="008F1F01" w:rsidTr="00F826EA">
              <w:tc>
                <w:tcPr>
                  <w:tcW w:w="535" w:type="dxa"/>
                </w:tcPr>
                <w:p w:rsidR="002644F0" w:rsidRPr="008F1F01" w:rsidRDefault="002644F0" w:rsidP="00B430F1">
                  <w:pPr>
                    <w:spacing w:line="276" w:lineRule="auto"/>
                    <w:rPr>
                      <w:rFonts w:asciiTheme="majorBidi" w:hAnsiTheme="majorBidi" w:cstheme="majorBidi"/>
                      <w:sz w:val="24"/>
                      <w:szCs w:val="24"/>
                    </w:rPr>
                  </w:pPr>
                  <w:r w:rsidRPr="008F1F01">
                    <w:rPr>
                      <w:rFonts w:asciiTheme="majorBidi" w:hAnsiTheme="majorBidi" w:cstheme="majorBidi"/>
                      <w:sz w:val="24"/>
                      <w:szCs w:val="24"/>
                    </w:rPr>
                    <w:lastRenderedPageBreak/>
                    <w:t>20</w:t>
                  </w:r>
                </w:p>
              </w:tc>
              <w:tc>
                <w:tcPr>
                  <w:tcW w:w="8815" w:type="dxa"/>
                </w:tcPr>
                <w:p w:rsidR="002644F0" w:rsidRPr="008F1F01" w:rsidRDefault="002644F0" w:rsidP="00B430F1">
                  <w:pPr>
                    <w:spacing w:line="276" w:lineRule="auto"/>
                    <w:rPr>
                      <w:rFonts w:asciiTheme="majorBidi" w:hAnsiTheme="majorBidi" w:cstheme="majorBidi"/>
                      <w:sz w:val="24"/>
                      <w:szCs w:val="24"/>
                    </w:rPr>
                  </w:pPr>
                  <w:r w:rsidRPr="008F1F01">
                    <w:rPr>
                      <w:rFonts w:asciiTheme="majorBidi" w:hAnsiTheme="majorBidi" w:cstheme="majorBidi"/>
                      <w:sz w:val="24"/>
                      <w:szCs w:val="24"/>
                    </w:rPr>
                    <w:t xml:space="preserve">Keshk, Sherif MAS, and Mohamed S. Omar. "Bacterial Cellulose and Its Phosphonic Dichloride for Efficient Removal of Metal Ions." </w:t>
                  </w:r>
                  <w:r w:rsidRPr="008F1F01">
                    <w:rPr>
                      <w:rFonts w:asciiTheme="majorBidi" w:hAnsiTheme="majorBidi" w:cstheme="majorBidi"/>
                      <w:i/>
                      <w:iCs/>
                      <w:sz w:val="24"/>
                      <w:szCs w:val="24"/>
                    </w:rPr>
                    <w:t>American Journal of Polymer Science</w:t>
                  </w:r>
                  <w:r w:rsidRPr="008F1F01">
                    <w:rPr>
                      <w:rFonts w:asciiTheme="majorBidi" w:hAnsiTheme="majorBidi" w:cstheme="majorBidi"/>
                      <w:sz w:val="24"/>
                      <w:szCs w:val="24"/>
                    </w:rPr>
                    <w:t xml:space="preserve"> 4, no. 2 (2014): 46-53.</w:t>
                  </w:r>
                </w:p>
              </w:tc>
            </w:tr>
            <w:tr w:rsidR="002644F0" w:rsidRPr="008F1F01" w:rsidTr="00F826EA">
              <w:tc>
                <w:tcPr>
                  <w:tcW w:w="535" w:type="dxa"/>
                </w:tcPr>
                <w:p w:rsidR="002644F0" w:rsidRPr="008F1F01" w:rsidRDefault="002644F0" w:rsidP="00B430F1">
                  <w:pPr>
                    <w:spacing w:line="276" w:lineRule="auto"/>
                    <w:rPr>
                      <w:rFonts w:asciiTheme="majorBidi" w:hAnsiTheme="majorBidi" w:cstheme="majorBidi"/>
                      <w:sz w:val="24"/>
                      <w:szCs w:val="24"/>
                    </w:rPr>
                  </w:pPr>
                  <w:r w:rsidRPr="008F1F01">
                    <w:rPr>
                      <w:rFonts w:asciiTheme="majorBidi" w:hAnsiTheme="majorBidi" w:cstheme="majorBidi"/>
                      <w:sz w:val="24"/>
                      <w:szCs w:val="24"/>
                    </w:rPr>
                    <w:t>21</w:t>
                  </w:r>
                </w:p>
              </w:tc>
              <w:tc>
                <w:tcPr>
                  <w:tcW w:w="8815" w:type="dxa"/>
                </w:tcPr>
                <w:p w:rsidR="002644F0" w:rsidRPr="008F1F01" w:rsidRDefault="002644F0" w:rsidP="00B430F1">
                  <w:pPr>
                    <w:spacing w:line="276" w:lineRule="auto"/>
                    <w:rPr>
                      <w:rFonts w:asciiTheme="majorBidi" w:hAnsiTheme="majorBidi" w:cstheme="majorBidi"/>
                      <w:sz w:val="24"/>
                      <w:szCs w:val="24"/>
                    </w:rPr>
                  </w:pPr>
                  <w:r w:rsidRPr="008F1F01">
                    <w:rPr>
                      <w:rFonts w:asciiTheme="majorBidi" w:hAnsiTheme="majorBidi" w:cstheme="majorBidi"/>
                      <w:sz w:val="24"/>
                      <w:szCs w:val="24"/>
                    </w:rPr>
                    <w:t xml:space="preserve">Belhalfaoui, Belkacem, Abdellah Aziz, El Hadj Elandaloussi, Mohand Said Ouali, and Louis Charles De Ménorval. "Succinate-bonded cellulose: A regenerable and powerful sorbent for cadmium-removal from spiked high-hardness groundwater." </w:t>
                  </w:r>
                  <w:r w:rsidRPr="008F1F01">
                    <w:rPr>
                      <w:rFonts w:asciiTheme="majorBidi" w:hAnsiTheme="majorBidi" w:cstheme="majorBidi"/>
                      <w:i/>
                      <w:iCs/>
                      <w:sz w:val="24"/>
                      <w:szCs w:val="24"/>
                    </w:rPr>
                    <w:t>Journal of hazardous materials</w:t>
                  </w:r>
                  <w:r w:rsidRPr="008F1F01">
                    <w:rPr>
                      <w:rFonts w:asciiTheme="majorBidi" w:hAnsiTheme="majorBidi" w:cstheme="majorBidi"/>
                      <w:sz w:val="24"/>
                      <w:szCs w:val="24"/>
                    </w:rPr>
                    <w:t xml:space="preserve"> 169, no. 1 (2009): 831-837.</w:t>
                  </w:r>
                </w:p>
              </w:tc>
            </w:tr>
          </w:tbl>
          <w:p w:rsidR="002644F0" w:rsidRPr="008F1F01" w:rsidRDefault="002644F0" w:rsidP="00B430F1">
            <w:pPr>
              <w:spacing w:line="276" w:lineRule="auto"/>
              <w:rPr>
                <w:rFonts w:asciiTheme="majorBidi" w:hAnsiTheme="majorBidi" w:cstheme="majorBidi"/>
                <w:sz w:val="24"/>
                <w:szCs w:val="24"/>
              </w:rPr>
            </w:pPr>
          </w:p>
        </w:tc>
      </w:tr>
      <w:tr w:rsidR="002644F0" w:rsidRPr="008F1F01" w:rsidTr="002644F0">
        <w:tc>
          <w:tcPr>
            <w:tcW w:w="8815" w:type="dxa"/>
            <w:hideMark/>
          </w:tcPr>
          <w:p w:rsidR="002644F0" w:rsidRPr="008F1F01" w:rsidRDefault="002644F0" w:rsidP="00B430F1">
            <w:pPr>
              <w:spacing w:line="276" w:lineRule="auto"/>
              <w:rPr>
                <w:rFonts w:asciiTheme="majorBidi" w:hAnsiTheme="majorBidi" w:cstheme="majorBidi"/>
                <w:sz w:val="24"/>
                <w:szCs w:val="24"/>
              </w:rPr>
            </w:pPr>
          </w:p>
        </w:tc>
      </w:tr>
    </w:tbl>
    <w:p w:rsidR="00E77DC0" w:rsidRPr="008F1F01" w:rsidRDefault="00E77DC0" w:rsidP="00B430F1">
      <w:pPr>
        <w:ind w:firstLine="720"/>
        <w:jc w:val="both"/>
        <w:rPr>
          <w:rFonts w:asciiTheme="majorBidi" w:hAnsiTheme="majorBidi" w:cstheme="majorBidi"/>
          <w:sz w:val="24"/>
          <w:szCs w:val="24"/>
        </w:rPr>
      </w:pPr>
    </w:p>
    <w:sectPr w:rsidR="00E77DC0" w:rsidRPr="008F1F01" w:rsidSect="008E54A0">
      <w:footerReference w:type="default" r:id="rId28"/>
      <w:pgSz w:w="12240" w:h="15840"/>
      <w:pgMar w:top="1440" w:right="1440" w:bottom="1440" w:left="1440" w:header="720" w:footer="720" w:gutter="0"/>
      <w:pgNumType w:start="44"/>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0CB8" w:rsidRDefault="00120CB8" w:rsidP="00711A29">
      <w:pPr>
        <w:spacing w:after="0" w:line="240" w:lineRule="auto"/>
      </w:pPr>
      <w:r>
        <w:separator/>
      </w:r>
    </w:p>
  </w:endnote>
  <w:endnote w:type="continuationSeparator" w:id="0">
    <w:p w:rsidR="00120CB8" w:rsidRDefault="00120CB8" w:rsidP="00711A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04658"/>
      <w:docPartObj>
        <w:docPartGallery w:val="Page Numbers (Bottom of Page)"/>
        <w:docPartUnique/>
      </w:docPartObj>
    </w:sdtPr>
    <w:sdtEndPr/>
    <w:sdtContent>
      <w:p w:rsidR="008E54A0" w:rsidRDefault="00F6166D">
        <w:pPr>
          <w:pStyle w:val="Footer"/>
          <w:jc w:val="center"/>
        </w:pPr>
        <w:r>
          <w:fldChar w:fldCharType="begin"/>
        </w:r>
        <w:r>
          <w:instrText xml:space="preserve"> PAGE   \* MERGEFORMAT </w:instrText>
        </w:r>
        <w:r>
          <w:fldChar w:fldCharType="separate"/>
        </w:r>
        <w:r w:rsidR="00995A83">
          <w:rPr>
            <w:noProof/>
          </w:rPr>
          <w:t>44</w:t>
        </w:r>
        <w:r>
          <w:rPr>
            <w:noProof/>
          </w:rPr>
          <w:fldChar w:fldCharType="end"/>
        </w:r>
      </w:p>
    </w:sdtContent>
  </w:sdt>
  <w:p w:rsidR="00711A29" w:rsidRDefault="00711A2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0CB8" w:rsidRDefault="00120CB8" w:rsidP="00711A29">
      <w:pPr>
        <w:spacing w:after="0" w:line="240" w:lineRule="auto"/>
      </w:pPr>
      <w:r>
        <w:separator/>
      </w:r>
    </w:p>
  </w:footnote>
  <w:footnote w:type="continuationSeparator" w:id="0">
    <w:p w:rsidR="00120CB8" w:rsidRDefault="00120CB8" w:rsidP="00711A2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636CDE"/>
    <w:multiLevelType w:val="hybridMultilevel"/>
    <w:tmpl w:val="7B109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A602E94"/>
    <w:multiLevelType w:val="hybridMultilevel"/>
    <w:tmpl w:val="32486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569B5"/>
    <w:rsid w:val="00004FA0"/>
    <w:rsid w:val="00012800"/>
    <w:rsid w:val="00034E2D"/>
    <w:rsid w:val="00064A64"/>
    <w:rsid w:val="00077CC2"/>
    <w:rsid w:val="000B73B3"/>
    <w:rsid w:val="000E328E"/>
    <w:rsid w:val="000F3CEE"/>
    <w:rsid w:val="00105DDE"/>
    <w:rsid w:val="001073E8"/>
    <w:rsid w:val="00120CB8"/>
    <w:rsid w:val="001518A7"/>
    <w:rsid w:val="001658A0"/>
    <w:rsid w:val="0019397A"/>
    <w:rsid w:val="00194055"/>
    <w:rsid w:val="001B12F4"/>
    <w:rsid w:val="00256EC2"/>
    <w:rsid w:val="002644F0"/>
    <w:rsid w:val="0028366C"/>
    <w:rsid w:val="002857E6"/>
    <w:rsid w:val="002A36F8"/>
    <w:rsid w:val="002A5913"/>
    <w:rsid w:val="002E0497"/>
    <w:rsid w:val="00327910"/>
    <w:rsid w:val="003D3ADA"/>
    <w:rsid w:val="00422C71"/>
    <w:rsid w:val="00433C77"/>
    <w:rsid w:val="004545BB"/>
    <w:rsid w:val="0045763D"/>
    <w:rsid w:val="00497B11"/>
    <w:rsid w:val="004B5AF4"/>
    <w:rsid w:val="004C4C8E"/>
    <w:rsid w:val="004D2FD2"/>
    <w:rsid w:val="004E7184"/>
    <w:rsid w:val="004F442C"/>
    <w:rsid w:val="00506F77"/>
    <w:rsid w:val="0051531B"/>
    <w:rsid w:val="00537FA9"/>
    <w:rsid w:val="00557B85"/>
    <w:rsid w:val="00560F49"/>
    <w:rsid w:val="00577560"/>
    <w:rsid w:val="005819BD"/>
    <w:rsid w:val="00595474"/>
    <w:rsid w:val="005A61DA"/>
    <w:rsid w:val="005B3DCD"/>
    <w:rsid w:val="00666D94"/>
    <w:rsid w:val="006A1200"/>
    <w:rsid w:val="006E2E94"/>
    <w:rsid w:val="006F4487"/>
    <w:rsid w:val="00711A29"/>
    <w:rsid w:val="00717402"/>
    <w:rsid w:val="007778CE"/>
    <w:rsid w:val="00794F87"/>
    <w:rsid w:val="007C237D"/>
    <w:rsid w:val="007E3E0D"/>
    <w:rsid w:val="00826DF8"/>
    <w:rsid w:val="00831108"/>
    <w:rsid w:val="00845BA9"/>
    <w:rsid w:val="008569B5"/>
    <w:rsid w:val="00860BA4"/>
    <w:rsid w:val="0088735B"/>
    <w:rsid w:val="008E3056"/>
    <w:rsid w:val="008E54A0"/>
    <w:rsid w:val="008E5FEF"/>
    <w:rsid w:val="008F18C6"/>
    <w:rsid w:val="008F1F01"/>
    <w:rsid w:val="008F6B03"/>
    <w:rsid w:val="009021B2"/>
    <w:rsid w:val="009403B0"/>
    <w:rsid w:val="009534C0"/>
    <w:rsid w:val="0095381A"/>
    <w:rsid w:val="00972B37"/>
    <w:rsid w:val="0098213B"/>
    <w:rsid w:val="00995A83"/>
    <w:rsid w:val="009C494A"/>
    <w:rsid w:val="009D3493"/>
    <w:rsid w:val="009E2954"/>
    <w:rsid w:val="009F03AC"/>
    <w:rsid w:val="00A4177C"/>
    <w:rsid w:val="00A46DEF"/>
    <w:rsid w:val="00A54781"/>
    <w:rsid w:val="00A703F5"/>
    <w:rsid w:val="00A753BE"/>
    <w:rsid w:val="00A96296"/>
    <w:rsid w:val="00AA10C1"/>
    <w:rsid w:val="00AA5205"/>
    <w:rsid w:val="00AA5BD7"/>
    <w:rsid w:val="00AD6CA4"/>
    <w:rsid w:val="00B15F3D"/>
    <w:rsid w:val="00B36292"/>
    <w:rsid w:val="00B37B8F"/>
    <w:rsid w:val="00B37C32"/>
    <w:rsid w:val="00B430F1"/>
    <w:rsid w:val="00B5399D"/>
    <w:rsid w:val="00B74F09"/>
    <w:rsid w:val="00BD5078"/>
    <w:rsid w:val="00C0745B"/>
    <w:rsid w:val="00C24884"/>
    <w:rsid w:val="00C3651A"/>
    <w:rsid w:val="00C43AFA"/>
    <w:rsid w:val="00C93914"/>
    <w:rsid w:val="00CA3C31"/>
    <w:rsid w:val="00CC7458"/>
    <w:rsid w:val="00CF3D66"/>
    <w:rsid w:val="00D078ED"/>
    <w:rsid w:val="00D23569"/>
    <w:rsid w:val="00D406F2"/>
    <w:rsid w:val="00D66362"/>
    <w:rsid w:val="00D9180F"/>
    <w:rsid w:val="00DB39D6"/>
    <w:rsid w:val="00DC0254"/>
    <w:rsid w:val="00DD64C7"/>
    <w:rsid w:val="00E211C2"/>
    <w:rsid w:val="00E21422"/>
    <w:rsid w:val="00E2730F"/>
    <w:rsid w:val="00E622DA"/>
    <w:rsid w:val="00E655CF"/>
    <w:rsid w:val="00E77DC0"/>
    <w:rsid w:val="00E85B0A"/>
    <w:rsid w:val="00E87C54"/>
    <w:rsid w:val="00EA3EFB"/>
    <w:rsid w:val="00EC54CA"/>
    <w:rsid w:val="00F053A5"/>
    <w:rsid w:val="00F11FB8"/>
    <w:rsid w:val="00F407DF"/>
    <w:rsid w:val="00F6166D"/>
    <w:rsid w:val="00F8464C"/>
    <w:rsid w:val="00FC380D"/>
    <w:rsid w:val="00FD1A9D"/>
    <w:rsid w:val="00FD3A96"/>
    <w:rsid w:val="00FE19B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DA21F7-4775-4D6E-B093-4DDD23615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78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37C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0745B"/>
    <w:pPr>
      <w:ind w:left="720"/>
      <w:contextualSpacing/>
    </w:pPr>
  </w:style>
  <w:style w:type="paragraph" w:styleId="Header">
    <w:name w:val="header"/>
    <w:basedOn w:val="Normal"/>
    <w:link w:val="HeaderChar"/>
    <w:uiPriority w:val="99"/>
    <w:semiHidden/>
    <w:unhideWhenUsed/>
    <w:rsid w:val="00711A2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11A29"/>
  </w:style>
  <w:style w:type="paragraph" w:styleId="Footer">
    <w:name w:val="footer"/>
    <w:basedOn w:val="Normal"/>
    <w:link w:val="FooterChar"/>
    <w:uiPriority w:val="99"/>
    <w:unhideWhenUsed/>
    <w:rsid w:val="00711A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A29"/>
  </w:style>
  <w:style w:type="paragraph" w:styleId="BalloonText">
    <w:name w:val="Balloon Text"/>
    <w:basedOn w:val="Normal"/>
    <w:link w:val="BalloonTextChar"/>
    <w:uiPriority w:val="99"/>
    <w:semiHidden/>
    <w:unhideWhenUsed/>
    <w:rsid w:val="00EC54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54C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03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tiff"/><Relationship Id="rId18" Type="http://schemas.openxmlformats.org/officeDocument/2006/relationships/image" Target="media/image11.tiff"/><Relationship Id="rId26" Type="http://schemas.openxmlformats.org/officeDocument/2006/relationships/image" Target="media/image19.tiff"/><Relationship Id="rId3" Type="http://schemas.openxmlformats.org/officeDocument/2006/relationships/styles" Target="styles.xml"/><Relationship Id="rId21" Type="http://schemas.openxmlformats.org/officeDocument/2006/relationships/image" Target="media/image14.tiff"/><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tiff"/><Relationship Id="rId25" Type="http://schemas.openxmlformats.org/officeDocument/2006/relationships/image" Target="media/image18.tiff"/><Relationship Id="rId2" Type="http://schemas.openxmlformats.org/officeDocument/2006/relationships/numbering" Target="numbering.xml"/><Relationship Id="rId16" Type="http://schemas.openxmlformats.org/officeDocument/2006/relationships/image" Target="media/image9.tiff"/><Relationship Id="rId20" Type="http://schemas.openxmlformats.org/officeDocument/2006/relationships/image" Target="media/image13.tif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tiff"/><Relationship Id="rId5" Type="http://schemas.openxmlformats.org/officeDocument/2006/relationships/webSettings" Target="webSettings.xml"/><Relationship Id="rId15" Type="http://schemas.openxmlformats.org/officeDocument/2006/relationships/image" Target="media/image8.tiff"/><Relationship Id="rId23" Type="http://schemas.openxmlformats.org/officeDocument/2006/relationships/image" Target="media/image16.tiff"/><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tif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tiff"/><Relationship Id="rId22" Type="http://schemas.openxmlformats.org/officeDocument/2006/relationships/image" Target="media/image15.tiff"/><Relationship Id="rId27" Type="http://schemas.openxmlformats.org/officeDocument/2006/relationships/image" Target="media/image20.tiff"/><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F23E10-71CB-450E-9327-CE639FADD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361</TotalTime>
  <Pages>11</Pages>
  <Words>2726</Words>
  <Characters>15541</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University of Arkansas - Fayetteville</Company>
  <LinksUpToDate>false</LinksUpToDate>
  <CharactersWithSpaces>18231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Amira</dc:creator>
  <cp:lastModifiedBy>Hassan Ibrahim</cp:lastModifiedBy>
  <cp:revision>76</cp:revision>
  <dcterms:created xsi:type="dcterms:W3CDTF">2015-07-07T08:57:00Z</dcterms:created>
  <dcterms:modified xsi:type="dcterms:W3CDTF">2016-01-27T13:14:00Z</dcterms:modified>
</cp:coreProperties>
</file>